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194" w:rsidRPr="00C1033E" w:rsidRDefault="00273194" w:rsidP="00273194">
      <w:pPr>
        <w:shd w:val="clear" w:color="auto" w:fill="FFFFFF"/>
        <w:spacing w:after="199" w:line="240" w:lineRule="auto"/>
        <w:jc w:val="center"/>
        <w:textAlignment w:val="baseline"/>
        <w:rPr>
          <w:rFonts w:ascii="Times New Roman" w:eastAsia="Times New Roman" w:hAnsi="Times New Roman" w:cs="Times New Roman"/>
          <w:b/>
          <w:bCs/>
          <w:sz w:val="28"/>
          <w:szCs w:val="28"/>
          <w:lang w:eastAsia="ru-RU"/>
        </w:rPr>
      </w:pPr>
    </w:p>
    <w:tbl>
      <w:tblPr>
        <w:tblW w:w="10314" w:type="dxa"/>
        <w:tblLook w:val="04A0" w:firstRow="1" w:lastRow="0" w:firstColumn="1" w:lastColumn="0" w:noHBand="0" w:noVBand="1"/>
      </w:tblPr>
      <w:tblGrid>
        <w:gridCol w:w="4077"/>
        <w:gridCol w:w="2127"/>
        <w:gridCol w:w="4110"/>
      </w:tblGrid>
      <w:tr w:rsidR="00C1033E" w:rsidRPr="00C1033E" w:rsidTr="00C1033E">
        <w:tc>
          <w:tcPr>
            <w:tcW w:w="4077" w:type="dxa"/>
            <w:shd w:val="clear" w:color="auto" w:fill="auto"/>
          </w:tcPr>
          <w:p w:rsidR="00D9110D" w:rsidRPr="00C1033E" w:rsidRDefault="00D9110D" w:rsidP="00D9110D">
            <w:pPr>
              <w:pStyle w:val="a4"/>
              <w:tabs>
                <w:tab w:val="left" w:pos="708"/>
                <w:tab w:val="left" w:pos="4962"/>
              </w:tabs>
              <w:suppressAutoHyphens/>
              <w:ind w:right="227"/>
              <w:rPr>
                <w:bCs/>
                <w:sz w:val="28"/>
                <w:szCs w:val="28"/>
              </w:rPr>
            </w:pPr>
            <w:r w:rsidRPr="00C1033E">
              <w:rPr>
                <w:bCs/>
                <w:sz w:val="28"/>
                <w:szCs w:val="28"/>
              </w:rPr>
              <w:t>СОГЛАСОВАНО</w:t>
            </w:r>
          </w:p>
          <w:p w:rsidR="00D9110D" w:rsidRPr="00C1033E" w:rsidRDefault="00D9110D" w:rsidP="00D9110D">
            <w:pPr>
              <w:widowControl w:val="0"/>
              <w:tabs>
                <w:tab w:val="left" w:pos="0"/>
                <w:tab w:val="left" w:pos="2700"/>
                <w:tab w:val="left" w:pos="6660"/>
              </w:tabs>
              <w:autoSpaceDE w:val="0"/>
              <w:autoSpaceDN w:val="0"/>
              <w:adjustRightInd w:val="0"/>
              <w:spacing w:after="0"/>
              <w:rPr>
                <w:rFonts w:ascii="Times New Roman" w:hAnsi="Times New Roman" w:cs="Times New Roman"/>
                <w:bCs/>
                <w:sz w:val="28"/>
                <w:szCs w:val="28"/>
              </w:rPr>
            </w:pPr>
            <w:r w:rsidRPr="00C1033E">
              <w:rPr>
                <w:rFonts w:ascii="Times New Roman" w:hAnsi="Times New Roman" w:cs="Times New Roman"/>
                <w:bCs/>
                <w:sz w:val="28"/>
                <w:szCs w:val="28"/>
              </w:rPr>
              <w:t xml:space="preserve">Директор </w:t>
            </w:r>
            <w:r w:rsidR="00600174">
              <w:rPr>
                <w:rFonts w:ascii="Times New Roman" w:hAnsi="Times New Roman" w:cs="Times New Roman"/>
                <w:bCs/>
                <w:sz w:val="28"/>
                <w:szCs w:val="28"/>
              </w:rPr>
              <w:t>ООО «Город Кафе»</w:t>
            </w:r>
          </w:p>
          <w:p w:rsidR="00D9110D" w:rsidRPr="00C1033E" w:rsidRDefault="00D9110D" w:rsidP="00D9110D">
            <w:pPr>
              <w:widowControl w:val="0"/>
              <w:tabs>
                <w:tab w:val="left" w:pos="0"/>
                <w:tab w:val="left" w:pos="2700"/>
                <w:tab w:val="left" w:pos="6660"/>
              </w:tabs>
              <w:autoSpaceDE w:val="0"/>
              <w:autoSpaceDN w:val="0"/>
              <w:adjustRightInd w:val="0"/>
              <w:spacing w:after="0"/>
              <w:rPr>
                <w:rFonts w:ascii="Times New Roman" w:hAnsi="Times New Roman" w:cs="Times New Roman"/>
                <w:bCs/>
                <w:sz w:val="28"/>
                <w:szCs w:val="28"/>
              </w:rPr>
            </w:pPr>
            <w:r w:rsidRPr="00C1033E">
              <w:rPr>
                <w:rFonts w:ascii="Times New Roman" w:hAnsi="Times New Roman" w:cs="Times New Roman"/>
                <w:bCs/>
                <w:sz w:val="28"/>
                <w:szCs w:val="28"/>
              </w:rPr>
              <w:t xml:space="preserve"> ___________</w:t>
            </w:r>
            <w:r w:rsidR="00600174">
              <w:rPr>
                <w:rFonts w:ascii="Times New Roman" w:hAnsi="Times New Roman" w:cs="Times New Roman"/>
                <w:bCs/>
                <w:sz w:val="28"/>
                <w:szCs w:val="28"/>
              </w:rPr>
              <w:t>С.К.Кондрев</w:t>
            </w:r>
          </w:p>
          <w:p w:rsidR="00D9110D" w:rsidRPr="00C1033E" w:rsidRDefault="00E25FC0" w:rsidP="00600174">
            <w:pPr>
              <w:pStyle w:val="a4"/>
              <w:tabs>
                <w:tab w:val="left" w:pos="708"/>
                <w:tab w:val="left" w:pos="4962"/>
              </w:tabs>
              <w:suppressAutoHyphens/>
              <w:ind w:right="227"/>
              <w:rPr>
                <w:sz w:val="28"/>
                <w:szCs w:val="28"/>
              </w:rPr>
            </w:pPr>
            <w:r w:rsidRPr="00C1033E">
              <w:rPr>
                <w:bCs/>
                <w:sz w:val="28"/>
                <w:szCs w:val="28"/>
              </w:rPr>
              <w:t>«1</w:t>
            </w:r>
            <w:r w:rsidR="00600174">
              <w:rPr>
                <w:bCs/>
                <w:sz w:val="28"/>
                <w:szCs w:val="28"/>
              </w:rPr>
              <w:t>2</w:t>
            </w:r>
            <w:r w:rsidR="00D9110D" w:rsidRPr="00C1033E">
              <w:rPr>
                <w:bCs/>
                <w:sz w:val="28"/>
                <w:szCs w:val="28"/>
              </w:rPr>
              <w:t xml:space="preserve">» </w:t>
            </w:r>
            <w:r w:rsidR="00600174">
              <w:rPr>
                <w:bCs/>
                <w:sz w:val="28"/>
                <w:szCs w:val="28"/>
              </w:rPr>
              <w:t>октя</w:t>
            </w:r>
            <w:r w:rsidR="00D9110D" w:rsidRPr="00C1033E">
              <w:rPr>
                <w:bCs/>
                <w:sz w:val="28"/>
                <w:szCs w:val="28"/>
              </w:rPr>
              <w:t xml:space="preserve">бря </w:t>
            </w:r>
            <w:r w:rsidR="00600174">
              <w:rPr>
                <w:bCs/>
                <w:sz w:val="28"/>
                <w:szCs w:val="28"/>
              </w:rPr>
              <w:t>2021</w:t>
            </w:r>
            <w:r w:rsidR="00D9110D" w:rsidRPr="00C1033E">
              <w:rPr>
                <w:bCs/>
                <w:sz w:val="28"/>
                <w:szCs w:val="28"/>
              </w:rPr>
              <w:t xml:space="preserve"> г.</w:t>
            </w:r>
          </w:p>
        </w:tc>
        <w:tc>
          <w:tcPr>
            <w:tcW w:w="2127" w:type="dxa"/>
            <w:shd w:val="clear" w:color="auto" w:fill="auto"/>
          </w:tcPr>
          <w:p w:rsidR="00D9110D" w:rsidRPr="00C1033E" w:rsidRDefault="00D9110D" w:rsidP="00D9110D">
            <w:pPr>
              <w:pStyle w:val="a4"/>
              <w:tabs>
                <w:tab w:val="left" w:pos="708"/>
                <w:tab w:val="left" w:pos="4962"/>
              </w:tabs>
              <w:suppressAutoHyphens/>
              <w:ind w:right="227"/>
              <w:rPr>
                <w:sz w:val="28"/>
                <w:szCs w:val="28"/>
              </w:rPr>
            </w:pPr>
          </w:p>
        </w:tc>
        <w:tc>
          <w:tcPr>
            <w:tcW w:w="4110" w:type="dxa"/>
            <w:shd w:val="clear" w:color="auto" w:fill="auto"/>
          </w:tcPr>
          <w:p w:rsidR="00D9110D" w:rsidRPr="00C1033E" w:rsidRDefault="00D9110D" w:rsidP="00D9110D">
            <w:pPr>
              <w:suppressAutoHyphens/>
              <w:spacing w:after="0"/>
              <w:rPr>
                <w:rFonts w:ascii="Times New Roman" w:hAnsi="Times New Roman" w:cs="Times New Roman"/>
                <w:sz w:val="28"/>
                <w:szCs w:val="28"/>
              </w:rPr>
            </w:pPr>
            <w:r w:rsidRPr="00C1033E">
              <w:rPr>
                <w:rFonts w:ascii="Times New Roman" w:hAnsi="Times New Roman" w:cs="Times New Roman"/>
                <w:sz w:val="28"/>
                <w:szCs w:val="28"/>
              </w:rPr>
              <w:t>УТВЕРЖДАЮ                                                                            Директор ОГБПОУ УТПиТ</w:t>
            </w:r>
          </w:p>
          <w:p w:rsidR="00D9110D" w:rsidRPr="00C1033E" w:rsidRDefault="00D9110D" w:rsidP="00D9110D">
            <w:pPr>
              <w:suppressAutoHyphens/>
              <w:spacing w:after="0"/>
              <w:jc w:val="both"/>
              <w:rPr>
                <w:rFonts w:ascii="Times New Roman" w:hAnsi="Times New Roman" w:cs="Times New Roman"/>
                <w:sz w:val="28"/>
                <w:szCs w:val="28"/>
              </w:rPr>
            </w:pPr>
            <w:r w:rsidRPr="00C1033E">
              <w:rPr>
                <w:rFonts w:ascii="Times New Roman" w:hAnsi="Times New Roman" w:cs="Times New Roman"/>
                <w:sz w:val="28"/>
                <w:szCs w:val="28"/>
              </w:rPr>
              <w:t xml:space="preserve">                                                                                                                                              ___________А.А. Красников</w:t>
            </w:r>
          </w:p>
          <w:p w:rsidR="00D9110D" w:rsidRPr="00C1033E" w:rsidRDefault="00E25FC0" w:rsidP="009910B9">
            <w:pPr>
              <w:suppressAutoHyphens/>
              <w:spacing w:after="0"/>
              <w:jc w:val="both"/>
              <w:rPr>
                <w:rFonts w:ascii="Times New Roman" w:hAnsi="Times New Roman" w:cs="Times New Roman"/>
                <w:sz w:val="28"/>
                <w:szCs w:val="28"/>
              </w:rPr>
            </w:pPr>
            <w:r w:rsidRPr="00C1033E">
              <w:rPr>
                <w:rFonts w:ascii="Times New Roman" w:hAnsi="Times New Roman" w:cs="Times New Roman"/>
                <w:sz w:val="28"/>
                <w:szCs w:val="28"/>
              </w:rPr>
              <w:t>Приказ от 2</w:t>
            </w:r>
            <w:r w:rsidR="009910B9">
              <w:rPr>
                <w:rFonts w:ascii="Times New Roman" w:hAnsi="Times New Roman" w:cs="Times New Roman"/>
                <w:sz w:val="28"/>
                <w:szCs w:val="28"/>
              </w:rPr>
              <w:t>2.11</w:t>
            </w:r>
            <w:r w:rsidR="00D9110D" w:rsidRPr="00C1033E">
              <w:rPr>
                <w:rFonts w:ascii="Times New Roman" w:hAnsi="Times New Roman" w:cs="Times New Roman"/>
                <w:sz w:val="28"/>
                <w:szCs w:val="28"/>
              </w:rPr>
              <w:t>.</w:t>
            </w:r>
            <w:r w:rsidR="00F31766" w:rsidRPr="00C1033E">
              <w:rPr>
                <w:rFonts w:ascii="Times New Roman" w:hAnsi="Times New Roman" w:cs="Times New Roman"/>
                <w:sz w:val="28"/>
                <w:szCs w:val="28"/>
              </w:rPr>
              <w:t>202</w:t>
            </w:r>
            <w:r w:rsidR="009910B9">
              <w:rPr>
                <w:rFonts w:ascii="Times New Roman" w:hAnsi="Times New Roman" w:cs="Times New Roman"/>
                <w:sz w:val="28"/>
                <w:szCs w:val="28"/>
              </w:rPr>
              <w:t>1</w:t>
            </w:r>
            <w:r w:rsidR="00D9110D" w:rsidRPr="00C1033E">
              <w:rPr>
                <w:rFonts w:ascii="Times New Roman" w:hAnsi="Times New Roman" w:cs="Times New Roman"/>
                <w:sz w:val="28"/>
                <w:szCs w:val="28"/>
              </w:rPr>
              <w:t xml:space="preserve">  №</w:t>
            </w:r>
            <w:r w:rsidR="009910B9">
              <w:rPr>
                <w:rFonts w:ascii="Times New Roman" w:hAnsi="Times New Roman" w:cs="Times New Roman"/>
                <w:sz w:val="28"/>
                <w:szCs w:val="28"/>
              </w:rPr>
              <w:t>3</w:t>
            </w:r>
            <w:r w:rsidRPr="00C1033E">
              <w:rPr>
                <w:rFonts w:ascii="Times New Roman" w:hAnsi="Times New Roman" w:cs="Times New Roman"/>
                <w:sz w:val="28"/>
                <w:szCs w:val="28"/>
              </w:rPr>
              <w:t>58</w:t>
            </w:r>
            <w:r w:rsidR="00D9110D" w:rsidRPr="00C1033E">
              <w:rPr>
                <w:rFonts w:ascii="Times New Roman" w:hAnsi="Times New Roman" w:cs="Times New Roman"/>
                <w:sz w:val="28"/>
                <w:szCs w:val="28"/>
              </w:rPr>
              <w:t xml:space="preserve">        </w:t>
            </w:r>
          </w:p>
        </w:tc>
      </w:tr>
      <w:tr w:rsidR="00C1033E" w:rsidRPr="00C1033E" w:rsidTr="00C1033E">
        <w:tc>
          <w:tcPr>
            <w:tcW w:w="4077" w:type="dxa"/>
            <w:shd w:val="clear" w:color="auto" w:fill="auto"/>
          </w:tcPr>
          <w:p w:rsidR="00D9110D" w:rsidRPr="00C1033E" w:rsidRDefault="00D9110D" w:rsidP="00D9110D">
            <w:pPr>
              <w:suppressAutoHyphens/>
              <w:spacing w:after="0"/>
              <w:rPr>
                <w:rFonts w:ascii="Times New Roman" w:hAnsi="Times New Roman" w:cs="Times New Roman"/>
                <w:sz w:val="28"/>
                <w:szCs w:val="28"/>
              </w:rPr>
            </w:pPr>
            <w:r w:rsidRPr="00C1033E">
              <w:rPr>
                <w:rFonts w:ascii="Times New Roman" w:hAnsi="Times New Roman" w:cs="Times New Roman"/>
                <w:sz w:val="28"/>
                <w:szCs w:val="28"/>
              </w:rPr>
              <w:t xml:space="preserve">ПРИНЯТО  </w:t>
            </w:r>
          </w:p>
          <w:p w:rsidR="00D9110D" w:rsidRPr="00C1033E" w:rsidRDefault="00D9110D" w:rsidP="00D9110D">
            <w:pPr>
              <w:suppressAutoHyphens/>
              <w:spacing w:after="0"/>
              <w:rPr>
                <w:rFonts w:ascii="Times New Roman" w:hAnsi="Times New Roman" w:cs="Times New Roman"/>
                <w:sz w:val="28"/>
                <w:szCs w:val="28"/>
              </w:rPr>
            </w:pPr>
            <w:r w:rsidRPr="00C1033E">
              <w:rPr>
                <w:rFonts w:ascii="Times New Roman" w:hAnsi="Times New Roman" w:cs="Times New Roman"/>
                <w:sz w:val="28"/>
                <w:szCs w:val="28"/>
              </w:rPr>
              <w:t>на заседании педагогического совета ОГБПОУ</w:t>
            </w:r>
            <w:r w:rsidR="00E25FC0" w:rsidRPr="00C1033E">
              <w:rPr>
                <w:rFonts w:ascii="Times New Roman" w:hAnsi="Times New Roman" w:cs="Times New Roman"/>
                <w:sz w:val="28"/>
                <w:szCs w:val="28"/>
              </w:rPr>
              <w:t xml:space="preserve"> </w:t>
            </w:r>
            <w:r w:rsidRPr="00C1033E">
              <w:rPr>
                <w:rFonts w:ascii="Times New Roman" w:hAnsi="Times New Roman" w:cs="Times New Roman"/>
                <w:sz w:val="28"/>
                <w:szCs w:val="28"/>
              </w:rPr>
              <w:t>«Ульяновский техникум питания и</w:t>
            </w:r>
            <w:r w:rsidR="00D46FC0" w:rsidRPr="00C1033E">
              <w:rPr>
                <w:rFonts w:ascii="Times New Roman" w:hAnsi="Times New Roman" w:cs="Times New Roman"/>
                <w:sz w:val="28"/>
                <w:szCs w:val="28"/>
              </w:rPr>
              <w:t xml:space="preserve"> </w:t>
            </w:r>
            <w:r w:rsidRPr="00C1033E">
              <w:rPr>
                <w:rFonts w:ascii="Times New Roman" w:hAnsi="Times New Roman" w:cs="Times New Roman"/>
                <w:sz w:val="28"/>
                <w:szCs w:val="28"/>
              </w:rPr>
              <w:t>торговли»  </w:t>
            </w:r>
          </w:p>
          <w:p w:rsidR="00D9110D" w:rsidRPr="00C1033E" w:rsidRDefault="00600174" w:rsidP="009910B9">
            <w:pPr>
              <w:suppressAutoHyphens/>
              <w:spacing w:after="0"/>
              <w:rPr>
                <w:rFonts w:ascii="Times New Roman" w:hAnsi="Times New Roman" w:cs="Times New Roman"/>
                <w:sz w:val="28"/>
                <w:szCs w:val="28"/>
              </w:rPr>
            </w:pPr>
            <w:r>
              <w:rPr>
                <w:rFonts w:ascii="Times New Roman" w:hAnsi="Times New Roman" w:cs="Times New Roman"/>
                <w:sz w:val="28"/>
                <w:szCs w:val="28"/>
              </w:rPr>
              <w:t>Протокол №04 от 12.10</w:t>
            </w:r>
            <w:r w:rsidR="00E25FC0" w:rsidRPr="00C1033E">
              <w:rPr>
                <w:rFonts w:ascii="Times New Roman" w:hAnsi="Times New Roman" w:cs="Times New Roman"/>
                <w:sz w:val="28"/>
                <w:szCs w:val="28"/>
              </w:rPr>
              <w:t>.202</w:t>
            </w:r>
            <w:r w:rsidR="009910B9">
              <w:rPr>
                <w:rFonts w:ascii="Times New Roman" w:hAnsi="Times New Roman" w:cs="Times New Roman"/>
                <w:sz w:val="28"/>
                <w:szCs w:val="28"/>
              </w:rPr>
              <w:t>1</w:t>
            </w:r>
            <w:r w:rsidR="00E25FC0" w:rsidRPr="00C1033E">
              <w:rPr>
                <w:rFonts w:ascii="Times New Roman" w:hAnsi="Times New Roman" w:cs="Times New Roman"/>
                <w:sz w:val="28"/>
                <w:szCs w:val="28"/>
              </w:rPr>
              <w:t xml:space="preserve"> г.</w:t>
            </w:r>
          </w:p>
        </w:tc>
        <w:tc>
          <w:tcPr>
            <w:tcW w:w="2127" w:type="dxa"/>
            <w:shd w:val="clear" w:color="auto" w:fill="auto"/>
          </w:tcPr>
          <w:p w:rsidR="00D9110D" w:rsidRPr="00C1033E" w:rsidRDefault="00D9110D" w:rsidP="00D9110D">
            <w:pPr>
              <w:pStyle w:val="a4"/>
              <w:tabs>
                <w:tab w:val="left" w:pos="708"/>
                <w:tab w:val="left" w:pos="4962"/>
              </w:tabs>
              <w:suppressAutoHyphens/>
              <w:ind w:right="227"/>
              <w:rPr>
                <w:sz w:val="28"/>
                <w:szCs w:val="28"/>
              </w:rPr>
            </w:pPr>
          </w:p>
        </w:tc>
        <w:tc>
          <w:tcPr>
            <w:tcW w:w="4110" w:type="dxa"/>
            <w:shd w:val="clear" w:color="auto" w:fill="auto"/>
          </w:tcPr>
          <w:p w:rsidR="00D9110D" w:rsidRPr="00C1033E" w:rsidRDefault="00D9110D" w:rsidP="00D9110D">
            <w:pPr>
              <w:suppressAutoHyphens/>
              <w:spacing w:after="0"/>
              <w:jc w:val="both"/>
              <w:rPr>
                <w:rFonts w:ascii="Times New Roman" w:hAnsi="Times New Roman" w:cs="Times New Roman"/>
                <w:sz w:val="28"/>
                <w:szCs w:val="28"/>
              </w:rPr>
            </w:pPr>
          </w:p>
        </w:tc>
      </w:tr>
    </w:tbl>
    <w:p w:rsidR="00D9110D" w:rsidRPr="00C1033E" w:rsidRDefault="00D9110D" w:rsidP="00D9110D">
      <w:pPr>
        <w:pStyle w:val="a4"/>
        <w:tabs>
          <w:tab w:val="left" w:pos="708"/>
          <w:tab w:val="left" w:pos="4962"/>
        </w:tabs>
        <w:suppressAutoHyphens/>
        <w:ind w:right="227"/>
        <w:rPr>
          <w:sz w:val="28"/>
          <w:szCs w:val="28"/>
        </w:rPr>
      </w:pPr>
    </w:p>
    <w:p w:rsidR="00D9110D" w:rsidRPr="00C1033E" w:rsidRDefault="00D9110D" w:rsidP="00D9110D">
      <w:pPr>
        <w:pStyle w:val="a4"/>
        <w:tabs>
          <w:tab w:val="left" w:pos="708"/>
          <w:tab w:val="left" w:pos="4962"/>
        </w:tabs>
        <w:suppressAutoHyphens/>
        <w:spacing w:after="240"/>
        <w:ind w:right="227"/>
        <w:rPr>
          <w:sz w:val="28"/>
          <w:szCs w:val="28"/>
        </w:rPr>
      </w:pPr>
    </w:p>
    <w:p w:rsidR="00D9110D" w:rsidRPr="00C1033E" w:rsidRDefault="00D9110D" w:rsidP="00D9110D">
      <w:pPr>
        <w:suppressAutoHyphens/>
        <w:spacing w:after="0"/>
        <w:jc w:val="center"/>
        <w:rPr>
          <w:rFonts w:ascii="Times New Roman" w:hAnsi="Times New Roman" w:cs="Times New Roman"/>
          <w:sz w:val="44"/>
          <w:szCs w:val="44"/>
        </w:rPr>
      </w:pPr>
      <w:r w:rsidRPr="00C1033E">
        <w:rPr>
          <w:rFonts w:ascii="Times New Roman" w:hAnsi="Times New Roman" w:cs="Times New Roman"/>
          <w:sz w:val="44"/>
          <w:szCs w:val="44"/>
        </w:rPr>
        <w:t>Организация учебного процесса</w:t>
      </w:r>
    </w:p>
    <w:p w:rsidR="00D9110D" w:rsidRPr="00C1033E" w:rsidRDefault="009910B9" w:rsidP="00D9110D">
      <w:pPr>
        <w:suppressAutoHyphens/>
        <w:spacing w:after="0"/>
        <w:jc w:val="center"/>
        <w:rPr>
          <w:rFonts w:ascii="Times New Roman" w:hAnsi="Times New Roman" w:cs="Times New Roman"/>
          <w:sz w:val="44"/>
          <w:szCs w:val="44"/>
        </w:rPr>
      </w:pPr>
      <w:r>
        <w:rPr>
          <w:rFonts w:ascii="Times New Roman" w:hAnsi="Times New Roman" w:cs="Times New Roman"/>
          <w:sz w:val="44"/>
          <w:szCs w:val="44"/>
        </w:rPr>
        <w:t>ПР- 35</w:t>
      </w:r>
    </w:p>
    <w:p w:rsidR="00D46FC0" w:rsidRPr="00C1033E" w:rsidRDefault="00D46FC0" w:rsidP="00D9110D">
      <w:pPr>
        <w:suppressAutoHyphens/>
        <w:spacing w:after="0"/>
        <w:jc w:val="center"/>
        <w:rPr>
          <w:rFonts w:ascii="Times New Roman" w:hAnsi="Times New Roman" w:cs="Times New Roman"/>
          <w:sz w:val="44"/>
          <w:szCs w:val="44"/>
        </w:rPr>
      </w:pPr>
    </w:p>
    <w:p w:rsidR="00D9110D" w:rsidRPr="00C1033E" w:rsidRDefault="00D9110D" w:rsidP="00D9110D">
      <w:pPr>
        <w:suppressAutoHyphens/>
        <w:spacing w:after="0" w:line="440" w:lineRule="exact"/>
        <w:jc w:val="center"/>
        <w:rPr>
          <w:rFonts w:ascii="Times New Roman" w:hAnsi="Times New Roman" w:cs="Times New Roman"/>
          <w:b/>
          <w:bCs/>
          <w:sz w:val="44"/>
          <w:szCs w:val="44"/>
        </w:rPr>
      </w:pPr>
      <w:r w:rsidRPr="00C1033E">
        <w:rPr>
          <w:rFonts w:ascii="Times New Roman" w:hAnsi="Times New Roman" w:cs="Times New Roman"/>
          <w:b/>
          <w:bCs/>
          <w:sz w:val="44"/>
          <w:szCs w:val="44"/>
        </w:rPr>
        <w:t>ПРОГРАММА</w:t>
      </w:r>
    </w:p>
    <w:p w:rsidR="00D9110D" w:rsidRPr="00C1033E" w:rsidRDefault="00D9110D" w:rsidP="00D9110D">
      <w:pPr>
        <w:suppressAutoHyphens/>
        <w:spacing w:after="0" w:line="440" w:lineRule="exact"/>
        <w:jc w:val="center"/>
        <w:rPr>
          <w:rFonts w:ascii="Times New Roman" w:hAnsi="Times New Roman" w:cs="Times New Roman"/>
          <w:b/>
          <w:bCs/>
          <w:spacing w:val="-14"/>
          <w:sz w:val="44"/>
          <w:szCs w:val="44"/>
        </w:rPr>
      </w:pPr>
      <w:r w:rsidRPr="00C1033E">
        <w:rPr>
          <w:rFonts w:ascii="Times New Roman" w:hAnsi="Times New Roman" w:cs="Times New Roman"/>
          <w:b/>
          <w:bCs/>
          <w:spacing w:val="-14"/>
          <w:sz w:val="44"/>
          <w:szCs w:val="44"/>
        </w:rPr>
        <w:t>ГОСУДАРСТВЕННОЙ ИТОГОВОЙ АТТЕСТАЦИИ</w:t>
      </w:r>
    </w:p>
    <w:p w:rsidR="00D9110D" w:rsidRPr="00C1033E" w:rsidRDefault="00C1033E" w:rsidP="00D9110D">
      <w:pPr>
        <w:pStyle w:val="1"/>
        <w:suppressAutoHyphens/>
        <w:spacing w:line="440" w:lineRule="exact"/>
        <w:jc w:val="center"/>
        <w:rPr>
          <w:b/>
          <w:bCs/>
          <w:sz w:val="44"/>
          <w:szCs w:val="44"/>
        </w:rPr>
      </w:pPr>
      <w:r w:rsidRPr="00C1033E">
        <w:rPr>
          <w:b/>
          <w:bCs/>
          <w:sz w:val="44"/>
          <w:szCs w:val="44"/>
        </w:rPr>
        <w:t>по профессии</w:t>
      </w:r>
      <w:r w:rsidR="00D9110D" w:rsidRPr="00C1033E">
        <w:rPr>
          <w:b/>
          <w:bCs/>
          <w:sz w:val="44"/>
          <w:szCs w:val="44"/>
        </w:rPr>
        <w:t xml:space="preserve"> </w:t>
      </w:r>
      <w:r w:rsidR="002A5B67">
        <w:rPr>
          <w:b/>
          <w:bCs/>
          <w:sz w:val="44"/>
          <w:szCs w:val="44"/>
        </w:rPr>
        <w:t>43.01.09</w:t>
      </w:r>
    </w:p>
    <w:p w:rsidR="00D46FC0" w:rsidRPr="00C1033E" w:rsidRDefault="00D46FC0" w:rsidP="00D9110D">
      <w:pPr>
        <w:suppressAutoHyphens/>
        <w:spacing w:after="0" w:line="440" w:lineRule="exact"/>
        <w:jc w:val="center"/>
        <w:rPr>
          <w:rFonts w:ascii="Times New Roman" w:hAnsi="Times New Roman" w:cs="Times New Roman"/>
          <w:b/>
          <w:bCs/>
          <w:sz w:val="44"/>
          <w:szCs w:val="44"/>
        </w:rPr>
      </w:pPr>
      <w:r w:rsidRPr="00C1033E">
        <w:rPr>
          <w:rFonts w:ascii="Times New Roman" w:hAnsi="Times New Roman" w:cs="Times New Roman"/>
          <w:b/>
          <w:bCs/>
          <w:sz w:val="44"/>
          <w:szCs w:val="44"/>
        </w:rPr>
        <w:t>Повар</w:t>
      </w:r>
      <w:r w:rsidR="00E25FC0" w:rsidRPr="00C1033E">
        <w:rPr>
          <w:rFonts w:ascii="Times New Roman" w:hAnsi="Times New Roman" w:cs="Times New Roman"/>
          <w:b/>
          <w:bCs/>
          <w:sz w:val="44"/>
          <w:szCs w:val="44"/>
        </w:rPr>
        <w:t>,</w:t>
      </w:r>
      <w:r w:rsidRPr="00C1033E">
        <w:rPr>
          <w:rFonts w:ascii="Times New Roman" w:hAnsi="Times New Roman" w:cs="Times New Roman"/>
          <w:b/>
          <w:bCs/>
          <w:sz w:val="44"/>
          <w:szCs w:val="44"/>
        </w:rPr>
        <w:t xml:space="preserve"> кондитер</w:t>
      </w:r>
    </w:p>
    <w:p w:rsidR="00D9110D" w:rsidRPr="00C1033E" w:rsidRDefault="00D9110D" w:rsidP="00D9110D">
      <w:pPr>
        <w:suppressAutoHyphens/>
        <w:spacing w:after="0" w:line="440" w:lineRule="exact"/>
        <w:jc w:val="center"/>
        <w:rPr>
          <w:rFonts w:ascii="Times New Roman" w:hAnsi="Times New Roman" w:cs="Times New Roman"/>
          <w:sz w:val="44"/>
          <w:szCs w:val="44"/>
        </w:rPr>
      </w:pPr>
      <w:r w:rsidRPr="00C1033E">
        <w:rPr>
          <w:rFonts w:ascii="Times New Roman" w:hAnsi="Times New Roman" w:cs="Times New Roman"/>
          <w:b/>
          <w:bCs/>
          <w:sz w:val="44"/>
          <w:szCs w:val="44"/>
        </w:rPr>
        <w:t>н</w:t>
      </w:r>
      <w:r w:rsidRPr="00C1033E">
        <w:rPr>
          <w:rFonts w:ascii="Times New Roman" w:hAnsi="Times New Roman" w:cs="Times New Roman"/>
          <w:b/>
          <w:sz w:val="44"/>
          <w:szCs w:val="44"/>
        </w:rPr>
        <w:t xml:space="preserve">а </w:t>
      </w:r>
      <w:r w:rsidR="00F31766" w:rsidRPr="00C1033E">
        <w:rPr>
          <w:rFonts w:ascii="Times New Roman" w:hAnsi="Times New Roman" w:cs="Times New Roman"/>
          <w:b/>
          <w:sz w:val="44"/>
          <w:szCs w:val="44"/>
        </w:rPr>
        <w:t>202</w:t>
      </w:r>
      <w:r w:rsidR="009910B9">
        <w:rPr>
          <w:rFonts w:ascii="Times New Roman" w:hAnsi="Times New Roman" w:cs="Times New Roman"/>
          <w:b/>
          <w:sz w:val="44"/>
          <w:szCs w:val="44"/>
        </w:rPr>
        <w:t>1</w:t>
      </w:r>
      <w:r w:rsidR="00D46FC0" w:rsidRPr="00C1033E">
        <w:rPr>
          <w:rFonts w:ascii="Times New Roman" w:hAnsi="Times New Roman" w:cs="Times New Roman"/>
          <w:b/>
          <w:sz w:val="44"/>
          <w:szCs w:val="44"/>
        </w:rPr>
        <w:t>/202</w:t>
      </w:r>
      <w:r w:rsidR="009910B9">
        <w:rPr>
          <w:rFonts w:ascii="Times New Roman" w:hAnsi="Times New Roman" w:cs="Times New Roman"/>
          <w:b/>
          <w:sz w:val="44"/>
          <w:szCs w:val="44"/>
        </w:rPr>
        <w:t>2</w:t>
      </w:r>
      <w:r w:rsidRPr="00C1033E">
        <w:rPr>
          <w:rFonts w:ascii="Times New Roman" w:hAnsi="Times New Roman" w:cs="Times New Roman"/>
          <w:b/>
          <w:sz w:val="44"/>
          <w:szCs w:val="44"/>
        </w:rPr>
        <w:t xml:space="preserve"> учебный год</w:t>
      </w:r>
    </w:p>
    <w:p w:rsidR="00D9110D" w:rsidRPr="00C1033E" w:rsidRDefault="00D9110D" w:rsidP="00D9110D">
      <w:pPr>
        <w:suppressAutoHyphens/>
        <w:spacing w:after="0" w:line="216" w:lineRule="auto"/>
        <w:jc w:val="center"/>
        <w:rPr>
          <w:sz w:val="40"/>
          <w:szCs w:val="40"/>
        </w:rPr>
      </w:pPr>
    </w:p>
    <w:p w:rsidR="00D9110D" w:rsidRPr="00C1033E" w:rsidRDefault="00D9110D" w:rsidP="00D9110D">
      <w:pPr>
        <w:suppressAutoHyphens/>
        <w:spacing w:line="216" w:lineRule="auto"/>
        <w:jc w:val="center"/>
        <w:rPr>
          <w:sz w:val="40"/>
          <w:szCs w:val="40"/>
        </w:rPr>
      </w:pPr>
    </w:p>
    <w:p w:rsidR="00D9110D" w:rsidRPr="00C1033E" w:rsidRDefault="00D9110D" w:rsidP="00D9110D">
      <w:pPr>
        <w:suppressAutoHyphens/>
        <w:spacing w:line="216" w:lineRule="auto"/>
        <w:jc w:val="center"/>
        <w:rPr>
          <w:sz w:val="40"/>
          <w:szCs w:val="40"/>
        </w:rPr>
      </w:pPr>
    </w:p>
    <w:p w:rsidR="00D9110D" w:rsidRPr="00C1033E" w:rsidRDefault="00D9110D" w:rsidP="00D9110D">
      <w:pPr>
        <w:suppressAutoHyphens/>
        <w:spacing w:line="216" w:lineRule="auto"/>
        <w:jc w:val="center"/>
        <w:rPr>
          <w:sz w:val="40"/>
          <w:szCs w:val="40"/>
        </w:rPr>
      </w:pPr>
    </w:p>
    <w:p w:rsidR="00D9110D" w:rsidRPr="00C1033E" w:rsidRDefault="00D9110D" w:rsidP="00D9110D">
      <w:pPr>
        <w:suppressAutoHyphens/>
        <w:spacing w:line="216" w:lineRule="auto"/>
        <w:jc w:val="center"/>
        <w:rPr>
          <w:sz w:val="40"/>
          <w:szCs w:val="40"/>
        </w:rPr>
      </w:pPr>
    </w:p>
    <w:p w:rsidR="00C1033E" w:rsidRDefault="00C1033E" w:rsidP="00D9110D">
      <w:pPr>
        <w:suppressAutoHyphens/>
        <w:spacing w:line="216" w:lineRule="auto"/>
        <w:jc w:val="center"/>
        <w:rPr>
          <w:sz w:val="40"/>
          <w:szCs w:val="40"/>
        </w:rPr>
      </w:pPr>
    </w:p>
    <w:p w:rsidR="00C7507B" w:rsidRPr="00C1033E" w:rsidRDefault="00C7507B" w:rsidP="00D9110D">
      <w:pPr>
        <w:suppressAutoHyphens/>
        <w:spacing w:line="216" w:lineRule="auto"/>
        <w:jc w:val="center"/>
        <w:rPr>
          <w:sz w:val="40"/>
          <w:szCs w:val="40"/>
        </w:rPr>
      </w:pPr>
    </w:p>
    <w:p w:rsidR="0041077B" w:rsidRDefault="0041077B" w:rsidP="0041077B"/>
    <w:p w:rsidR="00C1033E" w:rsidRPr="00C1033E" w:rsidRDefault="00C1033E" w:rsidP="0041077B">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C1033E">
        <w:rPr>
          <w:rFonts w:ascii="Times New Roman" w:eastAsia="Times New Roman" w:hAnsi="Times New Roman" w:cs="Times New Roman"/>
          <w:b/>
          <w:bCs/>
          <w:sz w:val="28"/>
          <w:szCs w:val="28"/>
          <w:lang w:eastAsia="ru-RU"/>
        </w:rPr>
        <w:lastRenderedPageBreak/>
        <w:t>ПРОГРАММА ГОСУДАРСТВЕННОЙ</w:t>
      </w:r>
      <w:r w:rsidR="00273194" w:rsidRPr="00C1033E">
        <w:rPr>
          <w:rFonts w:ascii="Times New Roman" w:eastAsia="Times New Roman" w:hAnsi="Times New Roman" w:cs="Times New Roman"/>
          <w:b/>
          <w:bCs/>
          <w:sz w:val="28"/>
          <w:szCs w:val="28"/>
          <w:lang w:eastAsia="ru-RU"/>
        </w:rPr>
        <w:t xml:space="preserve"> ИТОГОВОЙ АТТЕСТАЦИИ </w:t>
      </w:r>
    </w:p>
    <w:p w:rsidR="00000832" w:rsidRPr="00C1033E" w:rsidRDefault="00E25FC0" w:rsidP="00C1033E">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C1033E">
        <w:rPr>
          <w:rFonts w:ascii="Times New Roman" w:eastAsia="Times New Roman" w:hAnsi="Times New Roman" w:cs="Times New Roman"/>
          <w:b/>
          <w:bCs/>
          <w:sz w:val="28"/>
          <w:szCs w:val="28"/>
          <w:lang w:eastAsia="ru-RU"/>
        </w:rPr>
        <w:t xml:space="preserve">по </w:t>
      </w:r>
      <w:r w:rsidR="00C1033E" w:rsidRPr="00C1033E">
        <w:rPr>
          <w:rFonts w:ascii="Times New Roman" w:eastAsia="Times New Roman" w:hAnsi="Times New Roman" w:cs="Times New Roman"/>
          <w:b/>
          <w:bCs/>
          <w:sz w:val="28"/>
          <w:szCs w:val="28"/>
          <w:lang w:eastAsia="ru-RU"/>
        </w:rPr>
        <w:t>профессии</w:t>
      </w:r>
      <w:r w:rsidRPr="00C1033E">
        <w:rPr>
          <w:rFonts w:ascii="Times New Roman" w:eastAsia="Times New Roman" w:hAnsi="Times New Roman" w:cs="Times New Roman"/>
          <w:b/>
          <w:bCs/>
          <w:sz w:val="28"/>
          <w:szCs w:val="28"/>
          <w:lang w:eastAsia="ru-RU"/>
        </w:rPr>
        <w:t xml:space="preserve"> </w:t>
      </w:r>
      <w:r w:rsidR="002A5B67">
        <w:rPr>
          <w:rFonts w:ascii="Times New Roman" w:eastAsia="Times New Roman" w:hAnsi="Times New Roman" w:cs="Times New Roman"/>
          <w:b/>
          <w:bCs/>
          <w:sz w:val="28"/>
          <w:szCs w:val="28"/>
          <w:lang w:eastAsia="ru-RU"/>
        </w:rPr>
        <w:t>43.01.09</w:t>
      </w:r>
      <w:r w:rsidR="00C1033E" w:rsidRPr="00C1033E">
        <w:rPr>
          <w:rFonts w:ascii="Times New Roman" w:eastAsia="Times New Roman" w:hAnsi="Times New Roman" w:cs="Times New Roman"/>
          <w:b/>
          <w:bCs/>
          <w:sz w:val="28"/>
          <w:szCs w:val="28"/>
          <w:lang w:eastAsia="ru-RU"/>
        </w:rPr>
        <w:t xml:space="preserve"> </w:t>
      </w:r>
      <w:r w:rsidR="00000832" w:rsidRPr="00C1033E">
        <w:rPr>
          <w:rFonts w:ascii="Times New Roman" w:eastAsia="Times New Roman" w:hAnsi="Times New Roman" w:cs="Times New Roman"/>
          <w:b/>
          <w:bCs/>
          <w:sz w:val="28"/>
          <w:szCs w:val="28"/>
          <w:lang w:eastAsia="ru-RU"/>
        </w:rPr>
        <w:t>Повар</w:t>
      </w:r>
      <w:r w:rsidRPr="00C1033E">
        <w:rPr>
          <w:rFonts w:ascii="Times New Roman" w:eastAsia="Times New Roman" w:hAnsi="Times New Roman" w:cs="Times New Roman"/>
          <w:b/>
          <w:bCs/>
          <w:sz w:val="28"/>
          <w:szCs w:val="28"/>
          <w:lang w:eastAsia="ru-RU"/>
        </w:rPr>
        <w:t>, кондитер</w:t>
      </w:r>
    </w:p>
    <w:p w:rsidR="00273194" w:rsidRPr="00C1033E" w:rsidRDefault="00D46FC0" w:rsidP="00E25FC0">
      <w:pPr>
        <w:shd w:val="clear" w:color="auto" w:fill="FFFFFF"/>
        <w:tabs>
          <w:tab w:val="center" w:pos="4677"/>
          <w:tab w:val="left" w:pos="6810"/>
        </w:tabs>
        <w:spacing w:after="0" w:line="240" w:lineRule="auto"/>
        <w:jc w:val="center"/>
        <w:textAlignment w:val="baseline"/>
        <w:rPr>
          <w:rFonts w:ascii="Times New Roman" w:eastAsia="Times New Roman" w:hAnsi="Times New Roman" w:cs="Times New Roman"/>
          <w:b/>
          <w:bCs/>
          <w:sz w:val="28"/>
          <w:szCs w:val="28"/>
          <w:lang w:eastAsia="ru-RU"/>
        </w:rPr>
      </w:pPr>
      <w:r w:rsidRPr="00C1033E">
        <w:rPr>
          <w:rFonts w:ascii="Times New Roman" w:eastAsia="Times New Roman" w:hAnsi="Times New Roman" w:cs="Times New Roman"/>
          <w:b/>
          <w:bCs/>
          <w:sz w:val="28"/>
          <w:szCs w:val="28"/>
          <w:lang w:eastAsia="ru-RU"/>
        </w:rPr>
        <w:t xml:space="preserve">на </w:t>
      </w:r>
      <w:r w:rsidR="009910B9">
        <w:rPr>
          <w:rFonts w:ascii="Times New Roman" w:eastAsia="Times New Roman" w:hAnsi="Times New Roman" w:cs="Times New Roman"/>
          <w:b/>
          <w:bCs/>
          <w:sz w:val="28"/>
          <w:szCs w:val="28"/>
          <w:lang w:eastAsia="ru-RU"/>
        </w:rPr>
        <w:t>2021</w:t>
      </w:r>
      <w:r w:rsidRPr="00C1033E">
        <w:rPr>
          <w:rFonts w:ascii="Times New Roman" w:eastAsia="Times New Roman" w:hAnsi="Times New Roman" w:cs="Times New Roman"/>
          <w:b/>
          <w:bCs/>
          <w:sz w:val="28"/>
          <w:szCs w:val="28"/>
          <w:lang w:eastAsia="ru-RU"/>
        </w:rPr>
        <w:t>/</w:t>
      </w:r>
      <w:r w:rsidR="00000832" w:rsidRPr="00C1033E">
        <w:rPr>
          <w:rFonts w:ascii="Times New Roman" w:eastAsia="Times New Roman" w:hAnsi="Times New Roman" w:cs="Times New Roman"/>
          <w:b/>
          <w:bCs/>
          <w:sz w:val="28"/>
          <w:szCs w:val="28"/>
          <w:lang w:eastAsia="ru-RU"/>
        </w:rPr>
        <w:t>202</w:t>
      </w:r>
      <w:r w:rsidR="009910B9">
        <w:rPr>
          <w:rFonts w:ascii="Times New Roman" w:eastAsia="Times New Roman" w:hAnsi="Times New Roman" w:cs="Times New Roman"/>
          <w:b/>
          <w:bCs/>
          <w:sz w:val="28"/>
          <w:szCs w:val="28"/>
          <w:lang w:eastAsia="ru-RU"/>
        </w:rPr>
        <w:t>2</w:t>
      </w:r>
      <w:r w:rsidR="00000832" w:rsidRPr="00C1033E">
        <w:rPr>
          <w:rFonts w:ascii="Times New Roman" w:eastAsia="Times New Roman" w:hAnsi="Times New Roman" w:cs="Times New Roman"/>
          <w:b/>
          <w:bCs/>
          <w:sz w:val="28"/>
          <w:szCs w:val="28"/>
          <w:lang w:eastAsia="ru-RU"/>
        </w:rPr>
        <w:t xml:space="preserve"> учебный год</w:t>
      </w:r>
    </w:p>
    <w:p w:rsidR="00C1033E" w:rsidRPr="00C1033E" w:rsidRDefault="00C1033E" w:rsidP="00D46FC0">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273194" w:rsidRPr="00C1033E" w:rsidRDefault="00D46FC0" w:rsidP="00D46FC0">
      <w:pPr>
        <w:shd w:val="clear" w:color="auto" w:fill="FFFFFF"/>
        <w:spacing w:after="0" w:line="240" w:lineRule="auto"/>
        <w:jc w:val="center"/>
        <w:textAlignment w:val="baseline"/>
        <w:rPr>
          <w:rFonts w:ascii="Times New Roman" w:eastAsia="Times New Roman" w:hAnsi="Times New Roman" w:cs="Times New Roman"/>
          <w:b/>
          <w:bCs/>
          <w:sz w:val="28"/>
          <w:szCs w:val="28"/>
          <w:u w:val="single"/>
          <w:lang w:eastAsia="ru-RU"/>
        </w:rPr>
      </w:pPr>
      <w:r w:rsidRPr="00C1033E">
        <w:rPr>
          <w:rFonts w:ascii="Times New Roman" w:eastAsia="Times New Roman" w:hAnsi="Times New Roman" w:cs="Times New Roman"/>
          <w:b/>
          <w:bCs/>
          <w:sz w:val="28"/>
          <w:szCs w:val="28"/>
          <w:u w:val="single"/>
          <w:lang w:eastAsia="ru-RU"/>
        </w:rPr>
        <w:t>1</w:t>
      </w:r>
      <w:r w:rsidR="00273194" w:rsidRPr="00C1033E">
        <w:rPr>
          <w:rFonts w:ascii="Times New Roman" w:eastAsia="Times New Roman" w:hAnsi="Times New Roman" w:cs="Times New Roman"/>
          <w:b/>
          <w:bCs/>
          <w:sz w:val="28"/>
          <w:szCs w:val="28"/>
          <w:u w:val="single"/>
          <w:lang w:eastAsia="ru-RU"/>
        </w:rPr>
        <w:t>. Общие положения</w:t>
      </w:r>
    </w:p>
    <w:p w:rsidR="00000832" w:rsidRPr="00C1033E" w:rsidRDefault="00277F8E" w:rsidP="00392C34">
      <w:pPr>
        <w:shd w:val="clear" w:color="auto" w:fill="FFFFFF"/>
        <w:spacing w:after="0" w:line="240" w:lineRule="auto"/>
        <w:ind w:firstLine="708"/>
        <w:jc w:val="both"/>
        <w:textAlignment w:val="baseline"/>
        <w:rPr>
          <w:rFonts w:ascii="Times New Roman" w:eastAsia="Times New Roman" w:hAnsi="Times New Roman" w:cs="Times New Roman"/>
          <w:bCs/>
          <w:sz w:val="28"/>
          <w:szCs w:val="28"/>
          <w:lang w:eastAsia="ru-RU"/>
        </w:rPr>
      </w:pPr>
      <w:r w:rsidRPr="00C1033E">
        <w:rPr>
          <w:rFonts w:ascii="Times New Roman" w:eastAsia="Times New Roman" w:hAnsi="Times New Roman" w:cs="Times New Roman"/>
          <w:bCs/>
          <w:sz w:val="28"/>
          <w:szCs w:val="28"/>
          <w:lang w:eastAsia="ru-RU"/>
        </w:rPr>
        <w:t>1.1.</w:t>
      </w:r>
      <w:r w:rsidR="00000832" w:rsidRPr="00C1033E">
        <w:rPr>
          <w:rFonts w:ascii="Times New Roman" w:eastAsia="Times New Roman" w:hAnsi="Times New Roman" w:cs="Times New Roman"/>
          <w:bCs/>
          <w:sz w:val="28"/>
          <w:szCs w:val="28"/>
          <w:lang w:eastAsia="ru-RU"/>
        </w:rPr>
        <w:t>Программа государственной итоговой аттестации по образовательным </w:t>
      </w:r>
      <w:r w:rsidR="00000832" w:rsidRPr="00C1033E">
        <w:rPr>
          <w:rFonts w:ascii="Times New Roman" w:eastAsia="Times New Roman" w:hAnsi="Times New Roman" w:cs="Times New Roman"/>
          <w:bCs/>
          <w:sz w:val="28"/>
          <w:szCs w:val="28"/>
          <w:lang w:eastAsia="ru-RU"/>
        </w:rPr>
        <w:br/>
        <w:t xml:space="preserve">программам среднего профессионального образования </w:t>
      </w:r>
      <w:r w:rsidR="00A60876" w:rsidRPr="00C1033E">
        <w:rPr>
          <w:rFonts w:ascii="Times New Roman" w:eastAsia="Times New Roman" w:hAnsi="Times New Roman" w:cs="Times New Roman"/>
          <w:bCs/>
          <w:sz w:val="28"/>
          <w:szCs w:val="28"/>
          <w:lang w:eastAsia="ru-RU"/>
        </w:rPr>
        <w:t xml:space="preserve">разработана </w:t>
      </w:r>
      <w:r w:rsidR="006140B2" w:rsidRPr="00C1033E">
        <w:rPr>
          <w:rFonts w:ascii="Times New Roman" w:eastAsia="Times New Roman" w:hAnsi="Times New Roman" w:cs="Times New Roman"/>
          <w:bCs/>
          <w:sz w:val="28"/>
          <w:szCs w:val="28"/>
          <w:lang w:eastAsia="ru-RU"/>
        </w:rPr>
        <w:t xml:space="preserve"> </w:t>
      </w:r>
      <w:r w:rsidRPr="00C1033E">
        <w:rPr>
          <w:rFonts w:ascii="Times New Roman" w:eastAsia="Times New Roman" w:hAnsi="Times New Roman" w:cs="Times New Roman"/>
          <w:bCs/>
          <w:sz w:val="28"/>
          <w:szCs w:val="28"/>
          <w:lang w:eastAsia="ru-RU"/>
        </w:rPr>
        <w:t xml:space="preserve">согласно Федерального государственного образовательного стандарта среднего профессионального образования </w:t>
      </w:r>
      <w:r w:rsidR="00000832" w:rsidRPr="00C1033E">
        <w:rPr>
          <w:rFonts w:ascii="Times New Roman" w:eastAsia="Times New Roman" w:hAnsi="Times New Roman" w:cs="Times New Roman"/>
          <w:bCs/>
          <w:sz w:val="28"/>
          <w:szCs w:val="28"/>
          <w:lang w:eastAsia="ru-RU"/>
        </w:rPr>
        <w:t xml:space="preserve">по </w:t>
      </w:r>
      <w:r w:rsidR="00E25FC0" w:rsidRPr="00C1033E">
        <w:rPr>
          <w:rFonts w:ascii="Times New Roman" w:eastAsia="Times New Roman" w:hAnsi="Times New Roman" w:cs="Times New Roman"/>
          <w:bCs/>
          <w:sz w:val="28"/>
          <w:szCs w:val="28"/>
          <w:lang w:eastAsia="ru-RU"/>
        </w:rPr>
        <w:t xml:space="preserve">профессии </w:t>
      </w:r>
      <w:r w:rsidR="002A5B67">
        <w:rPr>
          <w:rFonts w:ascii="Times New Roman" w:eastAsia="Times New Roman" w:hAnsi="Times New Roman" w:cs="Times New Roman"/>
          <w:bCs/>
          <w:sz w:val="28"/>
          <w:szCs w:val="28"/>
          <w:lang w:eastAsia="ru-RU"/>
        </w:rPr>
        <w:t>43.01.09</w:t>
      </w:r>
      <w:r w:rsidRPr="00C1033E">
        <w:rPr>
          <w:rFonts w:ascii="Times New Roman" w:eastAsia="Times New Roman" w:hAnsi="Times New Roman" w:cs="Times New Roman"/>
          <w:bCs/>
          <w:sz w:val="28"/>
          <w:szCs w:val="28"/>
          <w:lang w:eastAsia="ru-RU"/>
        </w:rPr>
        <w:t xml:space="preserve"> П</w:t>
      </w:r>
      <w:r w:rsidR="00E25FC0" w:rsidRPr="00C1033E">
        <w:rPr>
          <w:rFonts w:ascii="Times New Roman" w:eastAsia="Times New Roman" w:hAnsi="Times New Roman" w:cs="Times New Roman"/>
          <w:bCs/>
          <w:sz w:val="28"/>
          <w:szCs w:val="28"/>
          <w:lang w:eastAsia="ru-RU"/>
        </w:rPr>
        <w:t>овар,</w:t>
      </w:r>
      <w:r w:rsidR="00000832" w:rsidRPr="00C1033E">
        <w:rPr>
          <w:rFonts w:ascii="Times New Roman" w:eastAsia="Times New Roman" w:hAnsi="Times New Roman" w:cs="Times New Roman"/>
          <w:bCs/>
          <w:sz w:val="28"/>
          <w:szCs w:val="28"/>
          <w:lang w:eastAsia="ru-RU"/>
        </w:rPr>
        <w:t xml:space="preserve"> кондитер</w:t>
      </w:r>
      <w:r w:rsidRPr="00C1033E">
        <w:rPr>
          <w:rFonts w:ascii="Times New Roman" w:eastAsia="Times New Roman" w:hAnsi="Times New Roman" w:cs="Times New Roman"/>
          <w:bCs/>
          <w:sz w:val="28"/>
          <w:szCs w:val="28"/>
          <w:lang w:eastAsia="ru-RU"/>
        </w:rPr>
        <w:t>, утвержденного приказом Министерства образования и науки РФ</w:t>
      </w:r>
      <w:r w:rsidR="006140B2" w:rsidRPr="00C1033E">
        <w:rPr>
          <w:rFonts w:ascii="Times New Roman" w:eastAsia="Times New Roman" w:hAnsi="Times New Roman" w:cs="Times New Roman"/>
          <w:bCs/>
          <w:sz w:val="28"/>
          <w:szCs w:val="28"/>
          <w:lang w:eastAsia="ru-RU"/>
        </w:rPr>
        <w:t xml:space="preserve"> </w:t>
      </w:r>
      <w:r w:rsidR="00E25FC0" w:rsidRPr="00C1033E">
        <w:rPr>
          <w:rFonts w:ascii="Times New Roman" w:eastAsia="Times New Roman" w:hAnsi="Times New Roman" w:cs="Times New Roman"/>
          <w:bCs/>
          <w:sz w:val="28"/>
          <w:szCs w:val="28"/>
          <w:lang w:eastAsia="ru-RU"/>
        </w:rPr>
        <w:t>№1569 от 09.12.2016 г.</w:t>
      </w:r>
    </w:p>
    <w:p w:rsidR="00A60876" w:rsidRPr="00C1033E" w:rsidRDefault="006140B2" w:rsidP="0081127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1.2.</w:t>
      </w:r>
      <w:r w:rsidR="00A60876" w:rsidRPr="00C1033E">
        <w:rPr>
          <w:rFonts w:ascii="Arial" w:eastAsia="Times New Roman" w:hAnsi="Arial" w:cs="Arial"/>
          <w:sz w:val="23"/>
          <w:szCs w:val="23"/>
          <w:lang w:eastAsia="ru-RU"/>
        </w:rPr>
        <w:t xml:space="preserve">  </w:t>
      </w:r>
      <w:r w:rsidR="00A60876" w:rsidRPr="00C1033E">
        <w:rPr>
          <w:rFonts w:ascii="Times New Roman" w:eastAsia="Times New Roman" w:hAnsi="Times New Roman" w:cs="Times New Roman"/>
          <w:sz w:val="28"/>
          <w:szCs w:val="28"/>
          <w:lang w:eastAsia="ru-RU"/>
        </w:rPr>
        <w:t>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r w:rsidR="0081127F">
        <w:rPr>
          <w:rFonts w:ascii="Times New Roman" w:eastAsia="Times New Roman" w:hAnsi="Times New Roman" w:cs="Times New Roman"/>
          <w:sz w:val="28"/>
          <w:szCs w:val="28"/>
          <w:lang w:eastAsia="ru-RU"/>
        </w:rPr>
        <w:t xml:space="preserve"> </w:t>
      </w:r>
      <w:r w:rsidR="00A60876" w:rsidRPr="00C1033E">
        <w:rPr>
          <w:rFonts w:ascii="Times New Roman" w:eastAsia="Times New Roman" w:hAnsi="Times New Roman" w:cs="Times New Roman"/>
          <w:sz w:val="28"/>
          <w:szCs w:val="28"/>
          <w:lang w:eastAsia="ru-RU"/>
        </w:rPr>
        <w:t xml:space="preserve">на базе основного общего образования </w:t>
      </w:r>
      <w:r w:rsidR="0081127F">
        <w:rPr>
          <w:rFonts w:ascii="Times New Roman" w:eastAsia="Times New Roman" w:hAnsi="Times New Roman" w:cs="Times New Roman"/>
          <w:sz w:val="28"/>
          <w:szCs w:val="28"/>
          <w:lang w:eastAsia="ru-RU"/>
        </w:rPr>
        <w:t>- 3 года 10 месяцев.</w:t>
      </w:r>
    </w:p>
    <w:p w:rsidR="006140B2" w:rsidRPr="00C1033E" w:rsidRDefault="00A60876" w:rsidP="00392C34">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 xml:space="preserve">Квалификация: </w:t>
      </w:r>
      <w:r w:rsidR="00D70799" w:rsidRPr="00C1033E">
        <w:rPr>
          <w:rFonts w:ascii="Times New Roman" w:eastAsia="Times New Roman" w:hAnsi="Times New Roman" w:cs="Times New Roman"/>
          <w:sz w:val="28"/>
          <w:szCs w:val="28"/>
          <w:lang w:eastAsia="ru-RU"/>
        </w:rPr>
        <w:t>повар, кондитер.</w:t>
      </w:r>
    </w:p>
    <w:p w:rsidR="00A60876" w:rsidRPr="00C1033E" w:rsidRDefault="00A60876" w:rsidP="00392C34">
      <w:pPr>
        <w:pStyle w:val="ConsPlusNormal"/>
        <w:widowControl/>
        <w:suppressAutoHyphens/>
        <w:jc w:val="both"/>
        <w:rPr>
          <w:rFonts w:ascii="Times New Roman" w:hAnsi="Times New Roman" w:cs="Times New Roman"/>
          <w:spacing w:val="-2"/>
          <w:sz w:val="28"/>
          <w:szCs w:val="28"/>
        </w:rPr>
      </w:pPr>
      <w:r w:rsidRPr="00C1033E">
        <w:rPr>
          <w:rFonts w:ascii="Times New Roman" w:eastAsia="Times New Roman" w:hAnsi="Times New Roman" w:cs="Times New Roman"/>
          <w:sz w:val="28"/>
          <w:szCs w:val="28"/>
        </w:rPr>
        <w:t xml:space="preserve">1.3. </w:t>
      </w:r>
      <w:r w:rsidRPr="00C1033E">
        <w:rPr>
          <w:rFonts w:ascii="Times New Roman" w:hAnsi="Times New Roman" w:cs="Times New Roman"/>
          <w:spacing w:val="-2"/>
          <w:sz w:val="28"/>
          <w:szCs w:val="28"/>
        </w:rPr>
        <w:t xml:space="preserve">Программа государственной итоговой аттестации разработана в соответствии с: </w:t>
      </w:r>
    </w:p>
    <w:p w:rsidR="00A60876" w:rsidRPr="00C1033E" w:rsidRDefault="00A60876" w:rsidP="00392C34">
      <w:pPr>
        <w:pStyle w:val="ConsPlusNormal"/>
        <w:widowControl/>
        <w:suppressAutoHyphens/>
        <w:jc w:val="both"/>
        <w:rPr>
          <w:rFonts w:ascii="Times New Roman" w:hAnsi="Times New Roman" w:cs="Times New Roman"/>
          <w:sz w:val="28"/>
          <w:szCs w:val="28"/>
        </w:rPr>
      </w:pPr>
      <w:r w:rsidRPr="00C1033E">
        <w:rPr>
          <w:rFonts w:ascii="Times New Roman" w:hAnsi="Times New Roman" w:cs="Times New Roman"/>
          <w:sz w:val="28"/>
          <w:szCs w:val="28"/>
        </w:rPr>
        <w:t>- Федеральным законом «Об образовании в Российской Федерации»;</w:t>
      </w:r>
    </w:p>
    <w:p w:rsidR="00A60876" w:rsidRPr="00C1033E" w:rsidRDefault="00D46FC0" w:rsidP="00392C34">
      <w:pPr>
        <w:pStyle w:val="ConsPlusNormal"/>
        <w:widowControl/>
        <w:suppressAutoHyphens/>
        <w:jc w:val="both"/>
        <w:rPr>
          <w:rFonts w:ascii="Times New Roman" w:hAnsi="Times New Roman" w:cs="Times New Roman"/>
          <w:sz w:val="28"/>
          <w:szCs w:val="28"/>
        </w:rPr>
      </w:pPr>
      <w:r w:rsidRPr="00C1033E">
        <w:rPr>
          <w:rFonts w:ascii="Times New Roman" w:hAnsi="Times New Roman" w:cs="Times New Roman"/>
          <w:sz w:val="28"/>
          <w:szCs w:val="28"/>
        </w:rPr>
        <w:t xml:space="preserve">- </w:t>
      </w:r>
      <w:r w:rsidR="00A60876" w:rsidRPr="00C1033E">
        <w:rPr>
          <w:rFonts w:ascii="Times New Roman" w:hAnsi="Times New Roman" w:cs="Times New Roman"/>
          <w:sz w:val="28"/>
          <w:szCs w:val="28"/>
        </w:rPr>
        <w:t xml:space="preserve">Порядком организации и осуществления образовательной деятельности по образовательным программам среднего профессионального образования от 14 июня </w:t>
      </w:r>
      <w:smartTag w:uri="urn:schemas-microsoft-com:office:smarttags" w:element="metricconverter">
        <w:smartTagPr>
          <w:attr w:name="ProductID" w:val="2013 г"/>
        </w:smartTagPr>
        <w:r w:rsidR="00A60876" w:rsidRPr="00C1033E">
          <w:rPr>
            <w:rFonts w:ascii="Times New Roman" w:hAnsi="Times New Roman" w:cs="Times New Roman"/>
            <w:sz w:val="28"/>
            <w:szCs w:val="28"/>
          </w:rPr>
          <w:t>2013 г</w:t>
        </w:r>
      </w:smartTag>
      <w:r w:rsidR="00A60876" w:rsidRPr="00C1033E">
        <w:rPr>
          <w:rFonts w:ascii="Times New Roman" w:hAnsi="Times New Roman" w:cs="Times New Roman"/>
          <w:sz w:val="28"/>
          <w:szCs w:val="28"/>
        </w:rPr>
        <w:t>. №464</w:t>
      </w:r>
      <w:r w:rsidR="00F31766" w:rsidRPr="00C1033E">
        <w:rPr>
          <w:rFonts w:ascii="Times New Roman" w:hAnsi="Times New Roman" w:cs="Times New Roman"/>
          <w:sz w:val="28"/>
          <w:szCs w:val="28"/>
        </w:rPr>
        <w:t xml:space="preserve"> и внесенными изменениями от 28.08.2020 №441</w:t>
      </w:r>
      <w:r w:rsidR="00A60876" w:rsidRPr="00C1033E">
        <w:rPr>
          <w:rFonts w:ascii="Times New Roman" w:hAnsi="Times New Roman" w:cs="Times New Roman"/>
          <w:sz w:val="28"/>
          <w:szCs w:val="28"/>
        </w:rPr>
        <w:t xml:space="preserve">; </w:t>
      </w:r>
    </w:p>
    <w:p w:rsidR="00A60876" w:rsidRPr="00C1033E" w:rsidRDefault="00A60876" w:rsidP="00392C34">
      <w:pPr>
        <w:shd w:val="clear" w:color="auto" w:fill="FFFFFF"/>
        <w:spacing w:after="0" w:line="240" w:lineRule="auto"/>
        <w:ind w:firstLine="708"/>
        <w:jc w:val="both"/>
        <w:textAlignment w:val="baseline"/>
        <w:rPr>
          <w:rFonts w:ascii="Times New Roman" w:eastAsia="Times New Roman" w:hAnsi="Times New Roman" w:cs="Times New Roman"/>
          <w:b/>
          <w:bCs/>
          <w:sz w:val="28"/>
          <w:szCs w:val="28"/>
          <w:lang w:eastAsia="ru-RU"/>
        </w:rPr>
      </w:pPr>
      <w:r w:rsidRPr="00C1033E">
        <w:rPr>
          <w:rFonts w:ascii="Times New Roman" w:hAnsi="Times New Roman" w:cs="Times New Roman"/>
          <w:sz w:val="28"/>
          <w:szCs w:val="28"/>
        </w:rPr>
        <w:t xml:space="preserve">- ФГОС по </w:t>
      </w:r>
      <w:r w:rsidR="00D70799" w:rsidRPr="00C1033E">
        <w:rPr>
          <w:rFonts w:ascii="Times New Roman" w:hAnsi="Times New Roman" w:cs="Times New Roman"/>
          <w:sz w:val="28"/>
          <w:szCs w:val="28"/>
        </w:rPr>
        <w:t xml:space="preserve">профессии </w:t>
      </w:r>
      <w:r w:rsidR="002A5B67">
        <w:rPr>
          <w:rFonts w:ascii="Times New Roman" w:hAnsi="Times New Roman" w:cs="Times New Roman"/>
          <w:sz w:val="28"/>
          <w:szCs w:val="28"/>
        </w:rPr>
        <w:t>43.01.09</w:t>
      </w:r>
      <w:r w:rsidR="00D70799" w:rsidRPr="00C1033E">
        <w:rPr>
          <w:rFonts w:ascii="Times New Roman" w:hAnsi="Times New Roman" w:cs="Times New Roman"/>
          <w:sz w:val="28"/>
          <w:szCs w:val="28"/>
        </w:rPr>
        <w:t xml:space="preserve"> Повар, кондитер;</w:t>
      </w:r>
      <w:r w:rsidRPr="00C1033E">
        <w:rPr>
          <w:rFonts w:ascii="Times New Roman" w:eastAsia="Times New Roman" w:hAnsi="Times New Roman" w:cs="Times New Roman"/>
          <w:b/>
          <w:bCs/>
          <w:sz w:val="28"/>
          <w:szCs w:val="28"/>
          <w:lang w:eastAsia="ru-RU"/>
        </w:rPr>
        <w:t xml:space="preserve"> </w:t>
      </w:r>
    </w:p>
    <w:p w:rsidR="00A60876" w:rsidRPr="00C1033E" w:rsidRDefault="00A60876" w:rsidP="00392C34">
      <w:pPr>
        <w:pStyle w:val="ConsPlusNormal"/>
        <w:widowControl/>
        <w:suppressAutoHyphens/>
        <w:jc w:val="both"/>
        <w:rPr>
          <w:rFonts w:ascii="Times New Roman" w:hAnsi="Times New Roman" w:cs="Times New Roman"/>
          <w:sz w:val="28"/>
          <w:szCs w:val="28"/>
        </w:rPr>
      </w:pPr>
      <w:r w:rsidRPr="00C1033E">
        <w:rPr>
          <w:rFonts w:ascii="Times New Roman" w:hAnsi="Times New Roman" w:cs="Times New Roman"/>
          <w:sz w:val="28"/>
          <w:szCs w:val="28"/>
        </w:rPr>
        <w:t>- Порядком проведения государственной итоговой аттестации по образовательным программам среднего профессионального образования от 16.08.2013 г. №968 зарегистрированного в Минюсте России 01.11.2013 №30306 и внесенными изменениями от 17.11.2017 № 1138;</w:t>
      </w:r>
    </w:p>
    <w:p w:rsidR="00A60876" w:rsidRPr="00C1033E" w:rsidRDefault="00A60876" w:rsidP="00392C34">
      <w:pPr>
        <w:pStyle w:val="ConsPlusNormal"/>
        <w:widowControl/>
        <w:suppressAutoHyphens/>
        <w:jc w:val="both"/>
        <w:rPr>
          <w:rFonts w:ascii="Times New Roman" w:eastAsia="Times New Roman" w:hAnsi="Times New Roman" w:cs="Times New Roman"/>
          <w:bCs/>
          <w:sz w:val="28"/>
          <w:szCs w:val="28"/>
        </w:rPr>
      </w:pPr>
      <w:r w:rsidRPr="00C1033E">
        <w:rPr>
          <w:rFonts w:ascii="Times New Roman" w:hAnsi="Times New Roman" w:cs="Times New Roman"/>
          <w:sz w:val="28"/>
          <w:szCs w:val="28"/>
        </w:rPr>
        <w:t>-Методическими рекомендациями о проведении</w:t>
      </w:r>
      <w:r w:rsidRPr="00C1033E">
        <w:rPr>
          <w:rFonts w:ascii="Times New Roman" w:eastAsia="Times New Roman" w:hAnsi="Times New Roman" w:cs="Times New Roman"/>
          <w:bCs/>
          <w:sz w:val="28"/>
          <w:szCs w:val="28"/>
        </w:rPr>
        <w:t xml:space="preserve"> аттестации с использованием механизма демонстрационного экзамена, утвержденными </w:t>
      </w:r>
      <w:r w:rsidR="009910B9">
        <w:rPr>
          <w:rFonts w:ascii="Times New Roman" w:eastAsia="Times New Roman" w:hAnsi="Times New Roman" w:cs="Times New Roman"/>
          <w:bCs/>
          <w:sz w:val="28"/>
          <w:szCs w:val="28"/>
        </w:rPr>
        <w:t xml:space="preserve">распоряжением </w:t>
      </w:r>
      <w:r w:rsidRPr="00C1033E">
        <w:rPr>
          <w:rFonts w:ascii="Times New Roman" w:eastAsia="Times New Roman" w:hAnsi="Times New Roman" w:cs="Times New Roman"/>
          <w:bCs/>
          <w:sz w:val="28"/>
          <w:szCs w:val="28"/>
        </w:rPr>
        <w:t>Министерством просвещения Росси</w:t>
      </w:r>
      <w:r w:rsidR="009910B9">
        <w:rPr>
          <w:rFonts w:ascii="Times New Roman" w:eastAsia="Times New Roman" w:hAnsi="Times New Roman" w:cs="Times New Roman"/>
          <w:bCs/>
          <w:sz w:val="28"/>
          <w:szCs w:val="28"/>
        </w:rPr>
        <w:t xml:space="preserve">йской Федерации №Р-36 </w:t>
      </w:r>
      <w:r w:rsidRPr="00C1033E">
        <w:rPr>
          <w:rFonts w:ascii="Times New Roman" w:eastAsia="Times New Roman" w:hAnsi="Times New Roman" w:cs="Times New Roman"/>
          <w:bCs/>
          <w:sz w:val="28"/>
          <w:szCs w:val="28"/>
        </w:rPr>
        <w:t>от 01.04.</w:t>
      </w:r>
      <w:r w:rsidR="00F31766" w:rsidRPr="00C1033E">
        <w:rPr>
          <w:rFonts w:ascii="Times New Roman" w:eastAsia="Times New Roman" w:hAnsi="Times New Roman" w:cs="Times New Roman"/>
          <w:bCs/>
          <w:sz w:val="28"/>
          <w:szCs w:val="28"/>
        </w:rPr>
        <w:t>2020</w:t>
      </w:r>
      <w:r w:rsidRPr="00C1033E">
        <w:rPr>
          <w:rFonts w:ascii="Times New Roman" w:eastAsia="Times New Roman" w:hAnsi="Times New Roman" w:cs="Times New Roman"/>
          <w:bCs/>
          <w:sz w:val="28"/>
          <w:szCs w:val="28"/>
        </w:rPr>
        <w:t>;</w:t>
      </w:r>
    </w:p>
    <w:p w:rsidR="00A60876" w:rsidRPr="00C1033E" w:rsidRDefault="00A60876" w:rsidP="00392C34">
      <w:pPr>
        <w:pStyle w:val="ConsPlusNormal"/>
        <w:widowControl/>
        <w:suppressAutoHyphens/>
        <w:jc w:val="both"/>
        <w:rPr>
          <w:rFonts w:ascii="Times New Roman" w:hAnsi="Times New Roman" w:cs="Times New Roman"/>
          <w:sz w:val="28"/>
          <w:szCs w:val="28"/>
        </w:rPr>
      </w:pPr>
      <w:r w:rsidRPr="00C1033E">
        <w:rPr>
          <w:rFonts w:ascii="Times New Roman" w:hAnsi="Times New Roman" w:cs="Times New Roman"/>
          <w:sz w:val="28"/>
          <w:szCs w:val="28"/>
        </w:rPr>
        <w:t>- Уставом техникума.</w:t>
      </w:r>
    </w:p>
    <w:p w:rsidR="002C73CE" w:rsidRPr="00C1033E" w:rsidRDefault="002C73CE" w:rsidP="00392C34">
      <w:pPr>
        <w:pStyle w:val="ConsPlusNormal"/>
        <w:widowControl/>
        <w:tabs>
          <w:tab w:val="left" w:pos="851"/>
        </w:tabs>
        <w:suppressAutoHyphens/>
        <w:jc w:val="both"/>
        <w:rPr>
          <w:rFonts w:ascii="Times New Roman" w:hAnsi="Times New Roman" w:cs="Times New Roman"/>
          <w:sz w:val="28"/>
          <w:szCs w:val="28"/>
        </w:rPr>
      </w:pPr>
      <w:r w:rsidRPr="00C1033E">
        <w:rPr>
          <w:rFonts w:ascii="Times New Roman" w:hAnsi="Times New Roman" w:cs="Times New Roman"/>
          <w:sz w:val="28"/>
          <w:szCs w:val="28"/>
        </w:rPr>
        <w:t xml:space="preserve">1.4. Настоящая Программа определяет совокупность требований к государственной итоговой аттестации по </w:t>
      </w:r>
      <w:r w:rsidR="00D70799" w:rsidRPr="00C1033E">
        <w:rPr>
          <w:rFonts w:ascii="Times New Roman" w:hAnsi="Times New Roman" w:cs="Times New Roman"/>
          <w:sz w:val="28"/>
          <w:szCs w:val="28"/>
        </w:rPr>
        <w:t xml:space="preserve">профессии </w:t>
      </w:r>
      <w:r w:rsidR="002A5B67">
        <w:rPr>
          <w:rFonts w:ascii="Times New Roman" w:hAnsi="Times New Roman" w:cs="Times New Roman"/>
          <w:sz w:val="28"/>
          <w:szCs w:val="28"/>
        </w:rPr>
        <w:t>43.01.09</w:t>
      </w:r>
      <w:r w:rsidR="00D70799" w:rsidRPr="00C1033E">
        <w:rPr>
          <w:rFonts w:ascii="Times New Roman" w:hAnsi="Times New Roman" w:cs="Times New Roman"/>
          <w:sz w:val="28"/>
          <w:szCs w:val="28"/>
        </w:rPr>
        <w:t xml:space="preserve"> Повар, кондитер</w:t>
      </w:r>
      <w:r w:rsidRPr="00C1033E">
        <w:rPr>
          <w:rFonts w:ascii="Times New Roman" w:hAnsi="Times New Roman" w:cs="Times New Roman"/>
          <w:sz w:val="28"/>
          <w:szCs w:val="28"/>
        </w:rPr>
        <w:t xml:space="preserve"> на </w:t>
      </w:r>
      <w:r w:rsidR="009910B9">
        <w:rPr>
          <w:rFonts w:ascii="Times New Roman" w:hAnsi="Times New Roman" w:cs="Times New Roman"/>
          <w:sz w:val="28"/>
          <w:szCs w:val="28"/>
        </w:rPr>
        <w:t>2021</w:t>
      </w:r>
      <w:r w:rsidRPr="00C1033E">
        <w:rPr>
          <w:rFonts w:ascii="Times New Roman" w:hAnsi="Times New Roman" w:cs="Times New Roman"/>
          <w:sz w:val="28"/>
          <w:szCs w:val="28"/>
        </w:rPr>
        <w:t>/202</w:t>
      </w:r>
      <w:r w:rsidR="009910B9">
        <w:rPr>
          <w:rFonts w:ascii="Times New Roman" w:hAnsi="Times New Roman" w:cs="Times New Roman"/>
          <w:sz w:val="28"/>
          <w:szCs w:val="28"/>
        </w:rPr>
        <w:t>2</w:t>
      </w:r>
      <w:r w:rsidRPr="00C1033E">
        <w:rPr>
          <w:rFonts w:ascii="Times New Roman" w:hAnsi="Times New Roman" w:cs="Times New Roman"/>
          <w:sz w:val="28"/>
          <w:szCs w:val="28"/>
        </w:rPr>
        <w:t xml:space="preserve"> учебный год.</w:t>
      </w:r>
    </w:p>
    <w:p w:rsidR="00A60876" w:rsidRPr="00C1033E" w:rsidRDefault="00A60876" w:rsidP="00392C34">
      <w:pPr>
        <w:pStyle w:val="ConsPlusNormal"/>
        <w:widowControl/>
        <w:tabs>
          <w:tab w:val="left" w:pos="851"/>
        </w:tabs>
        <w:suppressAutoHyphens/>
        <w:jc w:val="both"/>
        <w:rPr>
          <w:rFonts w:ascii="Times New Roman" w:hAnsi="Times New Roman" w:cs="Times New Roman"/>
          <w:sz w:val="28"/>
          <w:szCs w:val="28"/>
        </w:rPr>
      </w:pPr>
      <w:r w:rsidRPr="00C1033E">
        <w:rPr>
          <w:rFonts w:ascii="Times New Roman" w:hAnsi="Times New Roman" w:cs="Times New Roman"/>
          <w:sz w:val="28"/>
          <w:szCs w:val="28"/>
        </w:rPr>
        <w:t>1.</w:t>
      </w:r>
      <w:r w:rsidR="002C73CE" w:rsidRPr="00C1033E">
        <w:rPr>
          <w:rFonts w:ascii="Times New Roman" w:hAnsi="Times New Roman" w:cs="Times New Roman"/>
          <w:sz w:val="28"/>
          <w:szCs w:val="28"/>
        </w:rPr>
        <w:t>5</w:t>
      </w:r>
      <w:r w:rsidRPr="00C1033E">
        <w:rPr>
          <w:rFonts w:ascii="Times New Roman" w:hAnsi="Times New Roman" w:cs="Times New Roman"/>
          <w:sz w:val="28"/>
          <w:szCs w:val="28"/>
        </w:rPr>
        <w:t xml:space="preserve">. Целью государственной итоговой аттестации является определение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w:t>
      </w:r>
      <w:r w:rsidR="00D70799" w:rsidRPr="00C1033E">
        <w:rPr>
          <w:rFonts w:ascii="Times New Roman" w:hAnsi="Times New Roman" w:cs="Times New Roman"/>
          <w:sz w:val="28"/>
          <w:szCs w:val="28"/>
        </w:rPr>
        <w:t xml:space="preserve">профессии </w:t>
      </w:r>
      <w:r w:rsidR="002A5B67">
        <w:rPr>
          <w:rFonts w:ascii="Times New Roman" w:hAnsi="Times New Roman" w:cs="Times New Roman"/>
          <w:sz w:val="28"/>
          <w:szCs w:val="28"/>
        </w:rPr>
        <w:t>43.01.09</w:t>
      </w:r>
      <w:r w:rsidR="00D70799" w:rsidRPr="00C1033E">
        <w:rPr>
          <w:rFonts w:ascii="Times New Roman" w:hAnsi="Times New Roman" w:cs="Times New Roman"/>
          <w:sz w:val="28"/>
          <w:szCs w:val="28"/>
        </w:rPr>
        <w:t xml:space="preserve"> Повар, кондитер</w:t>
      </w:r>
      <w:r w:rsidRPr="00C1033E">
        <w:rPr>
          <w:rFonts w:ascii="Times New Roman" w:hAnsi="Times New Roman" w:cs="Times New Roman"/>
          <w:sz w:val="28"/>
          <w:szCs w:val="28"/>
        </w:rPr>
        <w:t xml:space="preserve"> и работодателей.  </w:t>
      </w:r>
    </w:p>
    <w:p w:rsidR="00A60876" w:rsidRPr="00C1033E" w:rsidRDefault="00A60876" w:rsidP="00392C34">
      <w:pPr>
        <w:pStyle w:val="ConsPlusNormal"/>
        <w:widowControl/>
        <w:tabs>
          <w:tab w:val="left" w:pos="851"/>
        </w:tabs>
        <w:suppressAutoHyphens/>
        <w:jc w:val="both"/>
        <w:rPr>
          <w:rFonts w:ascii="Times New Roman" w:hAnsi="Times New Roman" w:cs="Times New Roman"/>
          <w:sz w:val="28"/>
          <w:szCs w:val="28"/>
        </w:rPr>
      </w:pPr>
      <w:r w:rsidRPr="00C1033E">
        <w:rPr>
          <w:rFonts w:ascii="Times New Roman" w:hAnsi="Times New Roman" w:cs="Times New Roman"/>
          <w:sz w:val="28"/>
          <w:szCs w:val="28"/>
        </w:rPr>
        <w:t>1.</w:t>
      </w:r>
      <w:r w:rsidR="002C73CE" w:rsidRPr="00C1033E">
        <w:rPr>
          <w:rFonts w:ascii="Times New Roman" w:hAnsi="Times New Roman" w:cs="Times New Roman"/>
          <w:sz w:val="28"/>
          <w:szCs w:val="28"/>
        </w:rPr>
        <w:t>6</w:t>
      </w:r>
      <w:r w:rsidRPr="00C1033E">
        <w:rPr>
          <w:rFonts w:ascii="Times New Roman" w:hAnsi="Times New Roman" w:cs="Times New Roman"/>
          <w:sz w:val="28"/>
          <w:szCs w:val="28"/>
        </w:rPr>
        <w:t xml:space="preserve">. Государственная итоговая аттестация является частью оценки качества освоения основной профессиональной образовательной программы по </w:t>
      </w:r>
      <w:r w:rsidR="00D70799" w:rsidRPr="00C1033E">
        <w:rPr>
          <w:rFonts w:ascii="Times New Roman" w:hAnsi="Times New Roman" w:cs="Times New Roman"/>
          <w:sz w:val="28"/>
          <w:szCs w:val="28"/>
        </w:rPr>
        <w:t xml:space="preserve">профессии </w:t>
      </w:r>
      <w:r w:rsidR="002A5B67">
        <w:rPr>
          <w:rFonts w:ascii="Times New Roman" w:hAnsi="Times New Roman" w:cs="Times New Roman"/>
          <w:sz w:val="28"/>
          <w:szCs w:val="28"/>
        </w:rPr>
        <w:t>43.01.09</w:t>
      </w:r>
      <w:r w:rsidR="00D70799" w:rsidRPr="00C1033E">
        <w:rPr>
          <w:rFonts w:ascii="Times New Roman" w:hAnsi="Times New Roman" w:cs="Times New Roman"/>
          <w:sz w:val="28"/>
          <w:szCs w:val="28"/>
        </w:rPr>
        <w:t xml:space="preserve"> Повар, кондитер</w:t>
      </w:r>
      <w:r w:rsidRPr="00C1033E">
        <w:rPr>
          <w:rFonts w:ascii="Times New Roman" w:hAnsi="Times New Roman" w:cs="Times New Roman"/>
          <w:sz w:val="28"/>
          <w:szCs w:val="28"/>
        </w:rPr>
        <w:t xml:space="preserve"> и является обязательной процедурой для студентов очной форм</w:t>
      </w:r>
      <w:r w:rsidR="00D70799" w:rsidRPr="00C1033E">
        <w:rPr>
          <w:rFonts w:ascii="Times New Roman" w:hAnsi="Times New Roman" w:cs="Times New Roman"/>
          <w:sz w:val="28"/>
          <w:szCs w:val="28"/>
        </w:rPr>
        <w:t>ы</w:t>
      </w:r>
      <w:r w:rsidRPr="00C1033E">
        <w:rPr>
          <w:rFonts w:ascii="Times New Roman" w:hAnsi="Times New Roman" w:cs="Times New Roman"/>
          <w:sz w:val="28"/>
          <w:szCs w:val="28"/>
        </w:rPr>
        <w:t xml:space="preserve"> обучения, завершающих освоение основной профессиональной </w:t>
      </w:r>
      <w:r w:rsidRPr="00C1033E">
        <w:rPr>
          <w:rFonts w:ascii="Times New Roman" w:hAnsi="Times New Roman" w:cs="Times New Roman"/>
          <w:sz w:val="28"/>
          <w:szCs w:val="28"/>
        </w:rPr>
        <w:lastRenderedPageBreak/>
        <w:t xml:space="preserve">образовательной программы (далее - ОПОП) среднего профессионального образования в техникуме. </w:t>
      </w:r>
    </w:p>
    <w:p w:rsidR="001953A0" w:rsidRPr="00C1033E" w:rsidRDefault="002C73CE" w:rsidP="00392C3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hAnsi="Times New Roman" w:cs="Times New Roman"/>
          <w:sz w:val="28"/>
          <w:szCs w:val="28"/>
        </w:rPr>
        <w:t>1.7</w:t>
      </w:r>
      <w:r w:rsidR="001953A0" w:rsidRPr="00C1033E">
        <w:rPr>
          <w:rFonts w:ascii="Times New Roman" w:hAnsi="Times New Roman" w:cs="Times New Roman"/>
          <w:sz w:val="28"/>
          <w:szCs w:val="28"/>
        </w:rPr>
        <w:t>.</w:t>
      </w:r>
      <w:r w:rsidR="00935717" w:rsidRPr="00C1033E">
        <w:rPr>
          <w:rFonts w:ascii="Times New Roman" w:hAnsi="Times New Roman" w:cs="Times New Roman"/>
          <w:sz w:val="28"/>
          <w:szCs w:val="28"/>
        </w:rPr>
        <w:t xml:space="preserve"> Государственная итоговая аттестация выявляет овладение </w:t>
      </w:r>
      <w:r w:rsidR="00D70799" w:rsidRPr="00C1033E">
        <w:rPr>
          <w:rFonts w:ascii="Times New Roman" w:hAnsi="Times New Roman" w:cs="Times New Roman"/>
          <w:sz w:val="28"/>
          <w:szCs w:val="28"/>
        </w:rPr>
        <w:t xml:space="preserve">выпускниками </w:t>
      </w:r>
      <w:r w:rsidR="00D70799" w:rsidRPr="00C1033E">
        <w:rPr>
          <w:rFonts w:ascii="Times New Roman" w:eastAsia="Times New Roman" w:hAnsi="Times New Roman" w:cs="Times New Roman"/>
          <w:sz w:val="28"/>
          <w:szCs w:val="28"/>
          <w:lang w:eastAsia="ru-RU"/>
        </w:rPr>
        <w:t>общими</w:t>
      </w:r>
      <w:r w:rsidR="00935717" w:rsidRPr="00C1033E">
        <w:rPr>
          <w:rFonts w:ascii="Times New Roman" w:eastAsia="Times New Roman" w:hAnsi="Times New Roman" w:cs="Times New Roman"/>
          <w:sz w:val="28"/>
          <w:szCs w:val="28"/>
          <w:lang w:eastAsia="ru-RU"/>
        </w:rPr>
        <w:t xml:space="preserve"> (ОК) и профессиональными (ПК) компетенциями, которые определены в ФГОС как результаты</w:t>
      </w:r>
      <w:r w:rsidR="001953A0" w:rsidRPr="00C1033E">
        <w:rPr>
          <w:rFonts w:ascii="Times New Roman" w:eastAsia="Times New Roman" w:hAnsi="Times New Roman" w:cs="Times New Roman"/>
          <w:sz w:val="28"/>
          <w:szCs w:val="28"/>
          <w:lang w:eastAsia="ru-RU"/>
        </w:rPr>
        <w:t xml:space="preserve"> освоения</w:t>
      </w:r>
      <w:r w:rsidR="00835555" w:rsidRPr="00C1033E">
        <w:rPr>
          <w:rFonts w:ascii="Times New Roman" w:eastAsia="Times New Roman" w:hAnsi="Times New Roman" w:cs="Times New Roman"/>
          <w:sz w:val="28"/>
          <w:szCs w:val="28"/>
          <w:lang w:eastAsia="ru-RU"/>
        </w:rPr>
        <w:t xml:space="preserve"> образовательной программы:</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ОК 01</w:t>
      </w:r>
      <w:r w:rsidR="00133787" w:rsidRPr="00C1033E">
        <w:rPr>
          <w:rFonts w:ascii="Times New Roman" w:eastAsia="Times New Roman" w:hAnsi="Times New Roman" w:cs="Times New Roman"/>
          <w:sz w:val="28"/>
          <w:szCs w:val="28"/>
          <w:lang w:eastAsia="ru-RU"/>
        </w:rPr>
        <w:t xml:space="preserve">. </w:t>
      </w:r>
      <w:r w:rsidRPr="00C1033E">
        <w:rPr>
          <w:rFonts w:ascii="Times New Roman" w:eastAsia="Times New Roman" w:hAnsi="Times New Roman" w:cs="Times New Roman"/>
          <w:sz w:val="28"/>
          <w:szCs w:val="28"/>
          <w:lang w:eastAsia="ru-RU"/>
        </w:rPr>
        <w:t>Выбирать способы решения задач профессиональной деятельности, применительно к различным контекстам.</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ОК 02</w:t>
      </w:r>
      <w:r w:rsidR="00133787" w:rsidRPr="00C1033E">
        <w:rPr>
          <w:rFonts w:ascii="Times New Roman" w:eastAsia="Times New Roman" w:hAnsi="Times New Roman" w:cs="Times New Roman"/>
          <w:sz w:val="28"/>
          <w:szCs w:val="28"/>
          <w:lang w:eastAsia="ru-RU"/>
        </w:rPr>
        <w:t xml:space="preserve">. </w:t>
      </w:r>
      <w:r w:rsidRPr="00C1033E">
        <w:rPr>
          <w:rFonts w:ascii="Times New Roman" w:eastAsia="Times New Roman" w:hAnsi="Times New Roman" w:cs="Times New Roman"/>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ОК 03</w:t>
      </w:r>
      <w:r w:rsidR="00133787" w:rsidRPr="00C1033E">
        <w:rPr>
          <w:rFonts w:ascii="Times New Roman" w:eastAsia="Times New Roman" w:hAnsi="Times New Roman" w:cs="Times New Roman"/>
          <w:sz w:val="28"/>
          <w:szCs w:val="28"/>
          <w:lang w:eastAsia="ru-RU"/>
        </w:rPr>
        <w:t xml:space="preserve">. </w:t>
      </w:r>
      <w:r w:rsidRPr="00C1033E">
        <w:rPr>
          <w:rFonts w:ascii="Times New Roman" w:eastAsia="Times New Roman" w:hAnsi="Times New Roman" w:cs="Times New Roman"/>
          <w:sz w:val="28"/>
          <w:szCs w:val="28"/>
          <w:lang w:eastAsia="ru-RU"/>
        </w:rPr>
        <w:t>Планировать и реализовывать собственное профессиональное и личностное развитие.</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ОК 04</w:t>
      </w:r>
      <w:r w:rsidR="00133787" w:rsidRPr="00C1033E">
        <w:rPr>
          <w:rFonts w:ascii="Times New Roman" w:eastAsia="Times New Roman" w:hAnsi="Times New Roman" w:cs="Times New Roman"/>
          <w:sz w:val="28"/>
          <w:szCs w:val="28"/>
          <w:lang w:eastAsia="ru-RU"/>
        </w:rPr>
        <w:t xml:space="preserve">. </w:t>
      </w:r>
      <w:r w:rsidRPr="00C1033E">
        <w:rPr>
          <w:rFonts w:ascii="Times New Roman" w:eastAsia="Times New Roman" w:hAnsi="Times New Roman" w:cs="Times New Roman"/>
          <w:sz w:val="28"/>
          <w:szCs w:val="28"/>
          <w:lang w:eastAsia="ru-RU"/>
        </w:rPr>
        <w:t>Работать в коллективе и команде, эффективно взаимодействовать с коллегами, руководством, клиентами.</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ОК 05</w:t>
      </w:r>
      <w:r w:rsidR="00133787" w:rsidRPr="00C1033E">
        <w:rPr>
          <w:rFonts w:ascii="Times New Roman" w:eastAsia="Times New Roman" w:hAnsi="Times New Roman" w:cs="Times New Roman"/>
          <w:sz w:val="28"/>
          <w:szCs w:val="28"/>
          <w:lang w:eastAsia="ru-RU"/>
        </w:rPr>
        <w:t xml:space="preserve">. </w:t>
      </w:r>
      <w:r w:rsidRPr="00C1033E">
        <w:rPr>
          <w:rFonts w:ascii="Times New Roman" w:eastAsia="Times New Roman" w:hAnsi="Times New Roman" w:cs="Times New Roman"/>
          <w:sz w:val="28"/>
          <w:szCs w:val="28"/>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ОК 06</w:t>
      </w:r>
      <w:r w:rsidR="00133787" w:rsidRPr="00C1033E">
        <w:rPr>
          <w:rFonts w:ascii="Times New Roman" w:eastAsia="Times New Roman" w:hAnsi="Times New Roman" w:cs="Times New Roman"/>
          <w:sz w:val="28"/>
          <w:szCs w:val="28"/>
          <w:lang w:eastAsia="ru-RU"/>
        </w:rPr>
        <w:t xml:space="preserve">. </w:t>
      </w:r>
      <w:r w:rsidRPr="00C1033E">
        <w:rPr>
          <w:rFonts w:ascii="Times New Roman" w:eastAsia="Times New Roman" w:hAnsi="Times New Roman" w:cs="Times New Roman"/>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ОК 07</w:t>
      </w:r>
      <w:r w:rsidR="00133787" w:rsidRPr="00C1033E">
        <w:rPr>
          <w:rFonts w:ascii="Times New Roman" w:eastAsia="Times New Roman" w:hAnsi="Times New Roman" w:cs="Times New Roman"/>
          <w:sz w:val="28"/>
          <w:szCs w:val="28"/>
          <w:lang w:eastAsia="ru-RU"/>
        </w:rPr>
        <w:t xml:space="preserve">. </w:t>
      </w:r>
      <w:r w:rsidRPr="00C1033E">
        <w:rPr>
          <w:rFonts w:ascii="Times New Roman" w:eastAsia="Times New Roman" w:hAnsi="Times New Roman" w:cs="Times New Roman"/>
          <w:sz w:val="28"/>
          <w:szCs w:val="28"/>
          <w:lang w:eastAsia="ru-RU"/>
        </w:rPr>
        <w:t>Содействовать сохранению окружающей среды, ресурсосбережению, эффективно действовать в чрезвычайных ситуациях.</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ОК 08</w:t>
      </w:r>
      <w:r w:rsidR="00133787" w:rsidRPr="00C1033E">
        <w:rPr>
          <w:rFonts w:ascii="Times New Roman" w:eastAsia="Times New Roman" w:hAnsi="Times New Roman" w:cs="Times New Roman"/>
          <w:sz w:val="28"/>
          <w:szCs w:val="28"/>
          <w:lang w:eastAsia="ru-RU"/>
        </w:rPr>
        <w:t xml:space="preserve">. </w:t>
      </w:r>
      <w:r w:rsidRPr="00C1033E">
        <w:rPr>
          <w:rFonts w:ascii="Times New Roman" w:eastAsia="Times New Roman" w:hAnsi="Times New Roman" w:cs="Times New Roman"/>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ОК 09</w:t>
      </w:r>
      <w:r w:rsidR="00133787" w:rsidRPr="00C1033E">
        <w:rPr>
          <w:rFonts w:ascii="Times New Roman" w:eastAsia="Times New Roman" w:hAnsi="Times New Roman" w:cs="Times New Roman"/>
          <w:sz w:val="28"/>
          <w:szCs w:val="28"/>
          <w:lang w:eastAsia="ru-RU"/>
        </w:rPr>
        <w:t xml:space="preserve">. </w:t>
      </w:r>
      <w:r w:rsidRPr="00C1033E">
        <w:rPr>
          <w:rFonts w:ascii="Times New Roman" w:eastAsia="Times New Roman" w:hAnsi="Times New Roman" w:cs="Times New Roman"/>
          <w:sz w:val="28"/>
          <w:szCs w:val="28"/>
          <w:lang w:eastAsia="ru-RU"/>
        </w:rPr>
        <w:t>Использовать информационные технологии в профессиональной деятельности</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ОК 10</w:t>
      </w:r>
      <w:r w:rsidR="00133787" w:rsidRPr="00C1033E">
        <w:rPr>
          <w:rFonts w:ascii="Times New Roman" w:eastAsia="Times New Roman" w:hAnsi="Times New Roman" w:cs="Times New Roman"/>
          <w:sz w:val="28"/>
          <w:szCs w:val="28"/>
          <w:lang w:eastAsia="ru-RU"/>
        </w:rPr>
        <w:t xml:space="preserve">. </w:t>
      </w:r>
      <w:r w:rsidRPr="00C1033E">
        <w:rPr>
          <w:rFonts w:ascii="Times New Roman" w:eastAsia="Times New Roman" w:hAnsi="Times New Roman" w:cs="Times New Roman"/>
          <w:sz w:val="28"/>
          <w:szCs w:val="28"/>
          <w:lang w:eastAsia="ru-RU"/>
        </w:rPr>
        <w:t>Пользоваться профессиональной документацией на государственном и иностранном языках.</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ОК 11</w:t>
      </w:r>
      <w:r w:rsidR="00133787" w:rsidRPr="00C1033E">
        <w:rPr>
          <w:rFonts w:ascii="Times New Roman" w:eastAsia="Times New Roman" w:hAnsi="Times New Roman" w:cs="Times New Roman"/>
          <w:sz w:val="28"/>
          <w:szCs w:val="28"/>
          <w:lang w:eastAsia="ru-RU"/>
        </w:rPr>
        <w:t xml:space="preserve">. </w:t>
      </w:r>
      <w:r w:rsidRPr="00C1033E">
        <w:rPr>
          <w:rFonts w:ascii="Times New Roman" w:eastAsia="Times New Roman" w:hAnsi="Times New Roman" w:cs="Times New Roman"/>
          <w:sz w:val="28"/>
          <w:szCs w:val="28"/>
          <w:lang w:eastAsia="ru-RU"/>
        </w:rPr>
        <w:t>Планировать предпринимательскую деятельность в профессиональной сфере</w:t>
      </w:r>
      <w:r w:rsidR="00C1033E">
        <w:rPr>
          <w:rFonts w:ascii="Times New Roman" w:eastAsia="Times New Roman" w:hAnsi="Times New Roman" w:cs="Times New Roman"/>
          <w:sz w:val="28"/>
          <w:szCs w:val="28"/>
          <w:lang w:eastAsia="ru-RU"/>
        </w:rPr>
        <w:t>.</w:t>
      </w:r>
    </w:p>
    <w:p w:rsidR="001953A0" w:rsidRPr="00C1033E" w:rsidRDefault="001953A0" w:rsidP="00D707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 xml:space="preserve">Выпускник, освоивший образовательную программу, должен быть готов к выполнению основных видов деятельности согласно получаемой квалификации </w:t>
      </w:r>
      <w:r w:rsidR="00133787" w:rsidRPr="00C1033E">
        <w:rPr>
          <w:rFonts w:ascii="Times New Roman" w:eastAsia="Times New Roman" w:hAnsi="Times New Roman" w:cs="Times New Roman"/>
          <w:sz w:val="28"/>
          <w:szCs w:val="28"/>
          <w:lang w:eastAsia="ru-RU"/>
        </w:rPr>
        <w:t>квалифицированного рабочего, служащего</w:t>
      </w:r>
      <w:r w:rsidRPr="00C1033E">
        <w:rPr>
          <w:rFonts w:ascii="Times New Roman" w:eastAsia="Times New Roman" w:hAnsi="Times New Roman" w:cs="Times New Roman"/>
          <w:sz w:val="28"/>
          <w:szCs w:val="28"/>
          <w:lang w:eastAsia="ru-RU"/>
        </w:rPr>
        <w:t>:</w:t>
      </w:r>
    </w:p>
    <w:p w:rsidR="00023BC1" w:rsidRPr="00C1033E" w:rsidRDefault="00023BC1" w:rsidP="00023BC1">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приготовление и подготовка к реализации полуфабрикатов для блюд, кулинарных изделий разнообразного ассортимента;</w:t>
      </w:r>
    </w:p>
    <w:p w:rsidR="00023BC1" w:rsidRPr="00C1033E" w:rsidRDefault="00023BC1" w:rsidP="00023BC1">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приготовление, оформление и подготовка к реализации горячих блюд, кулинарных изделий, закусок разнообразного ассортимента;</w:t>
      </w:r>
    </w:p>
    <w:p w:rsidR="00023BC1" w:rsidRPr="00C1033E" w:rsidRDefault="00023BC1" w:rsidP="00023BC1">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приготовление, оформление и подготовка к реализации холодных блюд, кулинарных изделий, закусок разнообразного ассортимента;</w:t>
      </w:r>
    </w:p>
    <w:p w:rsidR="00023BC1" w:rsidRPr="00C1033E" w:rsidRDefault="00023BC1" w:rsidP="00023BC1">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приготовление, оформление и подготовка к реализации холодных и горячих сладких блюд, десертов, напитков разнообразного ассортимента;</w:t>
      </w:r>
    </w:p>
    <w:p w:rsidR="00D70799" w:rsidRPr="00C1033E" w:rsidRDefault="00023BC1" w:rsidP="00023BC1">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приготовление, оформление и подготовка к реализации хлебобулочных, мучных кондитерских изделий разнообразного ассортимента.</w:t>
      </w:r>
    </w:p>
    <w:p w:rsidR="001953A0" w:rsidRPr="00C1033E" w:rsidRDefault="001953A0" w:rsidP="00023BC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lastRenderedPageBreak/>
        <w:t>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1953A0" w:rsidRPr="00C1033E" w:rsidRDefault="00023BC1" w:rsidP="00E5008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Приготовление и подготовка к реализации полуфабрикатов для блюд, кулинарных изделий разнообразного ассортимента</w:t>
      </w:r>
      <w:r w:rsidR="001953A0" w:rsidRPr="00C1033E">
        <w:rPr>
          <w:rFonts w:ascii="Times New Roman" w:eastAsia="Times New Roman" w:hAnsi="Times New Roman" w:cs="Times New Roman"/>
          <w:sz w:val="28"/>
          <w:szCs w:val="28"/>
          <w:lang w:eastAsia="ru-RU"/>
        </w:rPr>
        <w:t>:</w:t>
      </w:r>
    </w:p>
    <w:p w:rsidR="00023BC1" w:rsidRPr="00C1033E" w:rsidRDefault="00023BC1" w:rsidP="00023BC1">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p w:rsidR="00023BC1" w:rsidRPr="00C1033E" w:rsidRDefault="00023BC1" w:rsidP="00023BC1">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1.2. Осуществлять обработку, подготовку овощей, грибов, рыбы, нерыбного водного сырья, мяса, домашней птицы, дичи, кролика.</w:t>
      </w:r>
    </w:p>
    <w:p w:rsidR="00023BC1" w:rsidRPr="00C1033E" w:rsidRDefault="00023BC1" w:rsidP="00023BC1">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p w:rsidR="00023BC1" w:rsidRPr="00C1033E" w:rsidRDefault="00023BC1" w:rsidP="00023BC1">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p w:rsidR="001953A0" w:rsidRPr="00C1033E" w:rsidRDefault="00023BC1" w:rsidP="00E5008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Приготовление, оформление и подготовка к реализации горячих блюд, кулинарных изделий, закусок разнообразного ассортимента</w:t>
      </w:r>
      <w:r w:rsidR="001953A0" w:rsidRPr="00C1033E">
        <w:rPr>
          <w:rFonts w:ascii="Times New Roman" w:eastAsia="Times New Roman" w:hAnsi="Times New Roman" w:cs="Times New Roman"/>
          <w:sz w:val="28"/>
          <w:szCs w:val="28"/>
          <w:lang w:eastAsia="ru-RU"/>
        </w:rPr>
        <w:t>:</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2.2. Осуществлять приготовление, непродолжительное хранение бульонов, отваров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2.3. Осуществлять приготовление, творческое оформление и подготовку к реализации супов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2.4. Осуществлять приготовление, непродолжительное хранение горячих соусов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p w:rsidR="00E5008C" w:rsidRPr="00C1033E" w:rsidRDefault="00E5008C" w:rsidP="00E5008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Приготовление, оформление и подготовка к реализации холодных блюд, кулинарных изделий, закусок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lastRenderedPageBreak/>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3.2. Осуществлять приготовление, непродолжительное хранение холодных соусов, заправок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3.3. Осуществлять приготовление, творческое оформление и подготовку к реализации салатов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p w:rsidR="00E5008C" w:rsidRPr="00C1033E" w:rsidRDefault="00E5008C" w:rsidP="00E5008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Приготовление, оформление и подготовка к реализации холодных и горячих сладких блюд, десертов, напитков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4.2. Осуществлять приготовление, творческое оформление и подготовку к реализации холодных сладких блюд, десертов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4.3. Осуществлять приготовление, творческое оформление и подготовку к реализации горячих сладких блюд, десертов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4.4. Осуществлять приготовление, творческое оформление и подготовку к реализации холодных напитков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4.5. Осуществлять приготовление, творческое оформление и подготовку к реализации горячих напитков разнообразного ассортимента</w:t>
      </w:r>
      <w:r w:rsidR="00133787" w:rsidRPr="00C1033E">
        <w:rPr>
          <w:rFonts w:ascii="Times New Roman" w:eastAsia="Times New Roman" w:hAnsi="Times New Roman" w:cs="Times New Roman"/>
          <w:sz w:val="28"/>
          <w:szCs w:val="28"/>
          <w:lang w:eastAsia="ru-RU"/>
        </w:rPr>
        <w:t>.</w:t>
      </w:r>
    </w:p>
    <w:p w:rsidR="00E5008C" w:rsidRPr="00C1033E" w:rsidRDefault="00133787" w:rsidP="0013378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Приготовление, оформление и подготовка к реализации хлебобулочных, мучных кондитерских изделий разнообразного ассортимента:</w:t>
      </w:r>
    </w:p>
    <w:p w:rsidR="00133787" w:rsidRPr="00C1033E" w:rsidRDefault="00133787" w:rsidP="00133787">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rsidR="00133787" w:rsidRPr="00C1033E" w:rsidRDefault="00133787" w:rsidP="00133787">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5.2. Осуществлять приготовление и подготовку к использованию отделочных полуфабрикатов для хлебобулочных, мучных кондитерских изделий.</w:t>
      </w:r>
    </w:p>
    <w:p w:rsidR="00133787" w:rsidRPr="00C1033E" w:rsidRDefault="00133787" w:rsidP="00133787">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5.3. Осуществлять изготовление, творческое оформление, подготовку к реализации хлебобулочных изделий и хлеба разнообразного ассортимента.</w:t>
      </w:r>
    </w:p>
    <w:p w:rsidR="00133787" w:rsidRPr="00C1033E" w:rsidRDefault="00133787" w:rsidP="00133787">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5.4. Осуществлять изготовление, творческое оформление, подготовку к реализации мучных кондитерских изделий разнообразного ассортимента.</w:t>
      </w:r>
    </w:p>
    <w:p w:rsidR="00133787" w:rsidRPr="00C1033E" w:rsidRDefault="00133787" w:rsidP="00133787">
      <w:pPr>
        <w:shd w:val="clear" w:color="auto" w:fill="FFFFFF"/>
        <w:spacing w:after="0" w:line="240" w:lineRule="auto"/>
        <w:jc w:val="both"/>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ПК 5.5. Осуществлять изготовление, творческое оформление, подготовку к реализации пирожных и тортов разнообразного ассортимента.</w:t>
      </w:r>
    </w:p>
    <w:p w:rsidR="002C73CE" w:rsidRPr="00C1033E" w:rsidRDefault="002C73CE" w:rsidP="00392C34">
      <w:pPr>
        <w:pStyle w:val="a3"/>
        <w:suppressAutoHyphens/>
        <w:spacing w:before="0" w:beforeAutospacing="0" w:after="0" w:afterAutospacing="0"/>
        <w:ind w:firstLine="720"/>
        <w:jc w:val="both"/>
        <w:rPr>
          <w:sz w:val="28"/>
          <w:szCs w:val="28"/>
        </w:rPr>
      </w:pPr>
      <w:r w:rsidRPr="00C1033E">
        <w:rPr>
          <w:sz w:val="28"/>
          <w:szCs w:val="28"/>
        </w:rPr>
        <w:lastRenderedPageBreak/>
        <w:t>1.8. 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w:t>
      </w:r>
      <w:r w:rsidRPr="00C1033E">
        <w:rPr>
          <w:sz w:val="28"/>
          <w:szCs w:val="28"/>
          <w:vertAlign w:val="superscript"/>
        </w:rPr>
        <w:t xml:space="preserve"> </w:t>
      </w:r>
      <w:r w:rsidRPr="00C1033E">
        <w:rPr>
          <w:sz w:val="28"/>
          <w:szCs w:val="28"/>
        </w:rPr>
        <w:t xml:space="preserve">по </w:t>
      </w:r>
      <w:r w:rsidR="00133787" w:rsidRPr="00C1033E">
        <w:rPr>
          <w:sz w:val="28"/>
          <w:szCs w:val="28"/>
        </w:rPr>
        <w:t xml:space="preserve">профессии </w:t>
      </w:r>
      <w:r w:rsidR="002A5B67">
        <w:rPr>
          <w:sz w:val="28"/>
          <w:szCs w:val="28"/>
        </w:rPr>
        <w:t>43.01.09</w:t>
      </w:r>
      <w:r w:rsidR="00133787" w:rsidRPr="00C1033E">
        <w:rPr>
          <w:sz w:val="28"/>
          <w:szCs w:val="28"/>
        </w:rPr>
        <w:t xml:space="preserve"> Повар, кондитер</w:t>
      </w:r>
      <w:r w:rsidRPr="00C1033E">
        <w:rPr>
          <w:sz w:val="28"/>
          <w:szCs w:val="28"/>
        </w:rPr>
        <w:t>.</w:t>
      </w:r>
    </w:p>
    <w:p w:rsidR="00133787" w:rsidRPr="00C1033E" w:rsidRDefault="002C73CE" w:rsidP="00133787">
      <w:pPr>
        <w:pStyle w:val="ConsPlusNormal"/>
        <w:suppressAutoHyphens/>
        <w:jc w:val="both"/>
        <w:rPr>
          <w:rFonts w:ascii="Times New Roman" w:hAnsi="Times New Roman" w:cs="Times New Roman"/>
          <w:sz w:val="28"/>
          <w:szCs w:val="28"/>
        </w:rPr>
      </w:pPr>
      <w:r w:rsidRPr="00C1033E">
        <w:rPr>
          <w:rFonts w:ascii="Times New Roman" w:hAnsi="Times New Roman" w:cs="Times New Roman"/>
          <w:sz w:val="28"/>
          <w:szCs w:val="28"/>
        </w:rPr>
        <w:t>1.9</w:t>
      </w:r>
      <w:r w:rsidR="00BD1663" w:rsidRPr="00C1033E">
        <w:rPr>
          <w:rFonts w:ascii="Times New Roman" w:hAnsi="Times New Roman" w:cs="Times New Roman"/>
          <w:sz w:val="28"/>
          <w:szCs w:val="28"/>
        </w:rPr>
        <w:t xml:space="preserve">. </w:t>
      </w:r>
      <w:r w:rsidR="00133787" w:rsidRPr="00C1033E">
        <w:rPr>
          <w:rFonts w:ascii="Times New Roman" w:hAnsi="Times New Roman" w:cs="Times New Roman"/>
          <w:sz w:val="28"/>
          <w:szCs w:val="28"/>
        </w:rPr>
        <w:t xml:space="preserve">Государственная итоговая аттестация для студентов, осваивающих программу подготовки квалифицированных рабочих, служащих по профессии </w:t>
      </w:r>
      <w:r w:rsidR="002A5B67">
        <w:rPr>
          <w:rFonts w:ascii="Times New Roman" w:hAnsi="Times New Roman" w:cs="Times New Roman"/>
          <w:sz w:val="28"/>
          <w:szCs w:val="28"/>
        </w:rPr>
        <w:t>43.01.09</w:t>
      </w:r>
      <w:r w:rsidR="00133787" w:rsidRPr="00C1033E">
        <w:rPr>
          <w:rFonts w:ascii="Times New Roman" w:hAnsi="Times New Roman" w:cs="Times New Roman"/>
          <w:sz w:val="28"/>
          <w:szCs w:val="28"/>
        </w:rPr>
        <w:t xml:space="preserve"> Повар, кондитер проводится в форме защиты выпускной квалификационной работы в виде демонстрационного экзамена.</w:t>
      </w:r>
    </w:p>
    <w:p w:rsidR="003C5234" w:rsidRPr="00C1033E" w:rsidRDefault="003C5234" w:rsidP="00392C34">
      <w:pPr>
        <w:shd w:val="clear" w:color="auto" w:fill="FFFFFF"/>
        <w:spacing w:after="199" w:line="240" w:lineRule="auto"/>
        <w:ind w:firstLine="708"/>
        <w:jc w:val="both"/>
        <w:textAlignment w:val="baseline"/>
        <w:rPr>
          <w:rFonts w:ascii="Times New Roman" w:eastAsia="Times New Roman" w:hAnsi="Times New Roman" w:cs="Times New Roman"/>
          <w:sz w:val="28"/>
          <w:szCs w:val="28"/>
          <w:lang w:eastAsia="ru-RU"/>
        </w:rPr>
      </w:pPr>
    </w:p>
    <w:p w:rsidR="00273194" w:rsidRPr="00C1033E" w:rsidRDefault="002C73CE" w:rsidP="00392C34">
      <w:pPr>
        <w:shd w:val="clear" w:color="auto" w:fill="FFFFFF"/>
        <w:spacing w:after="199" w:line="240" w:lineRule="auto"/>
        <w:jc w:val="center"/>
        <w:textAlignment w:val="baseline"/>
        <w:rPr>
          <w:rFonts w:ascii="Times New Roman" w:eastAsia="Times New Roman" w:hAnsi="Times New Roman" w:cs="Times New Roman"/>
          <w:b/>
          <w:bCs/>
          <w:sz w:val="28"/>
          <w:szCs w:val="28"/>
          <w:u w:val="single"/>
          <w:lang w:eastAsia="ru-RU"/>
        </w:rPr>
      </w:pPr>
      <w:r w:rsidRPr="00C1033E">
        <w:rPr>
          <w:rFonts w:ascii="Times New Roman" w:eastAsia="Times New Roman" w:hAnsi="Times New Roman" w:cs="Times New Roman"/>
          <w:b/>
          <w:bCs/>
          <w:sz w:val="28"/>
          <w:szCs w:val="28"/>
          <w:u w:val="single"/>
          <w:lang w:eastAsia="ru-RU"/>
        </w:rPr>
        <w:t>2</w:t>
      </w:r>
      <w:r w:rsidR="00273194" w:rsidRPr="00C1033E">
        <w:rPr>
          <w:rFonts w:ascii="Times New Roman" w:eastAsia="Times New Roman" w:hAnsi="Times New Roman" w:cs="Times New Roman"/>
          <w:b/>
          <w:bCs/>
          <w:sz w:val="28"/>
          <w:szCs w:val="28"/>
          <w:u w:val="single"/>
          <w:lang w:eastAsia="ru-RU"/>
        </w:rPr>
        <w:t>. Процедура проведения ГИА</w:t>
      </w:r>
    </w:p>
    <w:p w:rsidR="0000445E" w:rsidRPr="00C1033E" w:rsidRDefault="003E3061" w:rsidP="00392C34">
      <w:pPr>
        <w:shd w:val="clear" w:color="auto" w:fill="FFFFFF"/>
        <w:spacing w:after="0" w:line="240" w:lineRule="auto"/>
        <w:ind w:firstLine="708"/>
        <w:jc w:val="both"/>
        <w:textAlignment w:val="baseline"/>
        <w:rPr>
          <w:rFonts w:ascii="Times New Roman" w:hAnsi="Times New Roman" w:cs="Times New Roman"/>
          <w:sz w:val="28"/>
          <w:szCs w:val="28"/>
        </w:rPr>
      </w:pPr>
      <w:r w:rsidRPr="00C1033E">
        <w:rPr>
          <w:rFonts w:ascii="Times New Roman" w:eastAsia="Times New Roman" w:hAnsi="Times New Roman" w:cs="Times New Roman"/>
          <w:sz w:val="28"/>
          <w:szCs w:val="28"/>
          <w:lang w:eastAsia="ru-RU"/>
        </w:rPr>
        <w:t>2.1.</w:t>
      </w:r>
      <w:r w:rsidR="005A745C" w:rsidRPr="00C1033E">
        <w:rPr>
          <w:rFonts w:ascii="Times New Roman" w:eastAsia="Times New Roman" w:hAnsi="Times New Roman" w:cs="Times New Roman"/>
          <w:sz w:val="28"/>
          <w:szCs w:val="28"/>
          <w:lang w:eastAsia="ru-RU"/>
        </w:rPr>
        <w:t xml:space="preserve"> Процедура проведения демонстрационного экзамена</w:t>
      </w:r>
      <w:r w:rsidR="0000445E" w:rsidRPr="00C1033E">
        <w:rPr>
          <w:rFonts w:ascii="Times New Roman" w:eastAsia="Times New Roman" w:hAnsi="Times New Roman" w:cs="Times New Roman"/>
          <w:sz w:val="28"/>
          <w:szCs w:val="28"/>
          <w:lang w:eastAsia="ru-RU"/>
        </w:rPr>
        <w:t xml:space="preserve"> определяется</w:t>
      </w:r>
      <w:r w:rsidR="003C5234" w:rsidRPr="00C1033E">
        <w:rPr>
          <w:rFonts w:ascii="Times New Roman" w:eastAsia="Times New Roman" w:hAnsi="Times New Roman" w:cs="Times New Roman"/>
          <w:sz w:val="28"/>
          <w:szCs w:val="28"/>
          <w:lang w:eastAsia="ru-RU"/>
        </w:rPr>
        <w:t xml:space="preserve"> </w:t>
      </w:r>
      <w:r w:rsidR="0000445E" w:rsidRPr="00C1033E">
        <w:rPr>
          <w:rFonts w:ascii="Times New Roman" w:eastAsia="Times New Roman" w:hAnsi="Times New Roman" w:cs="Times New Roman"/>
          <w:sz w:val="28"/>
          <w:szCs w:val="28"/>
          <w:lang w:eastAsia="ru-RU"/>
        </w:rPr>
        <w:t xml:space="preserve">Порядком организации и проведения демонстрационного экзамена с использованием стандартов </w:t>
      </w:r>
      <w:r w:rsidR="0000445E" w:rsidRPr="00C1033E">
        <w:rPr>
          <w:rFonts w:ascii="Times New Roman" w:eastAsia="Times New Roman" w:hAnsi="Times New Roman" w:cs="Times New Roman"/>
          <w:sz w:val="28"/>
          <w:szCs w:val="28"/>
          <w:lang w:val="en-US" w:eastAsia="ru-RU"/>
        </w:rPr>
        <w:t>WorldSkills</w:t>
      </w:r>
      <w:r w:rsidR="0000445E" w:rsidRPr="00C1033E">
        <w:rPr>
          <w:rFonts w:ascii="Times New Roman" w:eastAsia="Times New Roman" w:hAnsi="Times New Roman" w:cs="Times New Roman"/>
          <w:sz w:val="28"/>
          <w:szCs w:val="28"/>
          <w:lang w:eastAsia="ru-RU"/>
        </w:rPr>
        <w:t xml:space="preserve"> в процедурах государственной итоговой аттестации и (или) промежуточной аттестации по программам СПО,</w:t>
      </w:r>
      <w:r w:rsidR="0000445E" w:rsidRPr="00C1033E">
        <w:rPr>
          <w:rFonts w:ascii="Times New Roman" w:hAnsi="Times New Roman" w:cs="Times New Roman"/>
          <w:sz w:val="28"/>
          <w:szCs w:val="28"/>
        </w:rPr>
        <w:t xml:space="preserve"> Программой государственной итоговой аттестации.</w:t>
      </w:r>
    </w:p>
    <w:p w:rsidR="005A745C" w:rsidRPr="00C1033E" w:rsidRDefault="0000445E" w:rsidP="00392C3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2.1.1.</w:t>
      </w:r>
      <w:r w:rsidR="00E2348A" w:rsidRPr="00C1033E">
        <w:rPr>
          <w:rFonts w:ascii="Times New Roman" w:eastAsia="Times New Roman" w:hAnsi="Times New Roman" w:cs="Times New Roman"/>
          <w:sz w:val="28"/>
          <w:szCs w:val="28"/>
          <w:lang w:eastAsia="ru-RU"/>
        </w:rPr>
        <w:t xml:space="preserve"> </w:t>
      </w:r>
      <w:r w:rsidR="005A745C" w:rsidRPr="00C1033E">
        <w:rPr>
          <w:rFonts w:ascii="Times New Roman" w:eastAsia="Times New Roman" w:hAnsi="Times New Roman" w:cs="Times New Roman"/>
          <w:sz w:val="28"/>
          <w:szCs w:val="28"/>
          <w:lang w:eastAsia="ru-RU"/>
        </w:rPr>
        <w:t xml:space="preserve">Демонстрационный экзамен - вид аттестационного испытания при государственной итоговой аттестации </w:t>
      </w:r>
      <w:r w:rsidRPr="00C1033E">
        <w:rPr>
          <w:rFonts w:ascii="Times New Roman" w:eastAsia="Times New Roman" w:hAnsi="Times New Roman" w:cs="Times New Roman"/>
          <w:sz w:val="28"/>
          <w:szCs w:val="28"/>
          <w:lang w:eastAsia="ru-RU"/>
        </w:rPr>
        <w:t>по основной профессиональной образовательной программе</w:t>
      </w:r>
      <w:r w:rsidR="005A745C" w:rsidRPr="00C1033E">
        <w:rPr>
          <w:rFonts w:ascii="Times New Roman" w:eastAsia="Times New Roman" w:hAnsi="Times New Roman" w:cs="Times New Roman"/>
          <w:sz w:val="28"/>
          <w:szCs w:val="28"/>
          <w:lang w:eastAsia="ru-RU"/>
        </w:rPr>
        <w:t xml:space="preserve"> среднего профессионального образования</w:t>
      </w:r>
      <w:r w:rsidRPr="00C1033E">
        <w:rPr>
          <w:rFonts w:ascii="Times New Roman" w:eastAsia="Times New Roman" w:hAnsi="Times New Roman" w:cs="Times New Roman"/>
          <w:sz w:val="28"/>
          <w:szCs w:val="28"/>
          <w:lang w:eastAsia="ru-RU"/>
        </w:rPr>
        <w:t>,</w:t>
      </w:r>
      <w:r w:rsidR="005A745C" w:rsidRPr="00C1033E">
        <w:rPr>
          <w:rFonts w:ascii="Times New Roman" w:eastAsia="Times New Roman" w:hAnsi="Times New Roman" w:cs="Times New Roman"/>
          <w:sz w:val="28"/>
          <w:szCs w:val="28"/>
          <w:lang w:eastAsia="ru-RU"/>
        </w:rPr>
        <w:t xml:space="preserve"> которая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 реализуемая с учетом базовых принципов.</w:t>
      </w:r>
    </w:p>
    <w:p w:rsidR="005A745C" w:rsidRPr="00C1033E" w:rsidRDefault="0000445E" w:rsidP="00392C3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2.1.2.</w:t>
      </w:r>
      <w:r w:rsidR="00E2348A" w:rsidRPr="00C1033E">
        <w:rPr>
          <w:rFonts w:ascii="Times New Roman" w:eastAsia="Times New Roman" w:hAnsi="Times New Roman" w:cs="Times New Roman"/>
          <w:sz w:val="28"/>
          <w:szCs w:val="28"/>
          <w:lang w:eastAsia="ru-RU"/>
        </w:rPr>
        <w:t xml:space="preserve"> </w:t>
      </w:r>
      <w:r w:rsidR="005A745C" w:rsidRPr="00C1033E">
        <w:rPr>
          <w:rFonts w:ascii="Times New Roman" w:eastAsia="Times New Roman" w:hAnsi="Times New Roman" w:cs="Times New Roman"/>
          <w:sz w:val="28"/>
          <w:szCs w:val="28"/>
          <w:lang w:eastAsia="ru-RU"/>
        </w:rPr>
        <w:t>Задание является частью комплекта оценочной документации по компетенции для демонстрационного экзамена. Комплект оценочной документации включает требования к оборудованию и оснащению, застройке площадки проведения демонстрационного экзамена, к составу экспертных групп, участвующих в оценке заданий демонстрационного экзамена, а также инструкцию по технике безопасности.</w:t>
      </w:r>
      <w:r w:rsidRPr="00C1033E">
        <w:rPr>
          <w:rFonts w:ascii="Times New Roman" w:eastAsia="Times New Roman" w:hAnsi="Times New Roman" w:cs="Times New Roman"/>
          <w:sz w:val="28"/>
          <w:szCs w:val="28"/>
          <w:lang w:eastAsia="ru-RU"/>
        </w:rPr>
        <w:t xml:space="preserve"> </w:t>
      </w:r>
      <w:r w:rsidR="005A745C" w:rsidRPr="00C1033E">
        <w:rPr>
          <w:rFonts w:ascii="Times New Roman" w:eastAsia="Times New Roman" w:hAnsi="Times New Roman" w:cs="Times New Roman"/>
          <w:sz w:val="28"/>
          <w:szCs w:val="28"/>
          <w:lang w:eastAsia="ru-RU"/>
        </w:rPr>
        <w:t>Комплекты оценочной документации размещаются в информаци</w:t>
      </w:r>
      <w:r w:rsidR="0002118F" w:rsidRPr="00C1033E">
        <w:rPr>
          <w:rFonts w:ascii="Times New Roman" w:eastAsia="Times New Roman" w:hAnsi="Times New Roman" w:cs="Times New Roman"/>
          <w:sz w:val="28"/>
          <w:szCs w:val="28"/>
          <w:lang w:eastAsia="ru-RU"/>
        </w:rPr>
        <w:t>онно-телекоммуникационной сети «</w:t>
      </w:r>
      <w:r w:rsidR="005A745C" w:rsidRPr="00C1033E">
        <w:rPr>
          <w:rFonts w:ascii="Times New Roman" w:eastAsia="Times New Roman" w:hAnsi="Times New Roman" w:cs="Times New Roman"/>
          <w:sz w:val="28"/>
          <w:szCs w:val="28"/>
          <w:lang w:eastAsia="ru-RU"/>
        </w:rPr>
        <w:t>Интернет</w:t>
      </w:r>
      <w:r w:rsidR="0002118F" w:rsidRPr="00C1033E">
        <w:rPr>
          <w:rFonts w:ascii="Times New Roman" w:eastAsia="Times New Roman" w:hAnsi="Times New Roman" w:cs="Times New Roman"/>
          <w:sz w:val="28"/>
          <w:szCs w:val="28"/>
          <w:lang w:eastAsia="ru-RU"/>
        </w:rPr>
        <w:t>»</w:t>
      </w:r>
      <w:r w:rsidR="005A745C" w:rsidRPr="00C1033E">
        <w:rPr>
          <w:rFonts w:ascii="Times New Roman" w:eastAsia="Times New Roman" w:hAnsi="Times New Roman" w:cs="Times New Roman"/>
          <w:sz w:val="28"/>
          <w:szCs w:val="28"/>
          <w:lang w:eastAsia="ru-RU"/>
        </w:rPr>
        <w:t xml:space="preserve"> на сайтах www.worldskills.ru и www.esat.worldskills.ru не п</w:t>
      </w:r>
      <w:r w:rsidRPr="00C1033E">
        <w:rPr>
          <w:rFonts w:ascii="Times New Roman" w:eastAsia="Times New Roman" w:hAnsi="Times New Roman" w:cs="Times New Roman"/>
          <w:sz w:val="28"/>
          <w:szCs w:val="28"/>
          <w:lang w:eastAsia="ru-RU"/>
        </w:rPr>
        <w:t xml:space="preserve">озднее 1 декабря и </w:t>
      </w:r>
      <w:r w:rsidR="0002118F" w:rsidRPr="00C1033E">
        <w:rPr>
          <w:rFonts w:ascii="Times New Roman" w:eastAsia="Times New Roman" w:hAnsi="Times New Roman" w:cs="Times New Roman"/>
          <w:sz w:val="28"/>
          <w:szCs w:val="28"/>
          <w:lang w:eastAsia="ru-RU"/>
        </w:rPr>
        <w:t>рекомендованы к</w:t>
      </w:r>
      <w:r w:rsidR="005A745C" w:rsidRPr="00C1033E">
        <w:rPr>
          <w:rFonts w:ascii="Times New Roman" w:eastAsia="Times New Roman" w:hAnsi="Times New Roman" w:cs="Times New Roman"/>
          <w:sz w:val="28"/>
          <w:szCs w:val="28"/>
          <w:lang w:eastAsia="ru-RU"/>
        </w:rPr>
        <w:t xml:space="preserve"> использованию для проведения государственной итоговой по программам среднего профессионального образования.</w:t>
      </w:r>
    </w:p>
    <w:p w:rsidR="005A745C" w:rsidRPr="00C1033E" w:rsidRDefault="0000445E" w:rsidP="00392C3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2.1.3.</w:t>
      </w:r>
      <w:r w:rsidR="00E2348A" w:rsidRPr="00C1033E">
        <w:rPr>
          <w:rFonts w:ascii="Times New Roman" w:eastAsia="Times New Roman" w:hAnsi="Times New Roman" w:cs="Times New Roman"/>
          <w:sz w:val="28"/>
          <w:szCs w:val="28"/>
          <w:lang w:eastAsia="ru-RU"/>
        </w:rPr>
        <w:t xml:space="preserve"> </w:t>
      </w:r>
      <w:r w:rsidR="005A745C" w:rsidRPr="00C1033E">
        <w:rPr>
          <w:rFonts w:ascii="Times New Roman" w:eastAsia="Times New Roman" w:hAnsi="Times New Roman" w:cs="Times New Roman"/>
          <w:sz w:val="28"/>
          <w:szCs w:val="28"/>
          <w:lang w:eastAsia="ru-RU"/>
        </w:rPr>
        <w:t xml:space="preserve">Выбор компетенций и комплектов оценочной документации для целей проведения демонстрационного экзамена осуществляется </w:t>
      </w:r>
      <w:r w:rsidRPr="00C1033E">
        <w:rPr>
          <w:rFonts w:ascii="Times New Roman" w:eastAsia="Times New Roman" w:hAnsi="Times New Roman" w:cs="Times New Roman"/>
          <w:sz w:val="28"/>
          <w:szCs w:val="28"/>
          <w:lang w:eastAsia="ru-RU"/>
        </w:rPr>
        <w:t xml:space="preserve">техникумом </w:t>
      </w:r>
      <w:r w:rsidR="005A745C" w:rsidRPr="00C1033E">
        <w:rPr>
          <w:rFonts w:ascii="Times New Roman" w:eastAsia="Times New Roman" w:hAnsi="Times New Roman" w:cs="Times New Roman"/>
          <w:sz w:val="28"/>
          <w:szCs w:val="28"/>
          <w:lang w:eastAsia="ru-RU"/>
        </w:rPr>
        <w:t xml:space="preserve">самостоятельно на основе анализа соответствия содержания задания задаче оценки освоения образовательной программы по </w:t>
      </w:r>
      <w:r w:rsidR="0002118F" w:rsidRPr="00C1033E">
        <w:rPr>
          <w:rFonts w:ascii="Times New Roman" w:eastAsia="Times New Roman" w:hAnsi="Times New Roman" w:cs="Times New Roman"/>
          <w:sz w:val="28"/>
          <w:szCs w:val="28"/>
          <w:lang w:eastAsia="ru-RU"/>
        </w:rPr>
        <w:t>профессии</w:t>
      </w:r>
      <w:r w:rsidR="005A745C" w:rsidRPr="00C1033E">
        <w:rPr>
          <w:rFonts w:ascii="Times New Roman" w:eastAsia="Times New Roman" w:hAnsi="Times New Roman" w:cs="Times New Roman"/>
          <w:sz w:val="28"/>
          <w:szCs w:val="28"/>
          <w:lang w:eastAsia="ru-RU"/>
        </w:rPr>
        <w:t>.</w:t>
      </w:r>
    </w:p>
    <w:p w:rsidR="005A745C" w:rsidRPr="00C1033E" w:rsidRDefault="00B36973" w:rsidP="00392C3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2.1.4.</w:t>
      </w:r>
      <w:r w:rsidR="00E2348A" w:rsidRPr="00C1033E">
        <w:rPr>
          <w:rFonts w:ascii="Times New Roman" w:eastAsia="Times New Roman" w:hAnsi="Times New Roman" w:cs="Times New Roman"/>
          <w:sz w:val="28"/>
          <w:szCs w:val="28"/>
          <w:lang w:eastAsia="ru-RU"/>
        </w:rPr>
        <w:t xml:space="preserve"> </w:t>
      </w:r>
      <w:r w:rsidR="005A745C" w:rsidRPr="00C1033E">
        <w:rPr>
          <w:rFonts w:ascii="Times New Roman" w:eastAsia="Times New Roman" w:hAnsi="Times New Roman" w:cs="Times New Roman"/>
          <w:sz w:val="28"/>
          <w:szCs w:val="28"/>
          <w:lang w:eastAsia="ru-RU"/>
        </w:rPr>
        <w:t>Организация процедур демонстрационного экзамена реализуется с учетом базовых принципов объективной оценки результатов подготовки рабочих кадров.</w:t>
      </w:r>
    </w:p>
    <w:p w:rsidR="005A745C" w:rsidRPr="00C1033E" w:rsidRDefault="00B36973" w:rsidP="00392C3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2.1.5.</w:t>
      </w:r>
      <w:r w:rsidR="00E2348A" w:rsidRPr="00C1033E">
        <w:rPr>
          <w:rFonts w:ascii="Times New Roman" w:eastAsia="Times New Roman" w:hAnsi="Times New Roman" w:cs="Times New Roman"/>
          <w:sz w:val="28"/>
          <w:szCs w:val="28"/>
          <w:lang w:eastAsia="ru-RU"/>
        </w:rPr>
        <w:t xml:space="preserve"> </w:t>
      </w:r>
      <w:r w:rsidR="005A745C" w:rsidRPr="00C1033E">
        <w:rPr>
          <w:rFonts w:ascii="Times New Roman" w:eastAsia="Times New Roman" w:hAnsi="Times New Roman" w:cs="Times New Roman"/>
          <w:sz w:val="28"/>
          <w:szCs w:val="28"/>
          <w:lang w:eastAsia="ru-RU"/>
        </w:rPr>
        <w:t>Оценку выполнения заданий демонстрационного экзамена осуществляет экспертная группа, возглавляемая главным экспертом.</w:t>
      </w:r>
    </w:p>
    <w:p w:rsidR="005A745C" w:rsidRPr="00C1033E" w:rsidRDefault="00B36973" w:rsidP="00392C3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lastRenderedPageBreak/>
        <w:t>2.1.6.</w:t>
      </w:r>
      <w:r w:rsidR="00E2348A" w:rsidRPr="00C1033E">
        <w:rPr>
          <w:rFonts w:ascii="Times New Roman" w:eastAsia="Times New Roman" w:hAnsi="Times New Roman" w:cs="Times New Roman"/>
          <w:sz w:val="28"/>
          <w:szCs w:val="28"/>
          <w:lang w:eastAsia="ru-RU"/>
        </w:rPr>
        <w:t xml:space="preserve"> </w:t>
      </w:r>
      <w:r w:rsidR="005A745C" w:rsidRPr="00C1033E">
        <w:rPr>
          <w:rFonts w:ascii="Times New Roman" w:eastAsia="Times New Roman" w:hAnsi="Times New Roman" w:cs="Times New Roman"/>
          <w:sz w:val="28"/>
          <w:szCs w:val="28"/>
          <w:lang w:eastAsia="ru-RU"/>
        </w:rPr>
        <w:t xml:space="preserve">Демонстрационный экзамен проводится на площадке, аккредитованной в качестве центра проведения демонстрационного экзамена. </w:t>
      </w:r>
      <w:r w:rsidRPr="00C1033E">
        <w:rPr>
          <w:rFonts w:ascii="Times New Roman" w:eastAsia="Times New Roman" w:hAnsi="Times New Roman" w:cs="Times New Roman"/>
          <w:sz w:val="28"/>
          <w:szCs w:val="28"/>
          <w:lang w:eastAsia="ru-RU"/>
        </w:rPr>
        <w:t xml:space="preserve">Техникум </w:t>
      </w:r>
      <w:r w:rsidR="005A745C" w:rsidRPr="00C1033E">
        <w:rPr>
          <w:rFonts w:ascii="Times New Roman" w:eastAsia="Times New Roman" w:hAnsi="Times New Roman" w:cs="Times New Roman"/>
          <w:sz w:val="28"/>
          <w:szCs w:val="28"/>
          <w:lang w:eastAsia="ru-RU"/>
        </w:rPr>
        <w:t xml:space="preserve">самостоятельно определяет площадку для проведения демонстрационного экзамена, которая может располагаться как в самой образовательной организации, так и в другой организации. </w:t>
      </w:r>
    </w:p>
    <w:p w:rsidR="005A745C" w:rsidRPr="00C1033E" w:rsidRDefault="00B36973" w:rsidP="00392C3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2.1.7.</w:t>
      </w:r>
      <w:r w:rsidR="00E2348A" w:rsidRPr="00C1033E">
        <w:rPr>
          <w:rFonts w:ascii="Times New Roman" w:eastAsia="Times New Roman" w:hAnsi="Times New Roman" w:cs="Times New Roman"/>
          <w:sz w:val="28"/>
          <w:szCs w:val="28"/>
          <w:lang w:eastAsia="ru-RU"/>
        </w:rPr>
        <w:t xml:space="preserve"> </w:t>
      </w:r>
      <w:r w:rsidRPr="00C1033E">
        <w:rPr>
          <w:rFonts w:ascii="Times New Roman" w:eastAsia="Times New Roman" w:hAnsi="Times New Roman" w:cs="Times New Roman"/>
          <w:sz w:val="28"/>
          <w:szCs w:val="28"/>
          <w:lang w:eastAsia="ru-RU"/>
        </w:rPr>
        <w:t>Техникум</w:t>
      </w:r>
      <w:r w:rsidR="005A745C" w:rsidRPr="00C1033E">
        <w:rPr>
          <w:rFonts w:ascii="Times New Roman" w:eastAsia="Times New Roman" w:hAnsi="Times New Roman" w:cs="Times New Roman"/>
          <w:sz w:val="28"/>
          <w:szCs w:val="28"/>
          <w:lang w:eastAsia="ru-RU"/>
        </w:rPr>
        <w:t xml:space="preserve"> обеспечивает реализацию процедур демонстрационного экзамена как части образовательной программы, в том числе выполнение требований охраны труда, безопасности жизнедеятельности, пожарной безопасности, соответствие санитарным нормам и правилам.</w:t>
      </w:r>
    </w:p>
    <w:p w:rsidR="005A745C" w:rsidRPr="00C1033E" w:rsidRDefault="00B36973" w:rsidP="00392C3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2.1.8.</w:t>
      </w:r>
      <w:r w:rsidR="00E2348A" w:rsidRPr="00C1033E">
        <w:rPr>
          <w:rFonts w:ascii="Times New Roman" w:eastAsia="Times New Roman" w:hAnsi="Times New Roman" w:cs="Times New Roman"/>
          <w:sz w:val="28"/>
          <w:szCs w:val="28"/>
          <w:lang w:eastAsia="ru-RU"/>
        </w:rPr>
        <w:t xml:space="preserve"> </w:t>
      </w:r>
      <w:r w:rsidR="005A745C" w:rsidRPr="00C1033E">
        <w:rPr>
          <w:rFonts w:ascii="Times New Roman" w:eastAsia="Times New Roman" w:hAnsi="Times New Roman" w:cs="Times New Roman"/>
          <w:sz w:val="28"/>
          <w:szCs w:val="28"/>
          <w:lang w:eastAsia="ru-RU"/>
        </w:rPr>
        <w:t xml:space="preserve">Для проведения демонстрационного экзамена </w:t>
      </w:r>
      <w:r w:rsidRPr="00C1033E">
        <w:rPr>
          <w:rFonts w:ascii="Times New Roman" w:eastAsia="Times New Roman" w:hAnsi="Times New Roman" w:cs="Times New Roman"/>
          <w:sz w:val="28"/>
          <w:szCs w:val="28"/>
          <w:lang w:eastAsia="ru-RU"/>
        </w:rPr>
        <w:t>привлекают</w:t>
      </w:r>
      <w:r w:rsidR="005A745C" w:rsidRPr="00C1033E">
        <w:rPr>
          <w:rFonts w:ascii="Times New Roman" w:eastAsia="Times New Roman" w:hAnsi="Times New Roman" w:cs="Times New Roman"/>
          <w:sz w:val="28"/>
          <w:szCs w:val="28"/>
          <w:lang w:eastAsia="ru-RU"/>
        </w:rPr>
        <w:t>ся волонтеры с целью обеспечения безопасных условий выполнения заданий демонстр</w:t>
      </w:r>
      <w:r w:rsidRPr="00C1033E">
        <w:rPr>
          <w:rFonts w:ascii="Times New Roman" w:eastAsia="Times New Roman" w:hAnsi="Times New Roman" w:cs="Times New Roman"/>
          <w:sz w:val="28"/>
          <w:szCs w:val="28"/>
          <w:lang w:eastAsia="ru-RU"/>
        </w:rPr>
        <w:t>ационного экзамена обучающимися</w:t>
      </w:r>
      <w:r w:rsidR="005A745C" w:rsidRPr="00C1033E">
        <w:rPr>
          <w:rFonts w:ascii="Times New Roman" w:eastAsia="Times New Roman" w:hAnsi="Times New Roman" w:cs="Times New Roman"/>
          <w:sz w:val="28"/>
          <w:szCs w:val="28"/>
          <w:lang w:eastAsia="ru-RU"/>
        </w:rPr>
        <w:t>.</w:t>
      </w:r>
    </w:p>
    <w:p w:rsidR="0093658A" w:rsidRPr="00C1033E" w:rsidRDefault="0093658A" w:rsidP="00392C3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2.1.9.</w:t>
      </w:r>
      <w:r w:rsidR="00E2348A" w:rsidRPr="00C1033E">
        <w:rPr>
          <w:rFonts w:ascii="Times New Roman" w:eastAsia="Times New Roman" w:hAnsi="Times New Roman" w:cs="Times New Roman"/>
          <w:sz w:val="28"/>
          <w:szCs w:val="28"/>
          <w:lang w:eastAsia="ru-RU"/>
        </w:rPr>
        <w:t xml:space="preserve"> </w:t>
      </w:r>
      <w:r w:rsidR="005A745C" w:rsidRPr="00C1033E">
        <w:rPr>
          <w:rFonts w:ascii="Times New Roman" w:eastAsia="Times New Roman" w:hAnsi="Times New Roman" w:cs="Times New Roman"/>
          <w:sz w:val="28"/>
          <w:szCs w:val="28"/>
          <w:lang w:eastAsia="ru-RU"/>
        </w:rPr>
        <w:t>Для проведения демонстрационного экзамена при государственной экзаменационной комиссии образовательная организация со</w:t>
      </w:r>
      <w:r w:rsidRPr="00C1033E">
        <w:rPr>
          <w:rFonts w:ascii="Times New Roman" w:eastAsia="Times New Roman" w:hAnsi="Times New Roman" w:cs="Times New Roman"/>
          <w:sz w:val="28"/>
          <w:szCs w:val="28"/>
          <w:lang w:eastAsia="ru-RU"/>
        </w:rPr>
        <w:t xml:space="preserve">здает экспертную группу, </w:t>
      </w:r>
      <w:r w:rsidR="005A745C" w:rsidRPr="00C1033E">
        <w:rPr>
          <w:rFonts w:ascii="Times New Roman" w:eastAsia="Times New Roman" w:hAnsi="Times New Roman" w:cs="Times New Roman"/>
          <w:sz w:val="28"/>
          <w:szCs w:val="28"/>
          <w:lang w:eastAsia="ru-RU"/>
        </w:rPr>
        <w:t>которую возглавляет гл</w:t>
      </w:r>
      <w:r w:rsidRPr="00C1033E">
        <w:rPr>
          <w:rFonts w:ascii="Times New Roman" w:eastAsia="Times New Roman" w:hAnsi="Times New Roman" w:cs="Times New Roman"/>
          <w:sz w:val="28"/>
          <w:szCs w:val="28"/>
          <w:lang w:eastAsia="ru-RU"/>
        </w:rPr>
        <w:t>авный эксперт.</w:t>
      </w:r>
    </w:p>
    <w:p w:rsidR="00E2348A" w:rsidRPr="00C1033E" w:rsidRDefault="0093658A" w:rsidP="00392C3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w:t>
      </w:r>
      <w:r w:rsidR="00392C34" w:rsidRPr="00C1033E">
        <w:rPr>
          <w:rFonts w:ascii="Times New Roman" w:eastAsia="Times New Roman" w:hAnsi="Times New Roman" w:cs="Times New Roman"/>
          <w:sz w:val="28"/>
          <w:szCs w:val="28"/>
          <w:lang w:eastAsia="ru-RU"/>
        </w:rPr>
        <w:t>10</w:t>
      </w:r>
      <w:r w:rsidRPr="00C1033E">
        <w:rPr>
          <w:rFonts w:ascii="Times New Roman" w:eastAsia="Times New Roman" w:hAnsi="Times New Roman" w:cs="Times New Roman"/>
          <w:sz w:val="28"/>
          <w:szCs w:val="28"/>
          <w:lang w:eastAsia="ru-RU"/>
        </w:rPr>
        <w:t>.</w:t>
      </w:r>
      <w:r w:rsidR="00E2348A" w:rsidRPr="00C1033E">
        <w:rPr>
          <w:rFonts w:ascii="Times New Roman" w:eastAsia="Times New Roman" w:hAnsi="Times New Roman" w:cs="Times New Roman"/>
          <w:sz w:val="28"/>
          <w:szCs w:val="28"/>
          <w:lang w:eastAsia="ru-RU"/>
        </w:rPr>
        <w:t xml:space="preserve"> </w:t>
      </w:r>
      <w:r w:rsidR="005A745C" w:rsidRPr="00C1033E">
        <w:rPr>
          <w:rFonts w:ascii="Times New Roman" w:eastAsia="Times New Roman" w:hAnsi="Times New Roman" w:cs="Times New Roman"/>
          <w:sz w:val="28"/>
          <w:szCs w:val="28"/>
          <w:lang w:eastAsia="ru-RU"/>
        </w:rPr>
        <w:t xml:space="preserve">Длительность проведения государственной итоговой аттестации по образовательным программам среднего профессионального образования определяется ФГОС СПО. Часы учебного плана (календарного графика), отводимые на государственную итоговую аттестацию, определяются применительно к нагрузке обучающегося. В структуре времени, отводимого ФГОС СПО по программе подготовки </w:t>
      </w:r>
      <w:r w:rsidR="00E2348A" w:rsidRPr="00C1033E">
        <w:rPr>
          <w:rFonts w:ascii="Times New Roman" w:eastAsia="Times New Roman" w:hAnsi="Times New Roman" w:cs="Times New Roman"/>
          <w:sz w:val="28"/>
          <w:szCs w:val="28"/>
          <w:lang w:eastAsia="ru-RU"/>
        </w:rPr>
        <w:t>квалифицированных рабочих, служащих</w:t>
      </w:r>
      <w:r w:rsidR="005A745C" w:rsidRPr="00C1033E">
        <w:rPr>
          <w:rFonts w:ascii="Times New Roman" w:eastAsia="Times New Roman" w:hAnsi="Times New Roman" w:cs="Times New Roman"/>
          <w:sz w:val="28"/>
          <w:szCs w:val="28"/>
          <w:lang w:eastAsia="ru-RU"/>
        </w:rPr>
        <w:t xml:space="preserve"> на государственную итоговую аттестацию, </w:t>
      </w:r>
      <w:r w:rsidRPr="00C1033E">
        <w:rPr>
          <w:rFonts w:ascii="Times New Roman" w:eastAsia="Times New Roman" w:hAnsi="Times New Roman" w:cs="Times New Roman"/>
          <w:sz w:val="28"/>
          <w:szCs w:val="28"/>
          <w:lang w:eastAsia="ru-RU"/>
        </w:rPr>
        <w:t xml:space="preserve">техникум </w:t>
      </w:r>
      <w:r w:rsidR="005A745C" w:rsidRPr="00C1033E">
        <w:rPr>
          <w:rFonts w:ascii="Times New Roman" w:eastAsia="Times New Roman" w:hAnsi="Times New Roman" w:cs="Times New Roman"/>
          <w:sz w:val="28"/>
          <w:szCs w:val="28"/>
          <w:lang w:eastAsia="ru-RU"/>
        </w:rPr>
        <w:t>самостоятельно определяет график провед</w:t>
      </w:r>
      <w:r w:rsidR="00E2348A" w:rsidRPr="00C1033E">
        <w:rPr>
          <w:rFonts w:ascii="Times New Roman" w:eastAsia="Times New Roman" w:hAnsi="Times New Roman" w:cs="Times New Roman"/>
          <w:sz w:val="28"/>
          <w:szCs w:val="28"/>
          <w:lang w:eastAsia="ru-RU"/>
        </w:rPr>
        <w:t>ения демонстрационного экзамена.</w:t>
      </w:r>
    </w:p>
    <w:p w:rsidR="005A745C" w:rsidRPr="00C1033E" w:rsidRDefault="00392C34" w:rsidP="00392C3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2.1.11</w:t>
      </w:r>
      <w:r w:rsidR="0093658A" w:rsidRPr="00C1033E">
        <w:rPr>
          <w:rFonts w:ascii="Times New Roman" w:eastAsia="Times New Roman" w:hAnsi="Times New Roman" w:cs="Times New Roman"/>
          <w:sz w:val="28"/>
          <w:szCs w:val="28"/>
          <w:lang w:eastAsia="ru-RU"/>
        </w:rPr>
        <w:t>.</w:t>
      </w:r>
      <w:r w:rsidR="00E2348A" w:rsidRPr="00C1033E">
        <w:rPr>
          <w:rFonts w:ascii="Times New Roman" w:eastAsia="Times New Roman" w:hAnsi="Times New Roman" w:cs="Times New Roman"/>
          <w:sz w:val="28"/>
          <w:szCs w:val="28"/>
          <w:lang w:eastAsia="ru-RU"/>
        </w:rPr>
        <w:t xml:space="preserve"> </w:t>
      </w:r>
      <w:r w:rsidR="0093658A" w:rsidRPr="00C1033E">
        <w:rPr>
          <w:rFonts w:ascii="Times New Roman" w:eastAsia="Times New Roman" w:hAnsi="Times New Roman" w:cs="Times New Roman"/>
          <w:sz w:val="28"/>
          <w:szCs w:val="28"/>
          <w:lang w:eastAsia="ru-RU"/>
        </w:rPr>
        <w:t>Техникум</w:t>
      </w:r>
      <w:r w:rsidR="005A745C" w:rsidRPr="00C1033E">
        <w:rPr>
          <w:rFonts w:ascii="Times New Roman" w:eastAsia="Times New Roman" w:hAnsi="Times New Roman" w:cs="Times New Roman"/>
          <w:sz w:val="28"/>
          <w:szCs w:val="28"/>
          <w:lang w:eastAsia="ru-RU"/>
        </w:rPr>
        <w:t xml:space="preserve"> обеспечивает проведение предварительного инструктажа студентов непосредственно в месте проведения демонстрационного экзамена.</w:t>
      </w:r>
    </w:p>
    <w:p w:rsidR="005A745C" w:rsidRPr="00C1033E" w:rsidRDefault="00392C34" w:rsidP="00392C3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2.1.12</w:t>
      </w:r>
      <w:r w:rsidR="0093658A" w:rsidRPr="00C1033E">
        <w:rPr>
          <w:rFonts w:ascii="Times New Roman" w:eastAsia="Times New Roman" w:hAnsi="Times New Roman" w:cs="Times New Roman"/>
          <w:sz w:val="28"/>
          <w:szCs w:val="28"/>
          <w:lang w:eastAsia="ru-RU"/>
        </w:rPr>
        <w:t>.</w:t>
      </w:r>
      <w:r w:rsidR="00E2348A" w:rsidRPr="00C1033E">
        <w:rPr>
          <w:rFonts w:ascii="Times New Roman" w:eastAsia="Times New Roman" w:hAnsi="Times New Roman" w:cs="Times New Roman"/>
          <w:sz w:val="28"/>
          <w:szCs w:val="28"/>
          <w:lang w:eastAsia="ru-RU"/>
        </w:rPr>
        <w:t xml:space="preserve"> </w:t>
      </w:r>
      <w:r w:rsidR="005A745C" w:rsidRPr="00C1033E">
        <w:rPr>
          <w:rFonts w:ascii="Times New Roman" w:eastAsia="Times New Roman" w:hAnsi="Times New Roman" w:cs="Times New Roman"/>
          <w:sz w:val="28"/>
          <w:szCs w:val="28"/>
          <w:lang w:eastAsia="ru-RU"/>
        </w:rPr>
        <w:t>В ходе проведения демонстрационного экзамена в составе государственной итоговой аттестации председатель и члены государственной экзаменационной комиссии присутствуют на демонстрационном экзамене.</w:t>
      </w:r>
    </w:p>
    <w:p w:rsidR="00A74A25" w:rsidRPr="00C1033E" w:rsidRDefault="00A74A25" w:rsidP="00A74A2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2.1.13. Результаты демонстрационного экзамена по стандартам Ворлдскиллс Россия по соответствующей компетенции, выраженные в баллах, обрабатываются в электронной системе eSim и удостоверяются электронным документом - Паспортом компетенций (Skills Passport), форма которого устанавливается Союзом.</w:t>
      </w:r>
    </w:p>
    <w:p w:rsidR="005A745C" w:rsidRPr="00C1033E" w:rsidRDefault="00392C34" w:rsidP="00392C3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2.1.1</w:t>
      </w:r>
      <w:r w:rsidR="00A74A25" w:rsidRPr="00C1033E">
        <w:rPr>
          <w:rFonts w:ascii="Times New Roman" w:eastAsia="Times New Roman" w:hAnsi="Times New Roman" w:cs="Times New Roman"/>
          <w:sz w:val="28"/>
          <w:szCs w:val="28"/>
          <w:lang w:eastAsia="ru-RU"/>
        </w:rPr>
        <w:t>4</w:t>
      </w:r>
      <w:r w:rsidR="0093658A" w:rsidRPr="00C1033E">
        <w:rPr>
          <w:rFonts w:ascii="Times New Roman" w:eastAsia="Times New Roman" w:hAnsi="Times New Roman" w:cs="Times New Roman"/>
          <w:sz w:val="28"/>
          <w:szCs w:val="28"/>
          <w:lang w:eastAsia="ru-RU"/>
        </w:rPr>
        <w:t>.</w:t>
      </w:r>
      <w:r w:rsidR="00E2348A" w:rsidRPr="00C1033E">
        <w:rPr>
          <w:rFonts w:ascii="Times New Roman" w:eastAsia="Times New Roman" w:hAnsi="Times New Roman" w:cs="Times New Roman"/>
          <w:sz w:val="28"/>
          <w:szCs w:val="28"/>
          <w:lang w:eastAsia="ru-RU"/>
        </w:rPr>
        <w:t xml:space="preserve"> </w:t>
      </w:r>
      <w:r w:rsidR="005A745C" w:rsidRPr="00C1033E">
        <w:rPr>
          <w:rFonts w:ascii="Times New Roman" w:eastAsia="Times New Roman" w:hAnsi="Times New Roman" w:cs="Times New Roman"/>
          <w:sz w:val="28"/>
          <w:szCs w:val="28"/>
          <w:lang w:eastAsia="ru-RU"/>
        </w:rPr>
        <w:t>По результатам государственной итоговой аттестации, проводимой с применением механизма демонстрационного экзамена, выпускник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w:t>
      </w:r>
      <w:r w:rsidR="0093658A" w:rsidRPr="00C1033E">
        <w:rPr>
          <w:rFonts w:ascii="Times New Roman" w:eastAsia="Times New Roman" w:hAnsi="Times New Roman" w:cs="Times New Roman"/>
          <w:sz w:val="28"/>
          <w:szCs w:val="28"/>
          <w:lang w:eastAsia="ru-RU"/>
        </w:rPr>
        <w:t xml:space="preserve"> </w:t>
      </w:r>
      <w:r w:rsidR="005A745C" w:rsidRPr="00C1033E">
        <w:rPr>
          <w:rFonts w:ascii="Times New Roman" w:eastAsia="Times New Roman" w:hAnsi="Times New Roman" w:cs="Times New Roman"/>
          <w:sz w:val="28"/>
          <w:szCs w:val="28"/>
          <w:lang w:eastAsia="ru-RU"/>
        </w:rPr>
        <w:t>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 На заседание апелляционной комиссии приглашается председатель соответствующей государственной экзаменационной комиссии.</w:t>
      </w:r>
    </w:p>
    <w:p w:rsidR="00FD4C02" w:rsidRPr="00C1033E" w:rsidRDefault="00A74A25" w:rsidP="00392C34">
      <w:pPr>
        <w:pStyle w:val="ConsPlusNormal"/>
        <w:widowControl/>
        <w:tabs>
          <w:tab w:val="left" w:pos="851"/>
        </w:tabs>
        <w:suppressAutoHyphens/>
        <w:jc w:val="both"/>
        <w:rPr>
          <w:rFonts w:ascii="Times New Roman" w:hAnsi="Times New Roman" w:cs="Times New Roman"/>
          <w:sz w:val="28"/>
          <w:szCs w:val="28"/>
        </w:rPr>
      </w:pPr>
      <w:r w:rsidRPr="00C1033E">
        <w:rPr>
          <w:rFonts w:ascii="Times New Roman" w:hAnsi="Times New Roman" w:cs="Times New Roman"/>
          <w:sz w:val="28"/>
          <w:szCs w:val="28"/>
        </w:rPr>
        <w:lastRenderedPageBreak/>
        <w:t>2.2</w:t>
      </w:r>
      <w:r w:rsidR="00FD4C02" w:rsidRPr="00C1033E">
        <w:rPr>
          <w:rFonts w:ascii="Times New Roman" w:hAnsi="Times New Roman" w:cs="Times New Roman"/>
          <w:sz w:val="28"/>
          <w:szCs w:val="28"/>
        </w:rPr>
        <w:t>.  Необходимым условием допуска</w:t>
      </w:r>
      <w:r w:rsidR="00FB2B82" w:rsidRPr="00C1033E">
        <w:rPr>
          <w:rFonts w:ascii="Times New Roman" w:hAnsi="Times New Roman" w:cs="Times New Roman"/>
          <w:sz w:val="28"/>
          <w:szCs w:val="28"/>
        </w:rPr>
        <w:t xml:space="preserve"> студентов </w:t>
      </w:r>
      <w:r w:rsidR="00FD4C02" w:rsidRPr="00C1033E">
        <w:rPr>
          <w:rFonts w:ascii="Times New Roman" w:hAnsi="Times New Roman" w:cs="Times New Roman"/>
          <w:sz w:val="28"/>
          <w:szCs w:val="28"/>
        </w:rPr>
        <w:t>к ГИА является представление документов:</w:t>
      </w:r>
    </w:p>
    <w:p w:rsidR="00FD4C02" w:rsidRPr="00C1033E" w:rsidRDefault="0081127F" w:rsidP="00392C34">
      <w:pPr>
        <w:pStyle w:val="ConsPlusNormal"/>
        <w:widowControl/>
        <w:tabs>
          <w:tab w:val="left" w:pos="851"/>
        </w:tabs>
        <w:suppressAutoHyphens/>
        <w:ind w:left="720" w:firstLine="0"/>
        <w:jc w:val="both"/>
        <w:rPr>
          <w:rFonts w:ascii="Times New Roman" w:hAnsi="Times New Roman" w:cs="Times New Roman"/>
          <w:sz w:val="28"/>
          <w:szCs w:val="28"/>
        </w:rPr>
      </w:pPr>
      <w:r>
        <w:rPr>
          <w:rFonts w:ascii="Times New Roman" w:hAnsi="Times New Roman" w:cs="Times New Roman"/>
          <w:sz w:val="28"/>
          <w:szCs w:val="28"/>
        </w:rPr>
        <w:t>2.2</w:t>
      </w:r>
      <w:r w:rsidR="00FD4C02" w:rsidRPr="00C1033E">
        <w:rPr>
          <w:rFonts w:ascii="Times New Roman" w:hAnsi="Times New Roman" w:cs="Times New Roman"/>
          <w:sz w:val="28"/>
          <w:szCs w:val="28"/>
        </w:rPr>
        <w:t>.1. Приказ о допуске студентов к ГИА;</w:t>
      </w:r>
    </w:p>
    <w:p w:rsidR="00FD4C02" w:rsidRPr="00C1033E" w:rsidRDefault="0081127F" w:rsidP="00392C34">
      <w:pPr>
        <w:pStyle w:val="ConsPlusNormal"/>
        <w:widowControl/>
        <w:tabs>
          <w:tab w:val="left" w:pos="851"/>
        </w:tabs>
        <w:suppressAutoHyphens/>
        <w:ind w:left="720" w:firstLine="0"/>
        <w:jc w:val="both"/>
        <w:rPr>
          <w:rFonts w:ascii="Times New Roman" w:hAnsi="Times New Roman" w:cs="Times New Roman"/>
          <w:sz w:val="28"/>
          <w:szCs w:val="28"/>
        </w:rPr>
      </w:pPr>
      <w:r>
        <w:rPr>
          <w:rFonts w:ascii="Times New Roman" w:hAnsi="Times New Roman" w:cs="Times New Roman"/>
          <w:sz w:val="28"/>
          <w:szCs w:val="28"/>
        </w:rPr>
        <w:t>2.2</w:t>
      </w:r>
      <w:r w:rsidR="00FD4C02" w:rsidRPr="00C1033E">
        <w:rPr>
          <w:rFonts w:ascii="Times New Roman" w:hAnsi="Times New Roman" w:cs="Times New Roman"/>
          <w:sz w:val="28"/>
          <w:szCs w:val="28"/>
        </w:rPr>
        <w:t>.2. Сводная ведомость успеваемости студентов;</w:t>
      </w:r>
    </w:p>
    <w:p w:rsidR="00FD4C02" w:rsidRPr="00C1033E" w:rsidRDefault="0081127F" w:rsidP="00392C34">
      <w:pPr>
        <w:pStyle w:val="ConsPlusNormal"/>
        <w:widowControl/>
        <w:tabs>
          <w:tab w:val="left" w:pos="851"/>
        </w:tabs>
        <w:suppressAutoHyphens/>
        <w:ind w:left="720" w:firstLine="0"/>
        <w:jc w:val="both"/>
        <w:rPr>
          <w:rFonts w:ascii="Times New Roman" w:hAnsi="Times New Roman" w:cs="Times New Roman"/>
          <w:sz w:val="28"/>
          <w:szCs w:val="28"/>
        </w:rPr>
      </w:pPr>
      <w:r>
        <w:rPr>
          <w:rFonts w:ascii="Times New Roman" w:hAnsi="Times New Roman" w:cs="Times New Roman"/>
          <w:sz w:val="28"/>
          <w:szCs w:val="28"/>
        </w:rPr>
        <w:t>2.2</w:t>
      </w:r>
      <w:r w:rsidR="00A74A25" w:rsidRPr="00C1033E">
        <w:rPr>
          <w:rFonts w:ascii="Times New Roman" w:hAnsi="Times New Roman" w:cs="Times New Roman"/>
          <w:sz w:val="28"/>
          <w:szCs w:val="28"/>
        </w:rPr>
        <w:t>.3</w:t>
      </w:r>
      <w:r w:rsidR="00FB2B82" w:rsidRPr="00C1033E">
        <w:rPr>
          <w:rFonts w:ascii="Times New Roman" w:hAnsi="Times New Roman" w:cs="Times New Roman"/>
          <w:sz w:val="28"/>
          <w:szCs w:val="28"/>
        </w:rPr>
        <w:t>. Зачетная книжка обучающегося или студенческий билет.</w:t>
      </w:r>
    </w:p>
    <w:p w:rsidR="00FB2B82" w:rsidRPr="00C1033E" w:rsidRDefault="00FB2B82" w:rsidP="00FB2B82">
      <w:pPr>
        <w:pStyle w:val="ConsPlusNormal"/>
        <w:widowControl/>
        <w:tabs>
          <w:tab w:val="left" w:pos="851"/>
        </w:tabs>
        <w:suppressAutoHyphens/>
        <w:ind w:firstLine="567"/>
        <w:jc w:val="both"/>
        <w:rPr>
          <w:rFonts w:ascii="Times New Roman" w:hAnsi="Times New Roman" w:cs="Times New Roman"/>
          <w:sz w:val="28"/>
          <w:szCs w:val="28"/>
        </w:rPr>
      </w:pPr>
      <w:r w:rsidRPr="00C1033E">
        <w:rPr>
          <w:rFonts w:ascii="Times New Roman" w:hAnsi="Times New Roman" w:cs="Times New Roman"/>
          <w:sz w:val="28"/>
          <w:szCs w:val="28"/>
        </w:rPr>
        <w:t>К демонстрационному экзамену допускаются участники, прошедшие инструктаж по ОТ и ТБ, ознакомившиеся с рабочими местами</w:t>
      </w:r>
      <w:r w:rsidR="008220A2" w:rsidRPr="00C1033E">
        <w:rPr>
          <w:rFonts w:ascii="Times New Roman" w:hAnsi="Times New Roman" w:cs="Times New Roman"/>
          <w:sz w:val="28"/>
          <w:szCs w:val="28"/>
        </w:rPr>
        <w:t>.</w:t>
      </w:r>
    </w:p>
    <w:p w:rsidR="00FD4C02" w:rsidRPr="00C1033E" w:rsidRDefault="00FD4C02" w:rsidP="00392C34">
      <w:pPr>
        <w:pStyle w:val="ConsPlusNormal"/>
        <w:widowControl/>
        <w:tabs>
          <w:tab w:val="left" w:pos="851"/>
        </w:tabs>
        <w:suppressAutoHyphens/>
        <w:jc w:val="both"/>
        <w:rPr>
          <w:rFonts w:ascii="Times New Roman" w:hAnsi="Times New Roman" w:cs="Times New Roman"/>
          <w:sz w:val="28"/>
          <w:szCs w:val="28"/>
        </w:rPr>
      </w:pPr>
      <w:r w:rsidRPr="00C1033E">
        <w:rPr>
          <w:rFonts w:ascii="Times New Roman" w:hAnsi="Times New Roman" w:cs="Times New Roman"/>
          <w:sz w:val="28"/>
          <w:szCs w:val="28"/>
        </w:rPr>
        <w:t xml:space="preserve">Вышеперечисленные документы подтверждают освоение обучающимися общих и профессиональных компетенций при изучении теоретического материала и прохождении </w:t>
      </w:r>
      <w:r w:rsidR="00A74A25" w:rsidRPr="00C1033E">
        <w:rPr>
          <w:rFonts w:ascii="Times New Roman" w:hAnsi="Times New Roman" w:cs="Times New Roman"/>
          <w:sz w:val="28"/>
          <w:szCs w:val="28"/>
        </w:rPr>
        <w:t>практической подготовки</w:t>
      </w:r>
      <w:r w:rsidRPr="00C1033E">
        <w:rPr>
          <w:rFonts w:ascii="Times New Roman" w:hAnsi="Times New Roman" w:cs="Times New Roman"/>
          <w:sz w:val="28"/>
          <w:szCs w:val="28"/>
        </w:rPr>
        <w:t xml:space="preserve"> по каждому из основных видов профессиональной деятельности. </w:t>
      </w:r>
    </w:p>
    <w:p w:rsidR="00FD4C02" w:rsidRPr="00C1033E" w:rsidRDefault="00A74A25" w:rsidP="00392C34">
      <w:pPr>
        <w:pStyle w:val="ConsPlusNormal"/>
        <w:widowControl/>
        <w:suppressAutoHyphens/>
        <w:jc w:val="both"/>
        <w:rPr>
          <w:rFonts w:ascii="Times New Roman" w:hAnsi="Times New Roman" w:cs="Times New Roman"/>
          <w:sz w:val="28"/>
          <w:szCs w:val="28"/>
        </w:rPr>
      </w:pPr>
      <w:r w:rsidRPr="00C1033E">
        <w:rPr>
          <w:rFonts w:ascii="Times New Roman" w:hAnsi="Times New Roman" w:cs="Times New Roman"/>
          <w:sz w:val="28"/>
          <w:szCs w:val="28"/>
        </w:rPr>
        <w:t>2.3</w:t>
      </w:r>
      <w:r w:rsidR="00FD4C02" w:rsidRPr="00C1033E">
        <w:rPr>
          <w:rFonts w:ascii="Times New Roman" w:hAnsi="Times New Roman" w:cs="Times New Roman"/>
          <w:sz w:val="28"/>
          <w:szCs w:val="28"/>
        </w:rPr>
        <w:t xml:space="preserve">. В соответствии с учебным планом </w:t>
      </w:r>
      <w:r w:rsidRPr="00C1033E">
        <w:rPr>
          <w:rFonts w:ascii="Times New Roman" w:hAnsi="Times New Roman" w:cs="Times New Roman"/>
          <w:sz w:val="28"/>
          <w:szCs w:val="28"/>
        </w:rPr>
        <w:t xml:space="preserve">профессии </w:t>
      </w:r>
      <w:r w:rsidR="002A5B67">
        <w:rPr>
          <w:rFonts w:ascii="Times New Roman" w:hAnsi="Times New Roman" w:cs="Times New Roman"/>
          <w:sz w:val="28"/>
          <w:szCs w:val="28"/>
        </w:rPr>
        <w:t>43.01.09</w:t>
      </w:r>
      <w:r w:rsidRPr="00C1033E">
        <w:rPr>
          <w:rFonts w:ascii="Times New Roman" w:hAnsi="Times New Roman" w:cs="Times New Roman"/>
          <w:sz w:val="28"/>
          <w:szCs w:val="28"/>
        </w:rPr>
        <w:t xml:space="preserve"> Повар, кондитер</w:t>
      </w:r>
      <w:r w:rsidR="009242C6" w:rsidRPr="00C1033E">
        <w:rPr>
          <w:rFonts w:ascii="Times New Roman" w:hAnsi="Times New Roman" w:cs="Times New Roman"/>
          <w:sz w:val="28"/>
          <w:szCs w:val="28"/>
        </w:rPr>
        <w:t xml:space="preserve"> </w:t>
      </w:r>
      <w:r w:rsidR="00FD4C02" w:rsidRPr="00C1033E">
        <w:rPr>
          <w:rFonts w:ascii="Times New Roman" w:hAnsi="Times New Roman" w:cs="Times New Roman"/>
          <w:sz w:val="28"/>
          <w:szCs w:val="28"/>
        </w:rPr>
        <w:t xml:space="preserve">объем времени на проведение </w:t>
      </w:r>
      <w:r w:rsidRPr="00C1033E">
        <w:rPr>
          <w:rFonts w:ascii="Times New Roman" w:hAnsi="Times New Roman" w:cs="Times New Roman"/>
          <w:sz w:val="28"/>
          <w:szCs w:val="28"/>
        </w:rPr>
        <w:t>ГИА</w:t>
      </w:r>
      <w:r w:rsidR="00FD4C02" w:rsidRPr="00C1033E">
        <w:rPr>
          <w:rFonts w:ascii="Times New Roman" w:hAnsi="Times New Roman" w:cs="Times New Roman"/>
          <w:sz w:val="28"/>
          <w:szCs w:val="28"/>
        </w:rPr>
        <w:t xml:space="preserve"> составляет </w:t>
      </w:r>
      <w:r w:rsidRPr="00C1033E">
        <w:rPr>
          <w:rFonts w:ascii="Times New Roman" w:hAnsi="Times New Roman" w:cs="Times New Roman"/>
          <w:sz w:val="28"/>
          <w:szCs w:val="28"/>
        </w:rPr>
        <w:t>2</w:t>
      </w:r>
      <w:r w:rsidR="00FD4C02" w:rsidRPr="00C1033E">
        <w:rPr>
          <w:rFonts w:ascii="Times New Roman" w:hAnsi="Times New Roman" w:cs="Times New Roman"/>
          <w:sz w:val="28"/>
          <w:szCs w:val="28"/>
        </w:rPr>
        <w:t xml:space="preserve"> недел</w:t>
      </w:r>
      <w:r w:rsidRPr="00C1033E">
        <w:rPr>
          <w:rFonts w:ascii="Times New Roman" w:hAnsi="Times New Roman" w:cs="Times New Roman"/>
          <w:sz w:val="28"/>
          <w:szCs w:val="28"/>
        </w:rPr>
        <w:t>и</w:t>
      </w:r>
      <w:r w:rsidR="00FD4C02" w:rsidRPr="00C1033E">
        <w:rPr>
          <w:rFonts w:ascii="Times New Roman" w:hAnsi="Times New Roman" w:cs="Times New Roman"/>
          <w:sz w:val="28"/>
          <w:szCs w:val="28"/>
        </w:rPr>
        <w:t>.</w:t>
      </w:r>
    </w:p>
    <w:p w:rsidR="00FD4C02" w:rsidRPr="00C1033E" w:rsidRDefault="00A74A25" w:rsidP="00392C34">
      <w:pPr>
        <w:pStyle w:val="ConsPlusNormal"/>
        <w:widowControl/>
        <w:suppressAutoHyphens/>
        <w:jc w:val="both"/>
        <w:rPr>
          <w:rFonts w:ascii="Times New Roman" w:hAnsi="Times New Roman" w:cs="Times New Roman"/>
          <w:sz w:val="28"/>
          <w:szCs w:val="28"/>
        </w:rPr>
      </w:pPr>
      <w:r w:rsidRPr="00C1033E">
        <w:rPr>
          <w:rFonts w:ascii="Times New Roman" w:hAnsi="Times New Roman" w:cs="Times New Roman"/>
          <w:sz w:val="28"/>
          <w:szCs w:val="28"/>
        </w:rPr>
        <w:t>2.4</w:t>
      </w:r>
      <w:r w:rsidR="00FD4C02" w:rsidRPr="00C1033E">
        <w:rPr>
          <w:rFonts w:ascii="Times New Roman" w:hAnsi="Times New Roman" w:cs="Times New Roman"/>
          <w:sz w:val="28"/>
          <w:szCs w:val="28"/>
        </w:rPr>
        <w:t>. Сроки проведения</w:t>
      </w:r>
      <w:r w:rsidRPr="00C1033E">
        <w:rPr>
          <w:rFonts w:ascii="Times New Roman" w:hAnsi="Times New Roman" w:cs="Times New Roman"/>
          <w:sz w:val="28"/>
          <w:szCs w:val="28"/>
        </w:rPr>
        <w:t xml:space="preserve"> аттестационного испытания с «14</w:t>
      </w:r>
      <w:r w:rsidR="00FD4C02" w:rsidRPr="00C1033E">
        <w:rPr>
          <w:rFonts w:ascii="Times New Roman" w:hAnsi="Times New Roman" w:cs="Times New Roman"/>
          <w:sz w:val="28"/>
          <w:szCs w:val="28"/>
        </w:rPr>
        <w:t>» июня 202</w:t>
      </w:r>
      <w:r w:rsidR="009910B9">
        <w:rPr>
          <w:rFonts w:ascii="Times New Roman" w:hAnsi="Times New Roman" w:cs="Times New Roman"/>
          <w:sz w:val="28"/>
          <w:szCs w:val="28"/>
        </w:rPr>
        <w:t>2</w:t>
      </w:r>
      <w:r w:rsidR="00FD4C02" w:rsidRPr="00C1033E">
        <w:rPr>
          <w:rFonts w:ascii="Times New Roman" w:hAnsi="Times New Roman" w:cs="Times New Roman"/>
          <w:sz w:val="28"/>
          <w:szCs w:val="28"/>
        </w:rPr>
        <w:t xml:space="preserve"> г. по «2</w:t>
      </w:r>
      <w:r w:rsidR="009910B9">
        <w:rPr>
          <w:rFonts w:ascii="Times New Roman" w:hAnsi="Times New Roman" w:cs="Times New Roman"/>
          <w:sz w:val="28"/>
          <w:szCs w:val="28"/>
        </w:rPr>
        <w:t>7</w:t>
      </w:r>
      <w:r w:rsidR="00FD4C02" w:rsidRPr="00C1033E">
        <w:rPr>
          <w:rFonts w:ascii="Times New Roman" w:hAnsi="Times New Roman" w:cs="Times New Roman"/>
          <w:sz w:val="28"/>
          <w:szCs w:val="28"/>
        </w:rPr>
        <w:t>» июня 202</w:t>
      </w:r>
      <w:r w:rsidR="009910B9">
        <w:rPr>
          <w:rFonts w:ascii="Times New Roman" w:hAnsi="Times New Roman" w:cs="Times New Roman"/>
          <w:sz w:val="28"/>
          <w:szCs w:val="28"/>
        </w:rPr>
        <w:t>2</w:t>
      </w:r>
      <w:bookmarkStart w:id="0" w:name="_GoBack"/>
      <w:bookmarkEnd w:id="0"/>
      <w:r w:rsidR="00FD4C02" w:rsidRPr="00C1033E">
        <w:rPr>
          <w:rFonts w:ascii="Times New Roman" w:hAnsi="Times New Roman" w:cs="Times New Roman"/>
          <w:sz w:val="28"/>
          <w:szCs w:val="28"/>
        </w:rPr>
        <w:t xml:space="preserve"> г.</w:t>
      </w:r>
    </w:p>
    <w:p w:rsidR="00D63178" w:rsidRPr="00C1033E" w:rsidRDefault="00FF336F" w:rsidP="00392C34">
      <w:pPr>
        <w:pStyle w:val="a3"/>
        <w:suppressAutoHyphens/>
        <w:spacing w:before="0" w:beforeAutospacing="0" w:after="0" w:afterAutospacing="0"/>
        <w:ind w:firstLine="720"/>
        <w:jc w:val="both"/>
        <w:rPr>
          <w:sz w:val="28"/>
          <w:szCs w:val="28"/>
        </w:rPr>
      </w:pPr>
      <w:r w:rsidRPr="00C1033E">
        <w:rPr>
          <w:sz w:val="28"/>
          <w:szCs w:val="28"/>
        </w:rPr>
        <w:t>2.5</w:t>
      </w:r>
      <w:r w:rsidR="0081127F">
        <w:rPr>
          <w:sz w:val="28"/>
          <w:szCs w:val="28"/>
        </w:rPr>
        <w:t xml:space="preserve">. </w:t>
      </w:r>
      <w:r w:rsidR="00D63178" w:rsidRPr="00C1033E">
        <w:rPr>
          <w:sz w:val="28"/>
          <w:szCs w:val="28"/>
        </w:rPr>
        <w:t>В целях определения соответствия результатов освоения обучающимися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 комиссиями, которые создаются техникумом по каждой образовательной программе среднего профессионального образования.</w:t>
      </w:r>
    </w:p>
    <w:p w:rsidR="00D63178" w:rsidRPr="00C1033E" w:rsidRDefault="00FF336F" w:rsidP="00392C34">
      <w:pPr>
        <w:pStyle w:val="a3"/>
        <w:suppressAutoHyphens/>
        <w:spacing w:before="0" w:beforeAutospacing="0" w:after="0" w:afterAutospacing="0"/>
        <w:ind w:firstLine="720"/>
        <w:jc w:val="both"/>
        <w:rPr>
          <w:sz w:val="28"/>
          <w:szCs w:val="28"/>
        </w:rPr>
      </w:pPr>
      <w:r w:rsidRPr="00C1033E">
        <w:rPr>
          <w:sz w:val="28"/>
          <w:szCs w:val="28"/>
        </w:rPr>
        <w:t>2.5</w:t>
      </w:r>
      <w:r w:rsidR="00392C34" w:rsidRPr="00C1033E">
        <w:rPr>
          <w:sz w:val="28"/>
          <w:szCs w:val="28"/>
        </w:rPr>
        <w:t>.1.</w:t>
      </w:r>
      <w:r w:rsidR="00FB2B82" w:rsidRPr="00C1033E">
        <w:rPr>
          <w:sz w:val="28"/>
          <w:szCs w:val="28"/>
        </w:rPr>
        <w:t xml:space="preserve"> </w:t>
      </w:r>
      <w:r w:rsidR="00D63178" w:rsidRPr="00C1033E">
        <w:rPr>
          <w:sz w:val="28"/>
          <w:szCs w:val="28"/>
        </w:rPr>
        <w:t>Государственная экзаменационная комиссия формируется из педагогических работников, представителей работодателей или их объединений по профилю подготовки обучающихся.</w:t>
      </w:r>
    </w:p>
    <w:p w:rsidR="00D63178" w:rsidRPr="00C1033E" w:rsidRDefault="00FF336F" w:rsidP="00392C34">
      <w:pPr>
        <w:pStyle w:val="a3"/>
        <w:suppressAutoHyphens/>
        <w:spacing w:before="0" w:beforeAutospacing="0" w:after="0" w:afterAutospacing="0"/>
        <w:ind w:firstLine="720"/>
        <w:jc w:val="both"/>
        <w:rPr>
          <w:sz w:val="28"/>
          <w:szCs w:val="28"/>
        </w:rPr>
      </w:pPr>
      <w:r w:rsidRPr="00C1033E">
        <w:rPr>
          <w:sz w:val="28"/>
          <w:szCs w:val="28"/>
        </w:rPr>
        <w:t>2.5</w:t>
      </w:r>
      <w:r w:rsidR="00392C34" w:rsidRPr="00C1033E">
        <w:rPr>
          <w:sz w:val="28"/>
          <w:szCs w:val="28"/>
        </w:rPr>
        <w:t>.2.</w:t>
      </w:r>
      <w:r w:rsidR="00691884" w:rsidRPr="00C1033E">
        <w:rPr>
          <w:sz w:val="28"/>
          <w:szCs w:val="28"/>
        </w:rPr>
        <w:t xml:space="preserve"> </w:t>
      </w:r>
      <w:r w:rsidR="00D63178" w:rsidRPr="00C1033E">
        <w:rPr>
          <w:sz w:val="28"/>
          <w:szCs w:val="28"/>
        </w:rPr>
        <w:t>Состав государственной экзаменационной комиссии утверждается приказом</w:t>
      </w:r>
      <w:r w:rsidR="00392C34" w:rsidRPr="00C1033E">
        <w:rPr>
          <w:sz w:val="28"/>
          <w:szCs w:val="28"/>
        </w:rPr>
        <w:t xml:space="preserve"> директора</w:t>
      </w:r>
      <w:r w:rsidR="00D63178" w:rsidRPr="00C1033E">
        <w:rPr>
          <w:sz w:val="28"/>
          <w:szCs w:val="28"/>
        </w:rPr>
        <w:t>.</w:t>
      </w:r>
    </w:p>
    <w:p w:rsidR="00D63178" w:rsidRPr="00C1033E" w:rsidRDefault="00FF336F" w:rsidP="00392C34">
      <w:pPr>
        <w:pStyle w:val="a3"/>
        <w:suppressAutoHyphens/>
        <w:spacing w:before="0" w:beforeAutospacing="0" w:after="0" w:afterAutospacing="0"/>
        <w:ind w:firstLine="720"/>
        <w:jc w:val="both"/>
        <w:rPr>
          <w:sz w:val="28"/>
          <w:szCs w:val="28"/>
        </w:rPr>
      </w:pPr>
      <w:r w:rsidRPr="00C1033E">
        <w:rPr>
          <w:sz w:val="28"/>
          <w:szCs w:val="28"/>
        </w:rPr>
        <w:t>2.5</w:t>
      </w:r>
      <w:r w:rsidR="00392C34" w:rsidRPr="00C1033E">
        <w:rPr>
          <w:sz w:val="28"/>
          <w:szCs w:val="28"/>
        </w:rPr>
        <w:t>.3.</w:t>
      </w:r>
      <w:r w:rsidR="00D63178" w:rsidRPr="00C1033E">
        <w:rPr>
          <w:sz w:val="28"/>
          <w:szCs w:val="28"/>
        </w:rPr>
        <w:t xml:space="preserve"> 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обучающимся.</w:t>
      </w:r>
      <w:r w:rsidR="00392C34" w:rsidRPr="00C1033E">
        <w:rPr>
          <w:sz w:val="28"/>
          <w:szCs w:val="28"/>
        </w:rPr>
        <w:t xml:space="preserve"> </w:t>
      </w:r>
      <w:r w:rsidR="00D63178" w:rsidRPr="00C1033E">
        <w:rPr>
          <w:sz w:val="28"/>
          <w:szCs w:val="28"/>
        </w:rPr>
        <w:t>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 распоряжением Министерства образования и науки Ульяновской области, по представлению образовательного учреждения.</w:t>
      </w:r>
      <w:r w:rsidR="00392C34" w:rsidRPr="00C1033E">
        <w:rPr>
          <w:sz w:val="28"/>
          <w:szCs w:val="28"/>
        </w:rPr>
        <w:t xml:space="preserve"> </w:t>
      </w:r>
      <w:r w:rsidR="00D63178" w:rsidRPr="00C1033E">
        <w:rPr>
          <w:sz w:val="28"/>
          <w:szCs w:val="28"/>
        </w:rPr>
        <w:t>Председателем государственной экзаменационной комиссии является лицо, не работающее в техникуме, из числа руководителей, заместителей руководителей, ведущих специалистов - представителей работодателей или их объединений по профилю подготовки обучающихся.</w:t>
      </w:r>
    </w:p>
    <w:p w:rsidR="00D63178" w:rsidRPr="00C1033E" w:rsidRDefault="00FF336F" w:rsidP="00392C34">
      <w:pPr>
        <w:pStyle w:val="a3"/>
        <w:suppressAutoHyphens/>
        <w:spacing w:before="0" w:beforeAutospacing="0" w:after="0" w:afterAutospacing="0"/>
        <w:ind w:firstLine="720"/>
        <w:jc w:val="both"/>
        <w:rPr>
          <w:spacing w:val="-6"/>
          <w:sz w:val="28"/>
          <w:szCs w:val="28"/>
        </w:rPr>
      </w:pPr>
      <w:r w:rsidRPr="00C1033E">
        <w:rPr>
          <w:spacing w:val="-6"/>
          <w:sz w:val="28"/>
          <w:szCs w:val="28"/>
        </w:rPr>
        <w:t>2.5</w:t>
      </w:r>
      <w:r w:rsidR="00392C34" w:rsidRPr="00C1033E">
        <w:rPr>
          <w:spacing w:val="-6"/>
          <w:sz w:val="28"/>
          <w:szCs w:val="28"/>
        </w:rPr>
        <w:t>.4.</w:t>
      </w:r>
      <w:r w:rsidR="00E06E45" w:rsidRPr="00C1033E">
        <w:rPr>
          <w:spacing w:val="-6"/>
          <w:sz w:val="28"/>
          <w:szCs w:val="28"/>
        </w:rPr>
        <w:t xml:space="preserve"> </w:t>
      </w:r>
      <w:r w:rsidR="00D63178" w:rsidRPr="00C1033E">
        <w:rPr>
          <w:spacing w:val="-6"/>
          <w:sz w:val="28"/>
          <w:szCs w:val="28"/>
        </w:rPr>
        <w:t xml:space="preserve">Директор техникума является заместителем председателя государственной экзаменационной комиссии. В случае создания в техникуме нескольких государственных экзаменационных комиссий, назначается несколько заместителей </w:t>
      </w:r>
      <w:r w:rsidR="00D63178" w:rsidRPr="00C1033E">
        <w:rPr>
          <w:spacing w:val="-6"/>
          <w:sz w:val="28"/>
          <w:szCs w:val="28"/>
        </w:rPr>
        <w:lastRenderedPageBreak/>
        <w:t>председателя государственной экзаменационной комиссии из числа заместителей директора.</w:t>
      </w:r>
    </w:p>
    <w:p w:rsidR="00D63178" w:rsidRPr="00C1033E" w:rsidRDefault="00D63178" w:rsidP="00392C34">
      <w:pPr>
        <w:pStyle w:val="a3"/>
        <w:suppressAutoHyphens/>
        <w:spacing w:before="0" w:beforeAutospacing="0" w:after="0" w:afterAutospacing="0"/>
        <w:ind w:firstLine="720"/>
        <w:jc w:val="both"/>
        <w:rPr>
          <w:sz w:val="28"/>
          <w:szCs w:val="28"/>
        </w:rPr>
      </w:pPr>
      <w:r w:rsidRPr="00C1033E">
        <w:rPr>
          <w:sz w:val="28"/>
          <w:szCs w:val="28"/>
        </w:rPr>
        <w:t>Государственная экзаменационная комиссия действует в течение одного календарного года.</w:t>
      </w:r>
    </w:p>
    <w:p w:rsidR="00691884" w:rsidRPr="00C1033E" w:rsidRDefault="00FF336F" w:rsidP="0069188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2.5.5</w:t>
      </w:r>
      <w:r w:rsidR="00392C34" w:rsidRPr="00C1033E">
        <w:rPr>
          <w:rFonts w:ascii="Times New Roman" w:eastAsia="Times New Roman" w:hAnsi="Times New Roman" w:cs="Times New Roman"/>
          <w:sz w:val="28"/>
          <w:szCs w:val="28"/>
          <w:lang w:eastAsia="ru-RU"/>
        </w:rPr>
        <w:t>.</w:t>
      </w:r>
      <w:r w:rsidRPr="00C1033E">
        <w:rPr>
          <w:rFonts w:ascii="Times New Roman" w:eastAsia="Times New Roman" w:hAnsi="Times New Roman" w:cs="Times New Roman"/>
          <w:sz w:val="28"/>
          <w:szCs w:val="28"/>
          <w:lang w:eastAsia="ru-RU"/>
        </w:rPr>
        <w:t xml:space="preserve"> </w:t>
      </w:r>
      <w:r w:rsidR="00392C34" w:rsidRPr="00C1033E">
        <w:rPr>
          <w:rFonts w:ascii="Times New Roman" w:eastAsia="Times New Roman" w:hAnsi="Times New Roman" w:cs="Times New Roman"/>
          <w:sz w:val="28"/>
          <w:szCs w:val="28"/>
          <w:lang w:eastAsia="ru-RU"/>
        </w:rPr>
        <w:t>При проведении демонстрационного экзамена в состав государственной экзаменационной комиссии входят также эксперты союз</w:t>
      </w:r>
      <w:r w:rsidR="00691884" w:rsidRPr="00C1033E">
        <w:rPr>
          <w:rFonts w:ascii="Times New Roman" w:eastAsia="Times New Roman" w:hAnsi="Times New Roman" w:cs="Times New Roman"/>
          <w:sz w:val="28"/>
          <w:szCs w:val="28"/>
          <w:lang w:eastAsia="ru-RU"/>
        </w:rPr>
        <w:t>а из состава Экспертной группы.</w:t>
      </w:r>
    </w:p>
    <w:p w:rsidR="00B36973" w:rsidRPr="00C1033E" w:rsidRDefault="00691884" w:rsidP="0069188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2.5.6</w:t>
      </w:r>
      <w:r w:rsidR="00D63178" w:rsidRPr="00C1033E">
        <w:rPr>
          <w:sz w:val="28"/>
          <w:szCs w:val="28"/>
        </w:rPr>
        <w:t>.</w:t>
      </w:r>
      <w:r w:rsidR="00B36973" w:rsidRPr="00C1033E">
        <w:rPr>
          <w:sz w:val="28"/>
          <w:szCs w:val="28"/>
        </w:rPr>
        <w:t xml:space="preserve"> </w:t>
      </w:r>
      <w:r w:rsidR="00B36973" w:rsidRPr="00C1033E">
        <w:rPr>
          <w:rFonts w:ascii="Times New Roman" w:hAnsi="Times New Roman" w:cs="Times New Roman"/>
          <w:sz w:val="28"/>
          <w:szCs w:val="28"/>
        </w:rPr>
        <w:t>Оценку выполнения заданий демонстра</w:t>
      </w:r>
      <w:r w:rsidRPr="00C1033E">
        <w:rPr>
          <w:rFonts w:ascii="Times New Roman" w:hAnsi="Times New Roman" w:cs="Times New Roman"/>
          <w:sz w:val="28"/>
          <w:szCs w:val="28"/>
        </w:rPr>
        <w:t>ционного экзамена осуществляет Э</w:t>
      </w:r>
      <w:r w:rsidR="00B36973" w:rsidRPr="00C1033E">
        <w:rPr>
          <w:rFonts w:ascii="Times New Roman" w:hAnsi="Times New Roman" w:cs="Times New Roman"/>
          <w:sz w:val="28"/>
          <w:szCs w:val="28"/>
        </w:rPr>
        <w:t>кспертная группа, возглавляемая главным экспертом.</w:t>
      </w:r>
      <w:r w:rsidR="00392C34" w:rsidRPr="00C1033E">
        <w:rPr>
          <w:rFonts w:ascii="Times New Roman" w:hAnsi="Times New Roman" w:cs="Times New Roman"/>
          <w:sz w:val="28"/>
          <w:szCs w:val="28"/>
        </w:rPr>
        <w:t xml:space="preserve"> </w:t>
      </w:r>
      <w:r w:rsidR="00B36973" w:rsidRPr="00C1033E">
        <w:rPr>
          <w:rFonts w:ascii="Times New Roman" w:hAnsi="Times New Roman" w:cs="Times New Roman"/>
          <w:sz w:val="28"/>
          <w:szCs w:val="28"/>
        </w:rPr>
        <w:t>Количество</w:t>
      </w:r>
      <w:r w:rsidRPr="00C1033E">
        <w:rPr>
          <w:rFonts w:ascii="Times New Roman" w:hAnsi="Times New Roman" w:cs="Times New Roman"/>
          <w:sz w:val="28"/>
          <w:szCs w:val="28"/>
        </w:rPr>
        <w:t xml:space="preserve"> экспертов, входящих в состав Э</w:t>
      </w:r>
      <w:r w:rsidR="00B36973" w:rsidRPr="00C1033E">
        <w:rPr>
          <w:rFonts w:ascii="Times New Roman" w:hAnsi="Times New Roman" w:cs="Times New Roman"/>
          <w:sz w:val="28"/>
          <w:szCs w:val="28"/>
        </w:rPr>
        <w:t>кспертной группы, определяется образовательной организацией на основе условий, указанных в комплекте оценочной документации для демонстрационного экзамена по компетенции. Не допускается участие в оценивании заданий демонстрационного экзамена экспертов, принимавших участие в обучении студентов или представляющих с ними одну образовательную организацию.</w:t>
      </w:r>
    </w:p>
    <w:p w:rsidR="00B36973" w:rsidRPr="00C1033E" w:rsidRDefault="00B36973" w:rsidP="00EB796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Состав экспертной группы утверждается руководителем образовательной организации.</w:t>
      </w:r>
    </w:p>
    <w:p w:rsidR="00E06E45" w:rsidRPr="00C1033E" w:rsidRDefault="00691884"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 xml:space="preserve">2.6. </w:t>
      </w:r>
      <w:r w:rsidR="00E06E45" w:rsidRPr="00C1033E">
        <w:rPr>
          <w:rFonts w:ascii="Times New Roman" w:eastAsia="Times New Roman" w:hAnsi="Times New Roman" w:cs="Times New Roman"/>
          <w:sz w:val="28"/>
          <w:szCs w:val="28"/>
          <w:lang w:eastAsia="ru-RU"/>
        </w:rPr>
        <w:t>Все участники и эксперты должны быть самостоятельно ознакомлены с Кодексом этики движения «Молодые профессионалы (Ворлдскиллс Россия), Техническим описанием компетенции, КОД, другими инструктивными и регламентирующими документами.</w:t>
      </w:r>
    </w:p>
    <w:p w:rsidR="00E06E45" w:rsidRPr="00C1033E" w:rsidRDefault="00691884"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2.7</w:t>
      </w:r>
      <w:r w:rsidR="00E06E45" w:rsidRPr="00C1033E">
        <w:rPr>
          <w:rFonts w:ascii="Times New Roman" w:eastAsia="Times New Roman" w:hAnsi="Times New Roman" w:cs="Times New Roman"/>
          <w:sz w:val="28"/>
          <w:szCs w:val="28"/>
          <w:lang w:eastAsia="ru-RU"/>
        </w:rPr>
        <w:t>. Перед началом экзамена членами Экспертной группы производится проверка на предмет обнаружения материалов, инструментов или оборудования, запрещенных в соответствии с инфраструктурными листами.</w:t>
      </w:r>
    </w:p>
    <w:p w:rsidR="00E06E45" w:rsidRPr="00C1033E" w:rsidRDefault="00691884"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2.8</w:t>
      </w:r>
      <w:r w:rsidR="00E06E45" w:rsidRPr="00C1033E">
        <w:rPr>
          <w:rFonts w:ascii="Times New Roman" w:eastAsia="Times New Roman" w:hAnsi="Times New Roman" w:cs="Times New Roman"/>
          <w:sz w:val="28"/>
          <w:szCs w:val="28"/>
          <w:lang w:eastAsia="ru-RU"/>
        </w:rPr>
        <w:t>. Главным экспертом выдаются экзаменационные задания каждому участнику в бумажном виде, обобщенная оценочная ведомость, дополнительные инструкции к ним (при наличии), а также разъясняются правила поведения во время демонстрационного экзамена.</w:t>
      </w:r>
    </w:p>
    <w:p w:rsidR="00E06E45" w:rsidRPr="00C1033E" w:rsidRDefault="00691884"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2.9</w:t>
      </w:r>
      <w:r w:rsidR="00E06E45" w:rsidRPr="00C1033E">
        <w:rPr>
          <w:rFonts w:ascii="Times New Roman" w:eastAsia="Times New Roman" w:hAnsi="Times New Roman" w:cs="Times New Roman"/>
          <w:sz w:val="28"/>
          <w:szCs w:val="28"/>
          <w:lang w:eastAsia="ru-RU"/>
        </w:rPr>
        <w:t>. После получения экзаменационного задания и дополнительных материалов к нему, участникам предоставляется время на ознакомление, а также вопросы, которое не включается в общее время проведения экзамена и составляет не менее 15 минут.</w:t>
      </w:r>
    </w:p>
    <w:p w:rsidR="00E06E45" w:rsidRPr="00C1033E" w:rsidRDefault="00691884"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2.10</w:t>
      </w:r>
      <w:r w:rsidR="00E06E45" w:rsidRPr="00C1033E">
        <w:rPr>
          <w:rFonts w:ascii="Times New Roman" w:eastAsia="Times New Roman" w:hAnsi="Times New Roman" w:cs="Times New Roman"/>
          <w:sz w:val="28"/>
          <w:szCs w:val="28"/>
          <w:lang w:eastAsia="ru-RU"/>
        </w:rPr>
        <w:t>. По завершению процедуры ознакомления с заданием участники подписывают Протокол об ознакомлении участников демонстрационного экзамена по стандартам Ворлдскиллс Россия с оценочными материалами и заданием. Оригинал протокола хранится в ЦПДЭ.</w:t>
      </w:r>
    </w:p>
    <w:p w:rsidR="00E06E45" w:rsidRPr="00C1033E" w:rsidRDefault="00691884"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2.11</w:t>
      </w:r>
      <w:r w:rsidR="00E06E45" w:rsidRPr="00C1033E">
        <w:rPr>
          <w:rFonts w:ascii="Times New Roman" w:eastAsia="Times New Roman" w:hAnsi="Times New Roman" w:cs="Times New Roman"/>
          <w:sz w:val="28"/>
          <w:szCs w:val="28"/>
          <w:lang w:eastAsia="ru-RU"/>
        </w:rPr>
        <w:t>. К выполнению экзаменационных заданий участники приступают после указания Главного эксперта.</w:t>
      </w:r>
    </w:p>
    <w:p w:rsidR="00E06E45" w:rsidRPr="00C1033E" w:rsidRDefault="00691884"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2.12</w:t>
      </w:r>
      <w:r w:rsidR="00E06E45" w:rsidRPr="00C1033E">
        <w:rPr>
          <w:rFonts w:ascii="Times New Roman" w:eastAsia="Times New Roman" w:hAnsi="Times New Roman" w:cs="Times New Roman"/>
          <w:sz w:val="28"/>
          <w:szCs w:val="28"/>
          <w:lang w:eastAsia="ru-RU"/>
        </w:rPr>
        <w:t>. Организация деятельности Экспертной группы по оценке выполнения заданий демонстрационного экзамена осуществляется Главным экспертом.</w:t>
      </w:r>
    </w:p>
    <w:p w:rsidR="00E06E45" w:rsidRPr="00C1033E" w:rsidRDefault="00691884"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2.13</w:t>
      </w:r>
      <w:r w:rsidR="00E06E45" w:rsidRPr="00C1033E">
        <w:rPr>
          <w:rFonts w:ascii="Times New Roman" w:eastAsia="Times New Roman" w:hAnsi="Times New Roman" w:cs="Times New Roman"/>
          <w:sz w:val="28"/>
          <w:szCs w:val="28"/>
          <w:lang w:eastAsia="ru-RU"/>
        </w:rPr>
        <w:t>. Главный эксперт не участвует в оценке выполнения заданий демонстрационного экзамена.</w:t>
      </w:r>
    </w:p>
    <w:p w:rsidR="00E06E45" w:rsidRPr="00C1033E" w:rsidRDefault="00691884" w:rsidP="0069188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lastRenderedPageBreak/>
        <w:t>2.14</w:t>
      </w:r>
      <w:r w:rsidR="00E06E45" w:rsidRPr="00C1033E">
        <w:rPr>
          <w:rFonts w:ascii="Times New Roman" w:eastAsia="Times New Roman" w:hAnsi="Times New Roman" w:cs="Times New Roman"/>
          <w:sz w:val="28"/>
          <w:szCs w:val="28"/>
          <w:lang w:eastAsia="ru-RU"/>
        </w:rPr>
        <w:t>. Главный эксперт обязан находиться в ЦПДЭ в течение всего периода демонстрационного экзамена. В случае возникновения необходимости покинуть ЦПДЭ по уважительным причинам, направляет письменное уведомление в адрес Союза в соответствии с порядком, устанавливае</w:t>
      </w:r>
      <w:r w:rsidRPr="00C1033E">
        <w:rPr>
          <w:rFonts w:ascii="Times New Roman" w:eastAsia="Times New Roman" w:hAnsi="Times New Roman" w:cs="Times New Roman"/>
          <w:sz w:val="28"/>
          <w:szCs w:val="28"/>
          <w:lang w:eastAsia="ru-RU"/>
        </w:rPr>
        <w:t xml:space="preserve">мым Союзом с указанием лица, на </w:t>
      </w:r>
      <w:r w:rsidR="00E06E45" w:rsidRPr="00C1033E">
        <w:rPr>
          <w:rFonts w:ascii="Times New Roman" w:eastAsia="Times New Roman" w:hAnsi="Times New Roman" w:cs="Times New Roman"/>
          <w:sz w:val="28"/>
          <w:szCs w:val="28"/>
          <w:lang w:eastAsia="ru-RU"/>
        </w:rPr>
        <w:t>которого возлагается временное исполнение обязанностей Главного эксперта и периода его отсутствия.</w:t>
      </w:r>
    </w:p>
    <w:p w:rsidR="00E06E45" w:rsidRPr="00C1033E" w:rsidRDefault="00691884"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2.15</w:t>
      </w:r>
      <w:r w:rsidR="00E06E45" w:rsidRPr="00C1033E">
        <w:rPr>
          <w:rFonts w:ascii="Times New Roman" w:eastAsia="Times New Roman" w:hAnsi="Times New Roman" w:cs="Times New Roman"/>
          <w:sz w:val="28"/>
          <w:szCs w:val="28"/>
          <w:lang w:eastAsia="ru-RU"/>
        </w:rPr>
        <w:t xml:space="preserve">. </w:t>
      </w:r>
      <w:r w:rsidRPr="00C1033E">
        <w:rPr>
          <w:rFonts w:ascii="Times New Roman" w:eastAsia="Times New Roman" w:hAnsi="Times New Roman" w:cs="Times New Roman"/>
          <w:sz w:val="28"/>
          <w:szCs w:val="28"/>
          <w:lang w:eastAsia="ru-RU"/>
        </w:rPr>
        <w:t xml:space="preserve">На площадке </w:t>
      </w:r>
      <w:r w:rsidR="00E06E45" w:rsidRPr="00C1033E">
        <w:rPr>
          <w:rFonts w:ascii="Times New Roman" w:eastAsia="Times New Roman" w:hAnsi="Times New Roman" w:cs="Times New Roman"/>
          <w:sz w:val="28"/>
          <w:szCs w:val="28"/>
          <w:lang w:eastAsia="ru-RU"/>
        </w:rPr>
        <w:t>допускается присутствие членов государственной экзаменационной комиссии для наблюдения за ходом процедуры оценки выполнения заданий демонстрационного экзамена с целью недопущения нарушения порядка проведения государственной итоговой аттестации и обеспечения объективности ее результатов.</w:t>
      </w:r>
    </w:p>
    <w:p w:rsidR="00E06E45" w:rsidRPr="00C1033E" w:rsidRDefault="00691884"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2.16</w:t>
      </w:r>
      <w:r w:rsidR="00E06E45" w:rsidRPr="00C1033E">
        <w:rPr>
          <w:rFonts w:ascii="Times New Roman" w:eastAsia="Times New Roman" w:hAnsi="Times New Roman" w:cs="Times New Roman"/>
          <w:sz w:val="28"/>
          <w:szCs w:val="28"/>
          <w:lang w:eastAsia="ru-RU"/>
        </w:rPr>
        <w:t>. Члены ГЭК вправе находиться на площадке исключительно в качестве наблюдателей, не участвуют и не вмешиваются в работу Главного эксперта и Экспертной группы, а также не контактируют с участниками и членами Экспертной группы.</w:t>
      </w:r>
    </w:p>
    <w:p w:rsidR="00E06E45" w:rsidRPr="00C1033E" w:rsidRDefault="00691884"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2.17</w:t>
      </w:r>
      <w:r w:rsidR="00E06E45" w:rsidRPr="00C1033E">
        <w:rPr>
          <w:rFonts w:ascii="Times New Roman" w:eastAsia="Times New Roman" w:hAnsi="Times New Roman" w:cs="Times New Roman"/>
          <w:sz w:val="28"/>
          <w:szCs w:val="28"/>
          <w:lang w:eastAsia="ru-RU"/>
        </w:rPr>
        <w:t>. Все замечания, связанные, по мнению членов ГЭК, с нарушением хода оценочных процедур, а также некорректным поведением участников и экспертов, которые мешают другим участникам выполнять экзаменационные задания и могут повлиять на объективность результатов оценки, доводятся до сведения Главного эксперта.</w:t>
      </w:r>
    </w:p>
    <w:p w:rsidR="00E06E45" w:rsidRPr="00C1033E" w:rsidRDefault="00691884"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2.18</w:t>
      </w:r>
      <w:r w:rsidR="00E06E45" w:rsidRPr="00C1033E">
        <w:rPr>
          <w:rFonts w:ascii="Times New Roman" w:eastAsia="Times New Roman" w:hAnsi="Times New Roman" w:cs="Times New Roman"/>
          <w:sz w:val="28"/>
          <w:szCs w:val="28"/>
          <w:lang w:eastAsia="ru-RU"/>
        </w:rPr>
        <w:t xml:space="preserve">. Нахождение других лиц на площадке, кроме Главного эксперта, членов Экспертной группы, Технического эксперта, экзаменуемых, а также в случаях, предусмотренных пунктом </w:t>
      </w:r>
      <w:r w:rsidRPr="00C1033E">
        <w:rPr>
          <w:rFonts w:ascii="Times New Roman" w:eastAsia="Times New Roman" w:hAnsi="Times New Roman" w:cs="Times New Roman"/>
          <w:sz w:val="28"/>
          <w:szCs w:val="28"/>
          <w:lang w:eastAsia="ru-RU"/>
        </w:rPr>
        <w:t>2.15</w:t>
      </w:r>
      <w:r w:rsidR="00E06E45" w:rsidRPr="00C1033E">
        <w:rPr>
          <w:rFonts w:ascii="Times New Roman" w:eastAsia="Times New Roman" w:hAnsi="Times New Roman" w:cs="Times New Roman"/>
          <w:sz w:val="28"/>
          <w:szCs w:val="28"/>
          <w:lang w:eastAsia="ru-RU"/>
        </w:rPr>
        <w:t xml:space="preserve"> – членов ГЭК, не допускается.</w:t>
      </w:r>
    </w:p>
    <w:p w:rsidR="00E06E45" w:rsidRPr="00C1033E" w:rsidRDefault="00691884"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2.19</w:t>
      </w:r>
      <w:r w:rsidR="00E06E45" w:rsidRPr="00C1033E">
        <w:rPr>
          <w:rFonts w:ascii="Times New Roman" w:eastAsia="Times New Roman" w:hAnsi="Times New Roman" w:cs="Times New Roman"/>
          <w:sz w:val="28"/>
          <w:szCs w:val="28"/>
          <w:lang w:eastAsia="ru-RU"/>
        </w:rPr>
        <w:t>. В ходе проведения экзамена участникам запрещаются контакты с другими участниками или членами Экспертной группы без разрешения Главного эксперта.</w:t>
      </w:r>
    </w:p>
    <w:p w:rsidR="00E06E45" w:rsidRPr="00C1033E" w:rsidRDefault="00691884"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2.20</w:t>
      </w:r>
      <w:r w:rsidR="00E06E45" w:rsidRPr="00C1033E">
        <w:rPr>
          <w:rFonts w:ascii="Times New Roman" w:eastAsia="Times New Roman" w:hAnsi="Times New Roman" w:cs="Times New Roman"/>
          <w:sz w:val="28"/>
          <w:szCs w:val="28"/>
          <w:lang w:eastAsia="ru-RU"/>
        </w:rPr>
        <w:t>. В случае возникновения несчастного случая или болезни экзаменуемого Главным экспертом незамедлительно принимаются действия по привлечению ответственных лиц от ЦПДЭ для оказания медицинской помощи. Далее с привлечением Сопровождающего лица принимается решение об отстранении экзаменуемого от дальнейшего участия в экзамене или назначении ему дополнительного времени в пределах времени, предусмотренного планом проведения демонстрационного экзамена.</w:t>
      </w:r>
    </w:p>
    <w:p w:rsidR="00E06E45" w:rsidRPr="00C1033E" w:rsidRDefault="00CA2D43"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2.21</w:t>
      </w:r>
      <w:r w:rsidR="00E06E45" w:rsidRPr="00C1033E">
        <w:rPr>
          <w:rFonts w:ascii="Times New Roman" w:eastAsia="Times New Roman" w:hAnsi="Times New Roman" w:cs="Times New Roman"/>
          <w:sz w:val="28"/>
          <w:szCs w:val="28"/>
          <w:lang w:eastAsia="ru-RU"/>
        </w:rPr>
        <w:t>. В случае отстранения экзаменуемого от дальнейшего участия в экзамене ввиду болезни или несчастного случая, ему начисляются баллы за любую завершенную работу.</w:t>
      </w:r>
    </w:p>
    <w:p w:rsidR="00E06E45" w:rsidRPr="00C1033E" w:rsidRDefault="00CA2D43"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2.22</w:t>
      </w:r>
      <w:r w:rsidR="00E06E45" w:rsidRPr="00C1033E">
        <w:rPr>
          <w:rFonts w:ascii="Times New Roman" w:eastAsia="Times New Roman" w:hAnsi="Times New Roman" w:cs="Times New Roman"/>
          <w:sz w:val="28"/>
          <w:szCs w:val="28"/>
          <w:lang w:eastAsia="ru-RU"/>
        </w:rPr>
        <w:t>. Вышеуказанные случаи подлежат обязательной регистрации в Протоколе учета времени и нештатных ситуаций. Оригинал протокола хранится в ЦПДЭ.</w:t>
      </w:r>
    </w:p>
    <w:p w:rsidR="00E06E45" w:rsidRPr="00C1033E" w:rsidRDefault="00CA2D43"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2.23</w:t>
      </w:r>
      <w:r w:rsidR="00E06E45" w:rsidRPr="00C1033E">
        <w:rPr>
          <w:rFonts w:ascii="Times New Roman" w:eastAsia="Times New Roman" w:hAnsi="Times New Roman" w:cs="Times New Roman"/>
          <w:sz w:val="28"/>
          <w:szCs w:val="28"/>
          <w:lang w:eastAsia="ru-RU"/>
        </w:rPr>
        <w:t xml:space="preserve">. Участник, нарушивший правила поведения на экзамене и чье поведение мешает процедуре проведения экзамена, получает предупреждение с занесением в протокол учета времени и нештатных ситуаций, который подписывается Главным </w:t>
      </w:r>
      <w:r w:rsidR="00E06E45" w:rsidRPr="00C1033E">
        <w:rPr>
          <w:rFonts w:ascii="Times New Roman" w:eastAsia="Times New Roman" w:hAnsi="Times New Roman" w:cs="Times New Roman"/>
          <w:sz w:val="28"/>
          <w:szCs w:val="28"/>
          <w:lang w:eastAsia="ru-RU"/>
        </w:rPr>
        <w:lastRenderedPageBreak/>
        <w:t>экспертом и всеми членами Экспертной группы. Потерянное время при этом не компенсируется участнику, нарушившему правило.</w:t>
      </w:r>
    </w:p>
    <w:p w:rsidR="00E06E45" w:rsidRPr="00C1033E" w:rsidRDefault="00CA2D43"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2.24</w:t>
      </w:r>
      <w:r w:rsidR="00E06E45" w:rsidRPr="00C1033E">
        <w:rPr>
          <w:rFonts w:ascii="Times New Roman" w:eastAsia="Times New Roman" w:hAnsi="Times New Roman" w:cs="Times New Roman"/>
          <w:sz w:val="28"/>
          <w:szCs w:val="28"/>
          <w:lang w:eastAsia="ru-RU"/>
        </w:rPr>
        <w:t>. После повторного предупреждения участник удаляется с площадки, вносится соответствующая запись в протоколе с подписями Главного эксперта и всех членов Экспертной группы.</w:t>
      </w:r>
    </w:p>
    <w:p w:rsidR="00E06E45" w:rsidRPr="00C1033E" w:rsidRDefault="00CA2D43"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2.25</w:t>
      </w:r>
      <w:r w:rsidR="00E06E45" w:rsidRPr="00C1033E">
        <w:rPr>
          <w:rFonts w:ascii="Times New Roman" w:eastAsia="Times New Roman" w:hAnsi="Times New Roman" w:cs="Times New Roman"/>
          <w:sz w:val="28"/>
          <w:szCs w:val="28"/>
          <w:lang w:eastAsia="ru-RU"/>
        </w:rPr>
        <w:t>. В процессе выполнения заданий экзаменуемые обязаны неукоснительно соблюдать требования ОТ и ТБ. Несоблюдение экзаменуемыми норм и правил ОТ и ТБ может привести к потере баллов в соответствии с критериями оценки. Систематическое и грубое нарушение норм безопасности может привести к временному или окончательному отстранению экзаменуемого от выполнения экзаменационных заданий.</w:t>
      </w:r>
    </w:p>
    <w:p w:rsidR="00E06E45" w:rsidRPr="00C1033E" w:rsidRDefault="00CA2D43"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2.26</w:t>
      </w:r>
      <w:r w:rsidR="00E06E45" w:rsidRPr="00C1033E">
        <w:rPr>
          <w:rFonts w:ascii="Times New Roman" w:eastAsia="Times New Roman" w:hAnsi="Times New Roman" w:cs="Times New Roman"/>
          <w:sz w:val="28"/>
          <w:szCs w:val="28"/>
          <w:lang w:eastAsia="ru-RU"/>
        </w:rPr>
        <w:t xml:space="preserve">. Оценка выставляться в </w:t>
      </w:r>
      <w:r w:rsidRPr="00C1033E">
        <w:rPr>
          <w:rFonts w:ascii="Times New Roman" w:eastAsia="Times New Roman" w:hAnsi="Times New Roman" w:cs="Times New Roman"/>
          <w:sz w:val="28"/>
          <w:szCs w:val="28"/>
          <w:lang w:eastAsia="ru-RU"/>
        </w:rPr>
        <w:t>от</w:t>
      </w:r>
      <w:r w:rsidR="00E06E45" w:rsidRPr="00C1033E">
        <w:rPr>
          <w:rFonts w:ascii="Times New Roman" w:eastAsia="Times New Roman" w:hAnsi="Times New Roman" w:cs="Times New Roman"/>
          <w:sz w:val="28"/>
          <w:szCs w:val="28"/>
          <w:lang w:eastAsia="ru-RU"/>
        </w:rPr>
        <w:t>сутствии участ</w:t>
      </w:r>
      <w:r w:rsidRPr="00C1033E">
        <w:rPr>
          <w:rFonts w:ascii="Times New Roman" w:eastAsia="Times New Roman" w:hAnsi="Times New Roman" w:cs="Times New Roman"/>
          <w:sz w:val="28"/>
          <w:szCs w:val="28"/>
          <w:lang w:eastAsia="ru-RU"/>
        </w:rPr>
        <w:t>ника демонстрационного экзамена</w:t>
      </w:r>
      <w:r w:rsidR="00E06E45" w:rsidRPr="00C1033E">
        <w:rPr>
          <w:rFonts w:ascii="Times New Roman" w:eastAsia="Times New Roman" w:hAnsi="Times New Roman" w:cs="Times New Roman"/>
          <w:sz w:val="28"/>
          <w:szCs w:val="28"/>
          <w:lang w:eastAsia="ru-RU"/>
        </w:rPr>
        <w:t>.</w:t>
      </w:r>
    </w:p>
    <w:p w:rsidR="00E06E45" w:rsidRPr="00C1033E" w:rsidRDefault="00CA2D43"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2.27</w:t>
      </w:r>
      <w:r w:rsidR="00E06E45" w:rsidRPr="00C1033E">
        <w:rPr>
          <w:rFonts w:ascii="Times New Roman" w:eastAsia="Times New Roman" w:hAnsi="Times New Roman" w:cs="Times New Roman"/>
          <w:sz w:val="28"/>
          <w:szCs w:val="28"/>
          <w:lang w:eastAsia="ru-RU"/>
        </w:rPr>
        <w:t>. Процедура оценивания результатов выполнения экзаменационных заданий осуществляется в соответствии с правилами, предусмотренными оценочной документацией по компетенции и методикой проведения оценки по стандартам Ворлдскиллс.</w:t>
      </w:r>
    </w:p>
    <w:p w:rsidR="00E06E45" w:rsidRPr="00C1033E" w:rsidRDefault="00CA2D43"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2.28</w:t>
      </w:r>
      <w:r w:rsidR="00E06E45" w:rsidRPr="00C1033E">
        <w:rPr>
          <w:rFonts w:ascii="Times New Roman" w:eastAsia="Times New Roman" w:hAnsi="Times New Roman" w:cs="Times New Roman"/>
          <w:sz w:val="28"/>
          <w:szCs w:val="28"/>
          <w:lang w:eastAsia="ru-RU"/>
        </w:rPr>
        <w:t>. Баллы выставляются членами Экспертной группы вручную с использованием предусмотренных в системе CIS форм и оценочных ведомостей, затем переносятся из рукописных ведомостей в систему CIS Главным экспертом по мере осуществления процедуры оценки.</w:t>
      </w:r>
    </w:p>
    <w:p w:rsidR="00E06E45" w:rsidRPr="00C1033E" w:rsidRDefault="00CA2D43"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2.29</w:t>
      </w:r>
      <w:r w:rsidR="00E06E45" w:rsidRPr="00C1033E">
        <w:rPr>
          <w:rFonts w:ascii="Times New Roman" w:eastAsia="Times New Roman" w:hAnsi="Times New Roman" w:cs="Times New Roman"/>
          <w:sz w:val="28"/>
          <w:szCs w:val="28"/>
          <w:lang w:eastAsia="ru-RU"/>
        </w:rPr>
        <w:t>. После внесения Главным экспертом всех баллов в систему CIS, баллы в системе CIS блокируются.</w:t>
      </w:r>
    </w:p>
    <w:p w:rsidR="00E06E45" w:rsidRPr="00C1033E" w:rsidRDefault="00CA2D43" w:rsidP="00CA2D4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2.30</w:t>
      </w:r>
      <w:r w:rsidR="00E06E45" w:rsidRPr="00C1033E">
        <w:rPr>
          <w:rFonts w:ascii="Times New Roman" w:eastAsia="Times New Roman" w:hAnsi="Times New Roman" w:cs="Times New Roman"/>
          <w:sz w:val="28"/>
          <w:szCs w:val="28"/>
          <w:lang w:eastAsia="ru-RU"/>
        </w:rPr>
        <w:t>. После всех оценочных процедур, включая блокировку баллов в системе CIS, Главным экспертом и членами Экспертной группы производится сверка баллов, занесенных в систему CIS, с руко</w:t>
      </w:r>
      <w:r w:rsidRPr="00C1033E">
        <w:rPr>
          <w:rFonts w:ascii="Times New Roman" w:eastAsia="Times New Roman" w:hAnsi="Times New Roman" w:cs="Times New Roman"/>
          <w:sz w:val="28"/>
          <w:szCs w:val="28"/>
          <w:lang w:eastAsia="ru-RU"/>
        </w:rPr>
        <w:t xml:space="preserve">писными оценочными ведомостями, </w:t>
      </w:r>
      <w:r w:rsidR="00E06E45" w:rsidRPr="00C1033E">
        <w:rPr>
          <w:rFonts w:ascii="Times New Roman" w:eastAsia="Times New Roman" w:hAnsi="Times New Roman" w:cs="Times New Roman"/>
          <w:sz w:val="28"/>
          <w:szCs w:val="28"/>
          <w:lang w:eastAsia="ru-RU"/>
        </w:rPr>
        <w:t>к сверке привлекается член ГЭК, присутствовавший на экзаменационной площадке.</w:t>
      </w:r>
    </w:p>
    <w:p w:rsidR="00E06E45" w:rsidRPr="00C1033E" w:rsidRDefault="00CA2D43"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2.31</w:t>
      </w:r>
      <w:r w:rsidR="00E06E45" w:rsidRPr="00C1033E">
        <w:rPr>
          <w:rFonts w:ascii="Times New Roman" w:eastAsia="Times New Roman" w:hAnsi="Times New Roman" w:cs="Times New Roman"/>
          <w:sz w:val="28"/>
          <w:szCs w:val="28"/>
          <w:lang w:eastAsia="ru-RU"/>
        </w:rPr>
        <w:t xml:space="preserve">. </w:t>
      </w:r>
      <w:r w:rsidRPr="00C1033E">
        <w:rPr>
          <w:rFonts w:ascii="Times New Roman" w:eastAsia="Times New Roman" w:hAnsi="Times New Roman" w:cs="Times New Roman"/>
          <w:sz w:val="28"/>
          <w:szCs w:val="28"/>
          <w:lang w:eastAsia="ru-RU"/>
        </w:rPr>
        <w:t>И</w:t>
      </w:r>
      <w:r w:rsidR="00E06E45" w:rsidRPr="00C1033E">
        <w:rPr>
          <w:rFonts w:ascii="Times New Roman" w:eastAsia="Times New Roman" w:hAnsi="Times New Roman" w:cs="Times New Roman"/>
          <w:sz w:val="28"/>
          <w:szCs w:val="28"/>
          <w:lang w:eastAsia="ru-RU"/>
        </w:rPr>
        <w:t>з системы CIS выгружается итоговый протокол, подписывается Главным экспертом и членами Экспертной группы и в случаях, заверяется член</w:t>
      </w:r>
      <w:r w:rsidRPr="00C1033E">
        <w:rPr>
          <w:rFonts w:ascii="Times New Roman" w:eastAsia="Times New Roman" w:hAnsi="Times New Roman" w:cs="Times New Roman"/>
          <w:sz w:val="28"/>
          <w:szCs w:val="28"/>
          <w:lang w:eastAsia="ru-RU"/>
        </w:rPr>
        <w:t>ами</w:t>
      </w:r>
      <w:r w:rsidR="00E06E45" w:rsidRPr="00C1033E">
        <w:rPr>
          <w:rFonts w:ascii="Times New Roman" w:eastAsia="Times New Roman" w:hAnsi="Times New Roman" w:cs="Times New Roman"/>
          <w:sz w:val="28"/>
          <w:szCs w:val="28"/>
          <w:lang w:eastAsia="ru-RU"/>
        </w:rPr>
        <w:t xml:space="preserve"> ГЭК.</w:t>
      </w:r>
    </w:p>
    <w:p w:rsidR="00E06E45" w:rsidRPr="00C1033E" w:rsidRDefault="00CA2D43"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2.32</w:t>
      </w:r>
      <w:r w:rsidR="00E06E45" w:rsidRPr="00C1033E">
        <w:rPr>
          <w:rFonts w:ascii="Times New Roman" w:eastAsia="Times New Roman" w:hAnsi="Times New Roman" w:cs="Times New Roman"/>
          <w:sz w:val="28"/>
          <w:szCs w:val="28"/>
          <w:lang w:eastAsia="ru-RU"/>
        </w:rPr>
        <w:t>. Оригинал Итогового протокола передается в образовательную организацию или ЦПДЭ, копия предоставляется Союзу по запросу.</w:t>
      </w:r>
    </w:p>
    <w:p w:rsidR="00E06E45" w:rsidRPr="00C1033E" w:rsidRDefault="00F024A3" w:rsidP="00E06E4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2.33</w:t>
      </w:r>
      <w:r w:rsidR="00E06E45" w:rsidRPr="00C1033E">
        <w:rPr>
          <w:rFonts w:ascii="Times New Roman" w:eastAsia="Times New Roman" w:hAnsi="Times New Roman" w:cs="Times New Roman"/>
          <w:sz w:val="28"/>
          <w:szCs w:val="28"/>
          <w:lang w:eastAsia="ru-RU"/>
        </w:rPr>
        <w:t>. В целях обеспечения информационной открытости и прозрачности процедуры проведения демонстрационного экзамена организ</w:t>
      </w:r>
      <w:r w:rsidRPr="00C1033E">
        <w:rPr>
          <w:rFonts w:ascii="Times New Roman" w:eastAsia="Times New Roman" w:hAnsi="Times New Roman" w:cs="Times New Roman"/>
          <w:sz w:val="28"/>
          <w:szCs w:val="28"/>
          <w:lang w:eastAsia="ru-RU"/>
        </w:rPr>
        <w:t>уется</w:t>
      </w:r>
      <w:r w:rsidR="00E06E45" w:rsidRPr="00C1033E">
        <w:rPr>
          <w:rFonts w:ascii="Times New Roman" w:eastAsia="Times New Roman" w:hAnsi="Times New Roman" w:cs="Times New Roman"/>
          <w:sz w:val="28"/>
          <w:szCs w:val="28"/>
          <w:lang w:eastAsia="ru-RU"/>
        </w:rPr>
        <w:t xml:space="preserve"> прям</w:t>
      </w:r>
      <w:r w:rsidRPr="00C1033E">
        <w:rPr>
          <w:rFonts w:ascii="Times New Roman" w:eastAsia="Times New Roman" w:hAnsi="Times New Roman" w:cs="Times New Roman"/>
          <w:sz w:val="28"/>
          <w:szCs w:val="28"/>
          <w:lang w:eastAsia="ru-RU"/>
        </w:rPr>
        <w:t>ая</w:t>
      </w:r>
      <w:r w:rsidR="00E06E45" w:rsidRPr="00C1033E">
        <w:rPr>
          <w:rFonts w:ascii="Times New Roman" w:eastAsia="Times New Roman" w:hAnsi="Times New Roman" w:cs="Times New Roman"/>
          <w:sz w:val="28"/>
          <w:szCs w:val="28"/>
          <w:lang w:eastAsia="ru-RU"/>
        </w:rPr>
        <w:t xml:space="preserve"> трансляци</w:t>
      </w:r>
      <w:r w:rsidRPr="00C1033E">
        <w:rPr>
          <w:rFonts w:ascii="Times New Roman" w:eastAsia="Times New Roman" w:hAnsi="Times New Roman" w:cs="Times New Roman"/>
          <w:sz w:val="28"/>
          <w:szCs w:val="28"/>
          <w:lang w:eastAsia="ru-RU"/>
        </w:rPr>
        <w:t>я</w:t>
      </w:r>
      <w:r w:rsidR="00E06E45" w:rsidRPr="00C1033E">
        <w:rPr>
          <w:rFonts w:ascii="Times New Roman" w:eastAsia="Times New Roman" w:hAnsi="Times New Roman" w:cs="Times New Roman"/>
          <w:sz w:val="28"/>
          <w:szCs w:val="28"/>
          <w:lang w:eastAsia="ru-RU"/>
        </w:rPr>
        <w:t xml:space="preserve"> хода проведения демонстрационного экзамена, в том числе с использованием общедоступных интернет ресурсов.</w:t>
      </w:r>
    </w:p>
    <w:p w:rsidR="0093658A" w:rsidRPr="00C1033E" w:rsidRDefault="00EB796A" w:rsidP="00EB796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w:t>
      </w:r>
      <w:r w:rsidR="00392C34" w:rsidRPr="00C1033E">
        <w:rPr>
          <w:rFonts w:ascii="Times New Roman" w:eastAsia="Times New Roman" w:hAnsi="Times New Roman" w:cs="Times New Roman"/>
          <w:sz w:val="28"/>
          <w:szCs w:val="28"/>
          <w:lang w:eastAsia="ru-RU"/>
        </w:rPr>
        <w:t>.</w:t>
      </w:r>
      <w:r w:rsidRPr="00C1033E">
        <w:rPr>
          <w:rFonts w:ascii="Times New Roman" w:eastAsia="Times New Roman" w:hAnsi="Times New Roman" w:cs="Times New Roman"/>
          <w:sz w:val="28"/>
          <w:szCs w:val="28"/>
          <w:lang w:eastAsia="ru-RU"/>
        </w:rPr>
        <w:t>3</w:t>
      </w:r>
      <w:r w:rsidR="00D03532" w:rsidRPr="00C1033E">
        <w:rPr>
          <w:rFonts w:ascii="Times New Roman" w:eastAsia="Times New Roman" w:hAnsi="Times New Roman" w:cs="Times New Roman"/>
          <w:sz w:val="28"/>
          <w:szCs w:val="28"/>
          <w:lang w:eastAsia="ru-RU"/>
        </w:rPr>
        <w:t>4</w:t>
      </w:r>
      <w:r w:rsidRPr="00C1033E">
        <w:rPr>
          <w:rFonts w:ascii="Times New Roman" w:eastAsia="Times New Roman" w:hAnsi="Times New Roman" w:cs="Times New Roman"/>
          <w:sz w:val="28"/>
          <w:szCs w:val="28"/>
          <w:lang w:eastAsia="ru-RU"/>
        </w:rPr>
        <w:t xml:space="preserve">. </w:t>
      </w:r>
      <w:r w:rsidR="0093658A" w:rsidRPr="00C1033E">
        <w:rPr>
          <w:rFonts w:ascii="Times New Roman" w:eastAsia="Times New Roman" w:hAnsi="Times New Roman" w:cs="Times New Roman"/>
          <w:sz w:val="28"/>
          <w:szCs w:val="28"/>
          <w:lang w:eastAsia="ru-RU"/>
        </w:rPr>
        <w:t>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w:t>
      </w:r>
      <w:r w:rsidR="00730604" w:rsidRPr="00C1033E">
        <w:rPr>
          <w:rFonts w:ascii="Times New Roman" w:eastAsia="Times New Roman" w:hAnsi="Times New Roman" w:cs="Times New Roman"/>
          <w:sz w:val="28"/>
          <w:szCs w:val="28"/>
          <w:lang w:eastAsia="ru-RU"/>
        </w:rPr>
        <w:t xml:space="preserve"> </w:t>
      </w:r>
      <w:r w:rsidR="0093658A" w:rsidRPr="00C1033E">
        <w:rPr>
          <w:rFonts w:ascii="Times New Roman" w:eastAsia="Times New Roman" w:hAnsi="Times New Roman" w:cs="Times New Roman"/>
          <w:sz w:val="28"/>
          <w:szCs w:val="28"/>
          <w:lang w:eastAsia="ru-RU"/>
        </w:rPr>
        <w:t>Необходимо осуществить перевод полученн</w:t>
      </w:r>
      <w:r w:rsidRPr="00C1033E">
        <w:rPr>
          <w:rFonts w:ascii="Times New Roman" w:eastAsia="Times New Roman" w:hAnsi="Times New Roman" w:cs="Times New Roman"/>
          <w:sz w:val="28"/>
          <w:szCs w:val="28"/>
          <w:lang w:eastAsia="ru-RU"/>
        </w:rPr>
        <w:t>ого количества баллов в оценки «</w:t>
      </w:r>
      <w:r w:rsidR="0093658A" w:rsidRPr="00C1033E">
        <w:rPr>
          <w:rFonts w:ascii="Times New Roman" w:eastAsia="Times New Roman" w:hAnsi="Times New Roman" w:cs="Times New Roman"/>
          <w:sz w:val="28"/>
          <w:szCs w:val="28"/>
          <w:lang w:eastAsia="ru-RU"/>
        </w:rPr>
        <w:t>отлично</w:t>
      </w:r>
      <w:r w:rsidRPr="00C1033E">
        <w:rPr>
          <w:rFonts w:ascii="Times New Roman" w:eastAsia="Times New Roman" w:hAnsi="Times New Roman" w:cs="Times New Roman"/>
          <w:sz w:val="28"/>
          <w:szCs w:val="28"/>
          <w:lang w:eastAsia="ru-RU"/>
        </w:rPr>
        <w:t>», «</w:t>
      </w:r>
      <w:r w:rsidR="0093658A" w:rsidRPr="00C1033E">
        <w:rPr>
          <w:rFonts w:ascii="Times New Roman" w:eastAsia="Times New Roman" w:hAnsi="Times New Roman" w:cs="Times New Roman"/>
          <w:sz w:val="28"/>
          <w:szCs w:val="28"/>
          <w:lang w:eastAsia="ru-RU"/>
        </w:rPr>
        <w:t>хорошо</w:t>
      </w:r>
      <w:r w:rsidRPr="00C1033E">
        <w:rPr>
          <w:rFonts w:ascii="Times New Roman" w:eastAsia="Times New Roman" w:hAnsi="Times New Roman" w:cs="Times New Roman"/>
          <w:sz w:val="28"/>
          <w:szCs w:val="28"/>
          <w:lang w:eastAsia="ru-RU"/>
        </w:rPr>
        <w:t>», «</w:t>
      </w:r>
      <w:r w:rsidR="0093658A" w:rsidRPr="00C1033E">
        <w:rPr>
          <w:rFonts w:ascii="Times New Roman" w:eastAsia="Times New Roman" w:hAnsi="Times New Roman" w:cs="Times New Roman"/>
          <w:sz w:val="28"/>
          <w:szCs w:val="28"/>
          <w:lang w:eastAsia="ru-RU"/>
        </w:rPr>
        <w:t>удовлетворительно</w:t>
      </w:r>
      <w:r w:rsidRPr="00C1033E">
        <w:rPr>
          <w:rFonts w:ascii="Times New Roman" w:eastAsia="Times New Roman" w:hAnsi="Times New Roman" w:cs="Times New Roman"/>
          <w:sz w:val="28"/>
          <w:szCs w:val="28"/>
          <w:lang w:eastAsia="ru-RU"/>
        </w:rPr>
        <w:t>»</w:t>
      </w:r>
      <w:r w:rsidR="0093658A" w:rsidRPr="00C1033E">
        <w:rPr>
          <w:rFonts w:ascii="Times New Roman" w:eastAsia="Times New Roman" w:hAnsi="Times New Roman" w:cs="Times New Roman"/>
          <w:sz w:val="28"/>
          <w:szCs w:val="28"/>
          <w:lang w:eastAsia="ru-RU"/>
        </w:rPr>
        <w:t xml:space="preserve">, </w:t>
      </w:r>
      <w:r w:rsidRPr="00C1033E">
        <w:rPr>
          <w:rFonts w:ascii="Times New Roman" w:eastAsia="Times New Roman" w:hAnsi="Times New Roman" w:cs="Times New Roman"/>
          <w:sz w:val="28"/>
          <w:szCs w:val="28"/>
          <w:lang w:eastAsia="ru-RU"/>
        </w:rPr>
        <w:t>«</w:t>
      </w:r>
      <w:r w:rsidR="0093658A" w:rsidRPr="00C1033E">
        <w:rPr>
          <w:rFonts w:ascii="Times New Roman" w:eastAsia="Times New Roman" w:hAnsi="Times New Roman" w:cs="Times New Roman"/>
          <w:sz w:val="28"/>
          <w:szCs w:val="28"/>
          <w:lang w:eastAsia="ru-RU"/>
        </w:rPr>
        <w:t>неудовлетворительно</w:t>
      </w:r>
      <w:r w:rsidRPr="00C1033E">
        <w:rPr>
          <w:rFonts w:ascii="Times New Roman" w:eastAsia="Times New Roman" w:hAnsi="Times New Roman" w:cs="Times New Roman"/>
          <w:sz w:val="28"/>
          <w:szCs w:val="28"/>
          <w:lang w:eastAsia="ru-RU"/>
        </w:rPr>
        <w:t>»</w:t>
      </w:r>
      <w:r w:rsidR="0093658A" w:rsidRPr="00C1033E">
        <w:rPr>
          <w:rFonts w:ascii="Times New Roman" w:eastAsia="Times New Roman" w:hAnsi="Times New Roman" w:cs="Times New Roman"/>
          <w:sz w:val="28"/>
          <w:szCs w:val="28"/>
          <w:lang w:eastAsia="ru-RU"/>
        </w:rPr>
        <w:t>.</w:t>
      </w:r>
    </w:p>
    <w:p w:rsidR="0093658A" w:rsidRPr="00C1033E" w:rsidRDefault="00EB796A" w:rsidP="001F0AD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lastRenderedPageBreak/>
        <w:t>2</w:t>
      </w:r>
      <w:r w:rsidR="00730604" w:rsidRPr="00C1033E">
        <w:rPr>
          <w:rFonts w:ascii="Times New Roman" w:eastAsia="Times New Roman" w:hAnsi="Times New Roman" w:cs="Times New Roman"/>
          <w:sz w:val="28"/>
          <w:szCs w:val="28"/>
          <w:lang w:eastAsia="ru-RU"/>
        </w:rPr>
        <w:t>.</w:t>
      </w:r>
      <w:r w:rsidRPr="00C1033E">
        <w:rPr>
          <w:rFonts w:ascii="Times New Roman" w:eastAsia="Times New Roman" w:hAnsi="Times New Roman" w:cs="Times New Roman"/>
          <w:sz w:val="28"/>
          <w:szCs w:val="28"/>
          <w:lang w:eastAsia="ru-RU"/>
        </w:rPr>
        <w:t>3</w:t>
      </w:r>
      <w:r w:rsidR="00D03532" w:rsidRPr="00C1033E">
        <w:rPr>
          <w:rFonts w:ascii="Times New Roman" w:eastAsia="Times New Roman" w:hAnsi="Times New Roman" w:cs="Times New Roman"/>
          <w:sz w:val="28"/>
          <w:szCs w:val="28"/>
          <w:lang w:eastAsia="ru-RU"/>
        </w:rPr>
        <w:t>5</w:t>
      </w:r>
      <w:r w:rsidRPr="00C1033E">
        <w:rPr>
          <w:rFonts w:ascii="Times New Roman" w:eastAsia="Times New Roman" w:hAnsi="Times New Roman" w:cs="Times New Roman"/>
          <w:sz w:val="28"/>
          <w:szCs w:val="28"/>
          <w:lang w:eastAsia="ru-RU"/>
        </w:rPr>
        <w:t xml:space="preserve">. </w:t>
      </w:r>
      <w:r w:rsidR="0093658A" w:rsidRPr="00C1033E">
        <w:rPr>
          <w:rFonts w:ascii="Times New Roman" w:eastAsia="Times New Roman" w:hAnsi="Times New Roman" w:cs="Times New Roman"/>
          <w:sz w:val="28"/>
          <w:szCs w:val="28"/>
          <w:lang w:eastAsia="ru-RU"/>
        </w:rPr>
        <w:t>Максимальное количество баллов, которое возможно получить за выполнение задания демонстрационного экзамена, принимается за 100%. Перевод баллов в оценку может быть</w:t>
      </w:r>
      <w:r w:rsidRPr="00C1033E">
        <w:rPr>
          <w:rFonts w:ascii="Times New Roman" w:eastAsia="Times New Roman" w:hAnsi="Times New Roman" w:cs="Times New Roman"/>
          <w:sz w:val="28"/>
          <w:szCs w:val="28"/>
          <w:lang w:eastAsia="ru-RU"/>
        </w:rPr>
        <w:t xml:space="preserve"> осуществлен на основе таблицы №</w:t>
      </w:r>
      <w:r w:rsidR="0093658A" w:rsidRPr="00C1033E">
        <w:rPr>
          <w:rFonts w:ascii="Times New Roman" w:eastAsia="Times New Roman" w:hAnsi="Times New Roman" w:cs="Times New Roman"/>
          <w:sz w:val="28"/>
          <w:szCs w:val="28"/>
          <w:lang w:eastAsia="ru-RU"/>
        </w:rPr>
        <w:t xml:space="preserve"> 1.</w:t>
      </w:r>
    </w:p>
    <w:p w:rsidR="0093658A" w:rsidRPr="00C1033E" w:rsidRDefault="00EB796A" w:rsidP="001F0ADA">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Таблица №</w:t>
      </w:r>
      <w:r w:rsidR="0093658A" w:rsidRPr="00C1033E">
        <w:rPr>
          <w:rFonts w:ascii="Times New Roman" w:eastAsia="Times New Roman" w:hAnsi="Times New Roman" w:cs="Times New Roman"/>
          <w:sz w:val="28"/>
          <w:szCs w:val="28"/>
          <w:lang w:eastAsia="ru-RU"/>
        </w:rPr>
        <w:t>1</w:t>
      </w:r>
    </w:p>
    <w:tbl>
      <w:tblPr>
        <w:tblStyle w:val="af1"/>
        <w:tblW w:w="0" w:type="auto"/>
        <w:tblLook w:val="04A0" w:firstRow="1" w:lastRow="0" w:firstColumn="1" w:lastColumn="0" w:noHBand="0" w:noVBand="1"/>
      </w:tblPr>
      <w:tblGrid>
        <w:gridCol w:w="4605"/>
        <w:gridCol w:w="1386"/>
        <w:gridCol w:w="1430"/>
        <w:gridCol w:w="1430"/>
        <w:gridCol w:w="1570"/>
      </w:tblGrid>
      <w:tr w:rsidR="00C1033E" w:rsidRPr="00C1033E" w:rsidTr="00EB796A">
        <w:tc>
          <w:tcPr>
            <w:tcW w:w="0" w:type="auto"/>
            <w:hideMark/>
          </w:tcPr>
          <w:p w:rsidR="0093658A" w:rsidRPr="00C1033E" w:rsidRDefault="0093658A" w:rsidP="001F0ADA">
            <w:pPr>
              <w:jc w:val="both"/>
              <w:textAlignment w:val="baseline"/>
              <w:rPr>
                <w:sz w:val="28"/>
                <w:szCs w:val="28"/>
              </w:rPr>
            </w:pPr>
            <w:r w:rsidRPr="00C1033E">
              <w:rPr>
                <w:sz w:val="28"/>
                <w:szCs w:val="28"/>
              </w:rPr>
              <w:t>Оценка ГИА</w:t>
            </w:r>
          </w:p>
        </w:tc>
        <w:tc>
          <w:tcPr>
            <w:tcW w:w="0" w:type="auto"/>
            <w:hideMark/>
          </w:tcPr>
          <w:p w:rsidR="0093658A" w:rsidRPr="00C1033E" w:rsidRDefault="00EB796A" w:rsidP="001F0ADA">
            <w:pPr>
              <w:jc w:val="both"/>
              <w:textAlignment w:val="baseline"/>
              <w:rPr>
                <w:sz w:val="28"/>
                <w:szCs w:val="28"/>
              </w:rPr>
            </w:pPr>
            <w:r w:rsidRPr="00C1033E">
              <w:rPr>
                <w:sz w:val="28"/>
                <w:szCs w:val="28"/>
              </w:rPr>
              <w:t>«2»</w:t>
            </w:r>
          </w:p>
        </w:tc>
        <w:tc>
          <w:tcPr>
            <w:tcW w:w="0" w:type="auto"/>
            <w:hideMark/>
          </w:tcPr>
          <w:p w:rsidR="0093658A" w:rsidRPr="00C1033E" w:rsidRDefault="00EB796A" w:rsidP="00EB796A">
            <w:pPr>
              <w:jc w:val="both"/>
              <w:textAlignment w:val="baseline"/>
              <w:rPr>
                <w:sz w:val="28"/>
                <w:szCs w:val="28"/>
              </w:rPr>
            </w:pPr>
            <w:r w:rsidRPr="00C1033E">
              <w:rPr>
                <w:sz w:val="28"/>
                <w:szCs w:val="28"/>
              </w:rPr>
              <w:t>«</w:t>
            </w:r>
            <w:r w:rsidR="0093658A" w:rsidRPr="00C1033E">
              <w:rPr>
                <w:sz w:val="28"/>
                <w:szCs w:val="28"/>
              </w:rPr>
              <w:t>3</w:t>
            </w:r>
            <w:r w:rsidRPr="00C1033E">
              <w:rPr>
                <w:sz w:val="28"/>
                <w:szCs w:val="28"/>
              </w:rPr>
              <w:t>»</w:t>
            </w:r>
          </w:p>
        </w:tc>
        <w:tc>
          <w:tcPr>
            <w:tcW w:w="0" w:type="auto"/>
            <w:hideMark/>
          </w:tcPr>
          <w:p w:rsidR="0093658A" w:rsidRPr="00C1033E" w:rsidRDefault="00EB796A" w:rsidP="00EB796A">
            <w:pPr>
              <w:jc w:val="both"/>
              <w:textAlignment w:val="baseline"/>
              <w:rPr>
                <w:sz w:val="28"/>
                <w:szCs w:val="28"/>
              </w:rPr>
            </w:pPr>
            <w:r w:rsidRPr="00C1033E">
              <w:rPr>
                <w:sz w:val="28"/>
                <w:szCs w:val="28"/>
              </w:rPr>
              <w:t>«</w:t>
            </w:r>
            <w:r w:rsidR="0093658A" w:rsidRPr="00C1033E">
              <w:rPr>
                <w:sz w:val="28"/>
                <w:szCs w:val="28"/>
              </w:rPr>
              <w:t>4</w:t>
            </w:r>
            <w:r w:rsidRPr="00C1033E">
              <w:rPr>
                <w:sz w:val="28"/>
                <w:szCs w:val="28"/>
              </w:rPr>
              <w:t>»</w:t>
            </w:r>
          </w:p>
        </w:tc>
        <w:tc>
          <w:tcPr>
            <w:tcW w:w="0" w:type="auto"/>
            <w:hideMark/>
          </w:tcPr>
          <w:p w:rsidR="0093658A" w:rsidRPr="00C1033E" w:rsidRDefault="00EB796A" w:rsidP="00EB796A">
            <w:pPr>
              <w:jc w:val="both"/>
              <w:textAlignment w:val="baseline"/>
              <w:rPr>
                <w:sz w:val="28"/>
                <w:szCs w:val="28"/>
              </w:rPr>
            </w:pPr>
            <w:r w:rsidRPr="00C1033E">
              <w:rPr>
                <w:sz w:val="28"/>
                <w:szCs w:val="28"/>
              </w:rPr>
              <w:t>«</w:t>
            </w:r>
            <w:r w:rsidR="0093658A" w:rsidRPr="00C1033E">
              <w:rPr>
                <w:sz w:val="28"/>
                <w:szCs w:val="28"/>
              </w:rPr>
              <w:t>5</w:t>
            </w:r>
            <w:r w:rsidRPr="00C1033E">
              <w:rPr>
                <w:sz w:val="28"/>
                <w:szCs w:val="28"/>
              </w:rPr>
              <w:t>»</w:t>
            </w:r>
          </w:p>
        </w:tc>
      </w:tr>
      <w:tr w:rsidR="00C1033E" w:rsidRPr="00C1033E" w:rsidTr="00EB796A">
        <w:tc>
          <w:tcPr>
            <w:tcW w:w="0" w:type="auto"/>
            <w:hideMark/>
          </w:tcPr>
          <w:p w:rsidR="0093658A" w:rsidRPr="00C1033E" w:rsidRDefault="0093658A" w:rsidP="001F0ADA">
            <w:pPr>
              <w:jc w:val="both"/>
              <w:textAlignment w:val="baseline"/>
              <w:rPr>
                <w:sz w:val="28"/>
                <w:szCs w:val="28"/>
              </w:rPr>
            </w:pPr>
            <w:r w:rsidRPr="00C1033E">
              <w:rPr>
                <w:sz w:val="28"/>
                <w:szCs w:val="28"/>
              </w:rPr>
              <w:t>Отношение полученного количества баллов к максимально возможному (в процентах)</w:t>
            </w:r>
          </w:p>
        </w:tc>
        <w:tc>
          <w:tcPr>
            <w:tcW w:w="0" w:type="auto"/>
            <w:hideMark/>
          </w:tcPr>
          <w:p w:rsidR="0093658A" w:rsidRPr="00C1033E" w:rsidRDefault="0093658A" w:rsidP="001F0ADA">
            <w:pPr>
              <w:jc w:val="both"/>
              <w:textAlignment w:val="baseline"/>
              <w:rPr>
                <w:sz w:val="28"/>
                <w:szCs w:val="28"/>
              </w:rPr>
            </w:pPr>
            <w:r w:rsidRPr="00C1033E">
              <w:rPr>
                <w:sz w:val="28"/>
                <w:szCs w:val="28"/>
              </w:rPr>
              <w:t>0,00% - 19,99%</w:t>
            </w:r>
          </w:p>
        </w:tc>
        <w:tc>
          <w:tcPr>
            <w:tcW w:w="0" w:type="auto"/>
            <w:hideMark/>
          </w:tcPr>
          <w:p w:rsidR="0093658A" w:rsidRPr="00C1033E" w:rsidRDefault="0093658A" w:rsidP="001F0ADA">
            <w:pPr>
              <w:jc w:val="both"/>
              <w:textAlignment w:val="baseline"/>
              <w:rPr>
                <w:sz w:val="28"/>
                <w:szCs w:val="28"/>
              </w:rPr>
            </w:pPr>
            <w:r w:rsidRPr="00C1033E">
              <w:rPr>
                <w:sz w:val="28"/>
                <w:szCs w:val="28"/>
              </w:rPr>
              <w:t>20,00% - 39,99%</w:t>
            </w:r>
          </w:p>
        </w:tc>
        <w:tc>
          <w:tcPr>
            <w:tcW w:w="0" w:type="auto"/>
            <w:hideMark/>
          </w:tcPr>
          <w:p w:rsidR="0093658A" w:rsidRPr="00C1033E" w:rsidRDefault="0093658A" w:rsidP="001F0ADA">
            <w:pPr>
              <w:jc w:val="both"/>
              <w:textAlignment w:val="baseline"/>
              <w:rPr>
                <w:sz w:val="28"/>
                <w:szCs w:val="28"/>
              </w:rPr>
            </w:pPr>
            <w:r w:rsidRPr="00C1033E">
              <w:rPr>
                <w:sz w:val="28"/>
                <w:szCs w:val="28"/>
              </w:rPr>
              <w:t>40,00% - 69,99%</w:t>
            </w:r>
          </w:p>
        </w:tc>
        <w:tc>
          <w:tcPr>
            <w:tcW w:w="0" w:type="auto"/>
            <w:hideMark/>
          </w:tcPr>
          <w:p w:rsidR="0093658A" w:rsidRPr="00C1033E" w:rsidRDefault="0093658A" w:rsidP="001F0ADA">
            <w:pPr>
              <w:jc w:val="both"/>
              <w:textAlignment w:val="baseline"/>
              <w:rPr>
                <w:sz w:val="28"/>
                <w:szCs w:val="28"/>
              </w:rPr>
            </w:pPr>
            <w:r w:rsidRPr="00C1033E">
              <w:rPr>
                <w:sz w:val="28"/>
                <w:szCs w:val="28"/>
              </w:rPr>
              <w:t>70,00% - 100,00%</w:t>
            </w:r>
          </w:p>
        </w:tc>
      </w:tr>
    </w:tbl>
    <w:p w:rsidR="0093658A" w:rsidRPr="00C1033E" w:rsidRDefault="00EB796A" w:rsidP="001F0AD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2.3</w:t>
      </w:r>
      <w:r w:rsidR="00D03532" w:rsidRPr="00C1033E">
        <w:rPr>
          <w:rFonts w:ascii="Times New Roman" w:eastAsia="Times New Roman" w:hAnsi="Times New Roman" w:cs="Times New Roman"/>
          <w:sz w:val="28"/>
          <w:szCs w:val="28"/>
          <w:lang w:eastAsia="ru-RU"/>
        </w:rPr>
        <w:t>6</w:t>
      </w:r>
      <w:r w:rsidR="00730604" w:rsidRPr="00C1033E">
        <w:rPr>
          <w:rFonts w:ascii="Times New Roman" w:eastAsia="Times New Roman" w:hAnsi="Times New Roman" w:cs="Times New Roman"/>
          <w:sz w:val="28"/>
          <w:szCs w:val="28"/>
          <w:lang w:eastAsia="ru-RU"/>
        </w:rPr>
        <w:t>.</w:t>
      </w:r>
      <w:r w:rsidRPr="00C1033E">
        <w:rPr>
          <w:rFonts w:ascii="Times New Roman" w:eastAsia="Times New Roman" w:hAnsi="Times New Roman" w:cs="Times New Roman"/>
          <w:sz w:val="28"/>
          <w:szCs w:val="28"/>
          <w:lang w:eastAsia="ru-RU"/>
        </w:rPr>
        <w:t xml:space="preserve"> </w:t>
      </w:r>
      <w:r w:rsidR="0093658A" w:rsidRPr="00C1033E">
        <w:rPr>
          <w:rFonts w:ascii="Times New Roman" w:eastAsia="Times New Roman" w:hAnsi="Times New Roman" w:cs="Times New Roman"/>
          <w:sz w:val="28"/>
          <w:szCs w:val="28"/>
          <w:lang w:eastAsia="ru-RU"/>
        </w:rPr>
        <w:t>Результаты победителей и призеров чемпионатов профессионального мастерства, проводимых союзом л</w:t>
      </w:r>
      <w:r w:rsidRPr="00C1033E">
        <w:rPr>
          <w:rFonts w:ascii="Times New Roman" w:eastAsia="Times New Roman" w:hAnsi="Times New Roman" w:cs="Times New Roman"/>
          <w:sz w:val="28"/>
          <w:szCs w:val="28"/>
          <w:lang w:eastAsia="ru-RU"/>
        </w:rPr>
        <w:t xml:space="preserve">ибо международной организацией </w:t>
      </w:r>
      <w:r w:rsidR="0093658A" w:rsidRPr="00C1033E">
        <w:rPr>
          <w:rFonts w:ascii="Times New Roman" w:eastAsia="Times New Roman" w:hAnsi="Times New Roman" w:cs="Times New Roman"/>
          <w:sz w:val="28"/>
          <w:szCs w:val="28"/>
          <w:lang w:eastAsia="ru-RU"/>
        </w:rPr>
        <w:t>W</w:t>
      </w:r>
      <w:r w:rsidRPr="00C1033E">
        <w:rPr>
          <w:rFonts w:ascii="Times New Roman" w:eastAsia="Times New Roman" w:hAnsi="Times New Roman" w:cs="Times New Roman"/>
          <w:sz w:val="28"/>
          <w:szCs w:val="28"/>
          <w:lang w:eastAsia="ru-RU"/>
        </w:rPr>
        <w:t>orldSkills International»</w:t>
      </w:r>
      <w:r w:rsidR="0093658A" w:rsidRPr="00C1033E">
        <w:rPr>
          <w:rFonts w:ascii="Times New Roman" w:eastAsia="Times New Roman" w:hAnsi="Times New Roman" w:cs="Times New Roman"/>
          <w:sz w:val="28"/>
          <w:szCs w:val="28"/>
          <w:lang w:eastAsia="ru-RU"/>
        </w:rPr>
        <w:t>, осваивающих образовательные программы среднего профессионального образования, з</w:t>
      </w:r>
      <w:r w:rsidRPr="00C1033E">
        <w:rPr>
          <w:rFonts w:ascii="Times New Roman" w:eastAsia="Times New Roman" w:hAnsi="Times New Roman" w:cs="Times New Roman"/>
          <w:sz w:val="28"/>
          <w:szCs w:val="28"/>
          <w:lang w:eastAsia="ru-RU"/>
        </w:rPr>
        <w:t>асчитываются в качестве оценки «</w:t>
      </w:r>
      <w:r w:rsidR="0093658A" w:rsidRPr="00C1033E">
        <w:rPr>
          <w:rFonts w:ascii="Times New Roman" w:eastAsia="Times New Roman" w:hAnsi="Times New Roman" w:cs="Times New Roman"/>
          <w:sz w:val="28"/>
          <w:szCs w:val="28"/>
          <w:lang w:eastAsia="ru-RU"/>
        </w:rPr>
        <w:t>отлично</w:t>
      </w:r>
      <w:r w:rsidRPr="00C1033E">
        <w:rPr>
          <w:rFonts w:ascii="Times New Roman" w:eastAsia="Times New Roman" w:hAnsi="Times New Roman" w:cs="Times New Roman"/>
          <w:sz w:val="28"/>
          <w:szCs w:val="28"/>
          <w:lang w:eastAsia="ru-RU"/>
        </w:rPr>
        <w:t>»</w:t>
      </w:r>
      <w:r w:rsidR="0093658A" w:rsidRPr="00C1033E">
        <w:rPr>
          <w:rFonts w:ascii="Times New Roman" w:eastAsia="Times New Roman" w:hAnsi="Times New Roman" w:cs="Times New Roman"/>
          <w:sz w:val="28"/>
          <w:szCs w:val="28"/>
          <w:lang w:eastAsia="ru-RU"/>
        </w:rPr>
        <w:t xml:space="preserve"> по демонстрационному экзамену.</w:t>
      </w:r>
      <w:r w:rsidR="00730604" w:rsidRPr="00C1033E">
        <w:rPr>
          <w:rFonts w:ascii="Times New Roman" w:eastAsia="Times New Roman" w:hAnsi="Times New Roman" w:cs="Times New Roman"/>
          <w:sz w:val="28"/>
          <w:szCs w:val="28"/>
          <w:lang w:eastAsia="ru-RU"/>
        </w:rPr>
        <w:t xml:space="preserve"> </w:t>
      </w:r>
      <w:r w:rsidR="0093658A" w:rsidRPr="00C1033E">
        <w:rPr>
          <w:rFonts w:ascii="Times New Roman" w:eastAsia="Times New Roman" w:hAnsi="Times New Roman" w:cs="Times New Roman"/>
          <w:sz w:val="28"/>
          <w:szCs w:val="28"/>
          <w:lang w:eastAsia="ru-RU"/>
        </w:rPr>
        <w:t xml:space="preserve">Условием учета результатов, полученных в конкурсных процедурах, является признанное </w:t>
      </w:r>
      <w:r w:rsidR="00730604" w:rsidRPr="00C1033E">
        <w:rPr>
          <w:rFonts w:ascii="Times New Roman" w:eastAsia="Times New Roman" w:hAnsi="Times New Roman" w:cs="Times New Roman"/>
          <w:sz w:val="28"/>
          <w:szCs w:val="28"/>
          <w:lang w:eastAsia="ru-RU"/>
        </w:rPr>
        <w:t xml:space="preserve">техникумом </w:t>
      </w:r>
      <w:r w:rsidR="0093658A" w:rsidRPr="00C1033E">
        <w:rPr>
          <w:rFonts w:ascii="Times New Roman" w:eastAsia="Times New Roman" w:hAnsi="Times New Roman" w:cs="Times New Roman"/>
          <w:sz w:val="28"/>
          <w:szCs w:val="28"/>
          <w:lang w:eastAsia="ru-RU"/>
        </w:rPr>
        <w:t>содержательное соответствие компетенции результатам освоения образовательной программы в соответствии с ФГОС СПО, а также отсутствие у студента академической задолженности. Перечень чемпионатов утвержден приказом союза.</w:t>
      </w:r>
    </w:p>
    <w:p w:rsidR="009242C6" w:rsidRPr="00C1033E" w:rsidRDefault="00EB796A" w:rsidP="001F0ADA">
      <w:pPr>
        <w:pStyle w:val="a3"/>
        <w:suppressAutoHyphens/>
        <w:spacing w:before="0" w:beforeAutospacing="0" w:after="0" w:afterAutospacing="0"/>
        <w:ind w:firstLine="720"/>
        <w:jc w:val="both"/>
        <w:rPr>
          <w:sz w:val="28"/>
          <w:szCs w:val="28"/>
        </w:rPr>
      </w:pPr>
      <w:r w:rsidRPr="00C1033E">
        <w:rPr>
          <w:sz w:val="28"/>
          <w:szCs w:val="28"/>
        </w:rPr>
        <w:t>2.3</w:t>
      </w:r>
      <w:r w:rsidR="00D03532" w:rsidRPr="00C1033E">
        <w:rPr>
          <w:sz w:val="28"/>
          <w:szCs w:val="28"/>
        </w:rPr>
        <w:t>7</w:t>
      </w:r>
      <w:r w:rsidRPr="00C1033E">
        <w:rPr>
          <w:sz w:val="28"/>
          <w:szCs w:val="28"/>
        </w:rPr>
        <w:t>.</w:t>
      </w:r>
      <w:r w:rsidR="009242C6" w:rsidRPr="00C1033E">
        <w:rPr>
          <w:sz w:val="28"/>
          <w:szCs w:val="28"/>
        </w:rPr>
        <w:t xml:space="preserve"> Лицам</w:t>
      </w:r>
      <w:r w:rsidR="00730604" w:rsidRPr="00C1033E">
        <w:rPr>
          <w:sz w:val="28"/>
          <w:szCs w:val="28"/>
        </w:rPr>
        <w:t>, не проходившим государственную итоговую аттестацию</w:t>
      </w:r>
      <w:r w:rsidR="009242C6" w:rsidRPr="00C1033E">
        <w:rPr>
          <w:sz w:val="28"/>
          <w:szCs w:val="28"/>
        </w:rPr>
        <w:t xml:space="preserve"> по уважительной причине, предоставляется возможность пройти государственную итоговую аттестацию без отчисления из</w:t>
      </w:r>
      <w:r w:rsidR="00730604" w:rsidRPr="00C1033E">
        <w:rPr>
          <w:sz w:val="28"/>
          <w:szCs w:val="28"/>
        </w:rPr>
        <w:t xml:space="preserve"> техникума</w:t>
      </w:r>
      <w:r w:rsidR="009242C6" w:rsidRPr="00C1033E">
        <w:rPr>
          <w:sz w:val="28"/>
          <w:szCs w:val="28"/>
        </w:rPr>
        <w:t>.</w:t>
      </w:r>
    </w:p>
    <w:p w:rsidR="009242C6" w:rsidRPr="00C1033E" w:rsidRDefault="009242C6" w:rsidP="001F0ADA">
      <w:pPr>
        <w:pStyle w:val="a3"/>
        <w:suppressAutoHyphens/>
        <w:spacing w:before="0" w:beforeAutospacing="0" w:after="0" w:afterAutospacing="0"/>
        <w:ind w:firstLine="720"/>
        <w:jc w:val="both"/>
        <w:rPr>
          <w:sz w:val="28"/>
          <w:szCs w:val="28"/>
        </w:rPr>
      </w:pPr>
      <w:r w:rsidRPr="00C1033E">
        <w:rPr>
          <w:sz w:val="28"/>
          <w:szCs w:val="28"/>
        </w:rPr>
        <w:t xml:space="preserve">Дополнительные заседания государственных экзаменационных комиссий организуются в установленные </w:t>
      </w:r>
      <w:r w:rsidR="00730604" w:rsidRPr="00C1033E">
        <w:rPr>
          <w:sz w:val="28"/>
          <w:szCs w:val="28"/>
        </w:rPr>
        <w:t xml:space="preserve">техникумом </w:t>
      </w:r>
      <w:r w:rsidRPr="00C1033E">
        <w:rPr>
          <w:sz w:val="28"/>
          <w:szCs w:val="28"/>
        </w:rPr>
        <w:t>сроки, но не позднее четырех месяцев после подачи заявления лицом, не проходившим государственной итоговой аттестации по уважительной причине.</w:t>
      </w:r>
    </w:p>
    <w:p w:rsidR="009242C6" w:rsidRPr="00C1033E" w:rsidRDefault="00EB796A" w:rsidP="001F0ADA">
      <w:pPr>
        <w:pStyle w:val="a3"/>
        <w:suppressAutoHyphens/>
        <w:spacing w:before="0" w:beforeAutospacing="0" w:after="0" w:afterAutospacing="0"/>
        <w:ind w:firstLine="720"/>
        <w:jc w:val="both"/>
        <w:rPr>
          <w:sz w:val="28"/>
          <w:szCs w:val="28"/>
        </w:rPr>
      </w:pPr>
      <w:r w:rsidRPr="00C1033E">
        <w:rPr>
          <w:sz w:val="28"/>
          <w:szCs w:val="28"/>
        </w:rPr>
        <w:t>2.3</w:t>
      </w:r>
      <w:r w:rsidR="00D03532" w:rsidRPr="00C1033E">
        <w:rPr>
          <w:sz w:val="28"/>
          <w:szCs w:val="28"/>
        </w:rPr>
        <w:t>8</w:t>
      </w:r>
      <w:r w:rsidR="00730604" w:rsidRPr="00C1033E">
        <w:rPr>
          <w:sz w:val="28"/>
          <w:szCs w:val="28"/>
        </w:rPr>
        <w:t>.</w:t>
      </w:r>
      <w:r w:rsidR="009242C6" w:rsidRPr="00C1033E">
        <w:rPr>
          <w:sz w:val="28"/>
          <w:szCs w:val="28"/>
        </w:rPr>
        <w:t xml:space="preserve"> Обучающие</w:t>
      </w:r>
      <w:r w:rsidR="00730604" w:rsidRPr="00C1033E">
        <w:rPr>
          <w:sz w:val="28"/>
          <w:szCs w:val="28"/>
        </w:rPr>
        <w:t>ся, не прошедшие государственную итоговую аттестацию</w:t>
      </w:r>
      <w:r w:rsidR="009242C6" w:rsidRPr="00C1033E">
        <w:rPr>
          <w:sz w:val="28"/>
          <w:szCs w:val="28"/>
        </w:rPr>
        <w:t xml:space="preserve">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w:t>
      </w:r>
    </w:p>
    <w:p w:rsidR="009242C6" w:rsidRPr="00C1033E" w:rsidRDefault="00D03532" w:rsidP="001F0ADA">
      <w:pPr>
        <w:pStyle w:val="a3"/>
        <w:suppressAutoHyphens/>
        <w:spacing w:before="0" w:beforeAutospacing="0" w:after="0" w:afterAutospacing="0"/>
        <w:ind w:firstLine="720"/>
        <w:jc w:val="both"/>
        <w:rPr>
          <w:sz w:val="28"/>
          <w:szCs w:val="28"/>
        </w:rPr>
      </w:pPr>
      <w:r w:rsidRPr="00C1033E">
        <w:rPr>
          <w:sz w:val="28"/>
          <w:szCs w:val="28"/>
        </w:rPr>
        <w:t>2.39</w:t>
      </w:r>
      <w:r w:rsidR="009242C6" w:rsidRPr="00C1033E">
        <w:rPr>
          <w:sz w:val="28"/>
          <w:szCs w:val="28"/>
        </w:rPr>
        <w:t xml:space="preserve">. 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w:t>
      </w:r>
      <w:r w:rsidR="00730604" w:rsidRPr="00C1033E">
        <w:rPr>
          <w:sz w:val="28"/>
          <w:szCs w:val="28"/>
        </w:rPr>
        <w:t xml:space="preserve">техникуме </w:t>
      </w:r>
      <w:r w:rsidR="009242C6" w:rsidRPr="00C1033E">
        <w:rPr>
          <w:sz w:val="28"/>
          <w:szCs w:val="28"/>
        </w:rPr>
        <w:t xml:space="preserve">на период времени, установленный </w:t>
      </w:r>
      <w:r w:rsidR="00730604" w:rsidRPr="00C1033E">
        <w:rPr>
          <w:sz w:val="28"/>
          <w:szCs w:val="28"/>
        </w:rPr>
        <w:t xml:space="preserve">техникумом </w:t>
      </w:r>
      <w:r w:rsidR="009242C6" w:rsidRPr="00C1033E">
        <w:rPr>
          <w:sz w:val="28"/>
          <w:szCs w:val="28"/>
        </w:rPr>
        <w:t>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w:t>
      </w:r>
    </w:p>
    <w:p w:rsidR="009242C6" w:rsidRPr="00C1033E" w:rsidRDefault="00EB796A" w:rsidP="009242C6">
      <w:pPr>
        <w:pStyle w:val="a3"/>
        <w:suppressAutoHyphens/>
        <w:spacing w:before="0" w:beforeAutospacing="0" w:after="0" w:afterAutospacing="0"/>
        <w:ind w:firstLine="720"/>
        <w:jc w:val="both"/>
        <w:rPr>
          <w:sz w:val="28"/>
          <w:szCs w:val="28"/>
        </w:rPr>
      </w:pPr>
      <w:r w:rsidRPr="00C1033E">
        <w:rPr>
          <w:sz w:val="28"/>
          <w:szCs w:val="28"/>
        </w:rPr>
        <w:t>2.4</w:t>
      </w:r>
      <w:r w:rsidR="00D03532" w:rsidRPr="00C1033E">
        <w:rPr>
          <w:sz w:val="28"/>
          <w:szCs w:val="28"/>
        </w:rPr>
        <w:t>0</w:t>
      </w:r>
      <w:r w:rsidR="009242C6" w:rsidRPr="00C1033E">
        <w:rPr>
          <w:sz w:val="28"/>
          <w:szCs w:val="28"/>
        </w:rPr>
        <w:t xml:space="preserve">. Повторное прохождение государственной итоговой аттестации для одного лица назначается </w:t>
      </w:r>
      <w:r w:rsidR="00730604" w:rsidRPr="00C1033E">
        <w:rPr>
          <w:sz w:val="28"/>
          <w:szCs w:val="28"/>
        </w:rPr>
        <w:t xml:space="preserve">техникумом </w:t>
      </w:r>
      <w:r w:rsidR="009242C6" w:rsidRPr="00C1033E">
        <w:rPr>
          <w:sz w:val="28"/>
          <w:szCs w:val="28"/>
        </w:rPr>
        <w:t>не более двух раз.</w:t>
      </w:r>
    </w:p>
    <w:p w:rsidR="009242C6" w:rsidRPr="00C1033E" w:rsidRDefault="00D03532" w:rsidP="009242C6">
      <w:pPr>
        <w:pStyle w:val="a3"/>
        <w:suppressAutoHyphens/>
        <w:spacing w:before="0" w:beforeAutospacing="0" w:after="0" w:afterAutospacing="0"/>
        <w:ind w:firstLine="720"/>
        <w:jc w:val="both"/>
        <w:rPr>
          <w:sz w:val="28"/>
          <w:szCs w:val="28"/>
        </w:rPr>
      </w:pPr>
      <w:r w:rsidRPr="00C1033E">
        <w:rPr>
          <w:sz w:val="28"/>
          <w:szCs w:val="28"/>
        </w:rPr>
        <w:t>2</w:t>
      </w:r>
      <w:r w:rsidR="009242C6" w:rsidRPr="00C1033E">
        <w:rPr>
          <w:sz w:val="28"/>
          <w:szCs w:val="28"/>
        </w:rPr>
        <w:t>.</w:t>
      </w:r>
      <w:r w:rsidRPr="00C1033E">
        <w:rPr>
          <w:sz w:val="28"/>
          <w:szCs w:val="28"/>
        </w:rPr>
        <w:t>4</w:t>
      </w:r>
      <w:r w:rsidR="001F0ADA" w:rsidRPr="00C1033E">
        <w:rPr>
          <w:sz w:val="28"/>
          <w:szCs w:val="28"/>
        </w:rPr>
        <w:t>1</w:t>
      </w:r>
      <w:r w:rsidR="009242C6" w:rsidRPr="00C1033E">
        <w:rPr>
          <w:sz w:val="28"/>
          <w:szCs w:val="28"/>
        </w:rPr>
        <w:t>. 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образовательной организации.</w:t>
      </w:r>
    </w:p>
    <w:p w:rsidR="00730604" w:rsidRPr="00C1033E" w:rsidRDefault="00D03532" w:rsidP="001F0AD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lastRenderedPageBreak/>
        <w:t>2</w:t>
      </w:r>
      <w:r w:rsidR="00730604" w:rsidRPr="00C1033E">
        <w:rPr>
          <w:rFonts w:ascii="Times New Roman" w:eastAsia="Times New Roman" w:hAnsi="Times New Roman" w:cs="Times New Roman"/>
          <w:sz w:val="28"/>
          <w:szCs w:val="28"/>
          <w:lang w:eastAsia="ru-RU"/>
        </w:rPr>
        <w:t>.</w:t>
      </w:r>
      <w:r w:rsidRPr="00C1033E">
        <w:rPr>
          <w:rFonts w:ascii="Times New Roman" w:eastAsia="Times New Roman" w:hAnsi="Times New Roman" w:cs="Times New Roman"/>
          <w:sz w:val="28"/>
          <w:szCs w:val="28"/>
          <w:lang w:eastAsia="ru-RU"/>
        </w:rPr>
        <w:t>4</w:t>
      </w:r>
      <w:r w:rsidR="001F0ADA" w:rsidRPr="00C1033E">
        <w:rPr>
          <w:rFonts w:ascii="Times New Roman" w:eastAsia="Times New Roman" w:hAnsi="Times New Roman" w:cs="Times New Roman"/>
          <w:sz w:val="28"/>
          <w:szCs w:val="28"/>
          <w:lang w:eastAsia="ru-RU"/>
        </w:rPr>
        <w:t>2</w:t>
      </w:r>
      <w:r w:rsidR="00730604" w:rsidRPr="00C1033E">
        <w:rPr>
          <w:rFonts w:ascii="Times New Roman" w:eastAsia="Times New Roman" w:hAnsi="Times New Roman" w:cs="Times New Roman"/>
          <w:sz w:val="28"/>
          <w:szCs w:val="28"/>
          <w:lang w:eastAsia="ru-RU"/>
        </w:rPr>
        <w:t>.</w:t>
      </w:r>
      <w:r w:rsidRPr="00C1033E">
        <w:rPr>
          <w:rFonts w:ascii="Times New Roman" w:eastAsia="Times New Roman" w:hAnsi="Times New Roman" w:cs="Times New Roman"/>
          <w:sz w:val="28"/>
          <w:szCs w:val="28"/>
          <w:lang w:eastAsia="ru-RU"/>
        </w:rPr>
        <w:t xml:space="preserve"> </w:t>
      </w:r>
      <w:r w:rsidR="00730604" w:rsidRPr="00C1033E">
        <w:rPr>
          <w:rFonts w:ascii="Times New Roman" w:eastAsia="Times New Roman" w:hAnsi="Times New Roman" w:cs="Times New Roman"/>
          <w:sz w:val="28"/>
          <w:szCs w:val="28"/>
          <w:lang w:eastAsia="ru-RU"/>
        </w:rPr>
        <w:t xml:space="preserve">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w:t>
      </w:r>
    </w:p>
    <w:p w:rsidR="00730604" w:rsidRPr="00C1033E" w:rsidRDefault="00D03532" w:rsidP="0008096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033E">
        <w:rPr>
          <w:rFonts w:ascii="Times New Roman" w:eastAsia="Times New Roman" w:hAnsi="Times New Roman" w:cs="Times New Roman"/>
          <w:sz w:val="28"/>
          <w:szCs w:val="28"/>
          <w:lang w:eastAsia="ru-RU"/>
        </w:rPr>
        <w:t>2.43. Лицам, прошедшим процедуру демонстрационного экзамена с применением оценочных материалов</w:t>
      </w:r>
      <w:r w:rsidR="00080969" w:rsidRPr="00C1033E">
        <w:t xml:space="preserve"> </w:t>
      </w:r>
      <w:r w:rsidR="00080969" w:rsidRPr="00C1033E">
        <w:rPr>
          <w:rFonts w:ascii="Times New Roman" w:eastAsia="Times New Roman" w:hAnsi="Times New Roman" w:cs="Times New Roman"/>
          <w:sz w:val="28"/>
          <w:szCs w:val="28"/>
          <w:lang w:eastAsia="ru-RU"/>
        </w:rPr>
        <w:t>Ворлдскиллс Россия</w:t>
      </w:r>
      <w:r w:rsidRPr="00C1033E">
        <w:rPr>
          <w:rFonts w:ascii="Times New Roman" w:eastAsia="Times New Roman" w:hAnsi="Times New Roman" w:cs="Times New Roman"/>
          <w:sz w:val="28"/>
          <w:szCs w:val="28"/>
          <w:lang w:eastAsia="ru-RU"/>
        </w:rPr>
        <w:t>, выдается паспорт компетенций (</w:t>
      </w:r>
      <w:r w:rsidR="00080969" w:rsidRPr="00C1033E">
        <w:rPr>
          <w:rFonts w:ascii="Times New Roman" w:eastAsia="Times New Roman" w:hAnsi="Times New Roman" w:cs="Times New Roman"/>
          <w:sz w:val="28"/>
          <w:szCs w:val="28"/>
          <w:lang w:eastAsia="ru-RU"/>
        </w:rPr>
        <w:t>Skills Passport</w:t>
      </w:r>
      <w:r w:rsidRPr="00C1033E">
        <w:rPr>
          <w:rFonts w:ascii="Times New Roman" w:eastAsia="Times New Roman" w:hAnsi="Times New Roman" w:cs="Times New Roman"/>
          <w:sz w:val="28"/>
          <w:szCs w:val="28"/>
          <w:lang w:eastAsia="ru-RU"/>
        </w:rPr>
        <w:t xml:space="preserve">), подтверждающий полученный результат, выраженный в баллах. </w:t>
      </w:r>
    </w:p>
    <w:p w:rsidR="00080969" w:rsidRPr="00C1033E" w:rsidRDefault="00080969" w:rsidP="00080969">
      <w:pPr>
        <w:pStyle w:val="ConsPlusNormal"/>
        <w:tabs>
          <w:tab w:val="left" w:pos="993"/>
        </w:tabs>
        <w:suppressAutoHyphens/>
        <w:rPr>
          <w:rFonts w:ascii="Times New Roman" w:hAnsi="Times New Roman" w:cs="Times New Roman"/>
          <w:b/>
          <w:sz w:val="28"/>
          <w:szCs w:val="28"/>
          <w:u w:val="single"/>
        </w:rPr>
      </w:pPr>
    </w:p>
    <w:p w:rsidR="00690ABD" w:rsidRPr="00C1033E" w:rsidRDefault="00080969" w:rsidP="00C1033E">
      <w:pPr>
        <w:pStyle w:val="ConsPlusNormal"/>
        <w:tabs>
          <w:tab w:val="left" w:pos="993"/>
        </w:tabs>
        <w:suppressAutoHyphens/>
        <w:jc w:val="center"/>
        <w:rPr>
          <w:rFonts w:ascii="Times New Roman" w:hAnsi="Times New Roman" w:cs="Times New Roman"/>
          <w:b/>
          <w:sz w:val="28"/>
          <w:szCs w:val="28"/>
          <w:u w:val="single"/>
        </w:rPr>
      </w:pPr>
      <w:r w:rsidRPr="00C1033E">
        <w:rPr>
          <w:rFonts w:ascii="Times New Roman" w:hAnsi="Times New Roman" w:cs="Times New Roman"/>
          <w:b/>
          <w:sz w:val="28"/>
          <w:szCs w:val="28"/>
          <w:u w:val="single"/>
        </w:rPr>
        <w:t>3</w:t>
      </w:r>
      <w:r w:rsidR="00690ABD" w:rsidRPr="00C1033E">
        <w:rPr>
          <w:rFonts w:ascii="Times New Roman" w:hAnsi="Times New Roman" w:cs="Times New Roman"/>
          <w:b/>
          <w:sz w:val="28"/>
          <w:szCs w:val="28"/>
          <w:u w:val="single"/>
        </w:rPr>
        <w:t xml:space="preserve">. </w:t>
      </w:r>
      <w:r w:rsidR="00C1033E" w:rsidRPr="00C1033E">
        <w:rPr>
          <w:rFonts w:ascii="Times New Roman" w:hAnsi="Times New Roman" w:cs="Times New Roman"/>
          <w:b/>
          <w:sz w:val="28"/>
          <w:szCs w:val="28"/>
          <w:u w:val="single"/>
        </w:rPr>
        <w:t xml:space="preserve">Результаты </w:t>
      </w:r>
      <w:r w:rsidRPr="00C1033E">
        <w:rPr>
          <w:rFonts w:ascii="Times New Roman" w:hAnsi="Times New Roman" w:cs="Times New Roman"/>
          <w:b/>
          <w:sz w:val="28"/>
          <w:szCs w:val="28"/>
          <w:u w:val="single"/>
        </w:rPr>
        <w:t>Государственная итоговая аттестация в форме защиты выпускной квалификационной</w:t>
      </w:r>
      <w:r w:rsidR="00C1033E" w:rsidRPr="00C1033E">
        <w:rPr>
          <w:rFonts w:ascii="Times New Roman" w:hAnsi="Times New Roman" w:cs="Times New Roman"/>
          <w:b/>
          <w:sz w:val="28"/>
          <w:szCs w:val="28"/>
          <w:u w:val="single"/>
        </w:rPr>
        <w:t xml:space="preserve"> </w:t>
      </w:r>
      <w:r w:rsidRPr="00C1033E">
        <w:rPr>
          <w:rFonts w:ascii="Times New Roman" w:hAnsi="Times New Roman" w:cs="Times New Roman"/>
          <w:b/>
          <w:sz w:val="28"/>
          <w:szCs w:val="28"/>
          <w:u w:val="single"/>
        </w:rPr>
        <w:t>работы в виде демонстрационного экзамена</w:t>
      </w:r>
    </w:p>
    <w:p w:rsidR="00C1033E" w:rsidRPr="00C1033E" w:rsidRDefault="00C1033E" w:rsidP="00C1033E">
      <w:pPr>
        <w:pStyle w:val="ConsPlusNormal"/>
        <w:widowControl/>
        <w:suppressAutoHyphens/>
        <w:spacing w:line="280" w:lineRule="exact"/>
        <w:ind w:firstLine="709"/>
        <w:jc w:val="both"/>
        <w:rPr>
          <w:rFonts w:ascii="Times New Roman" w:hAnsi="Times New Roman" w:cs="Times New Roman"/>
          <w:sz w:val="28"/>
          <w:szCs w:val="28"/>
        </w:rPr>
      </w:pPr>
    </w:p>
    <w:p w:rsidR="00690ABD" w:rsidRPr="00C1033E" w:rsidRDefault="00C1033E" w:rsidP="00C1033E">
      <w:pPr>
        <w:spacing w:after="0" w:line="240" w:lineRule="auto"/>
        <w:ind w:firstLine="708"/>
        <w:jc w:val="both"/>
        <w:rPr>
          <w:rFonts w:ascii="Times New Roman" w:hAnsi="Times New Roman" w:cs="Times New Roman"/>
          <w:sz w:val="28"/>
          <w:szCs w:val="28"/>
        </w:rPr>
      </w:pPr>
      <w:r w:rsidRPr="00C1033E">
        <w:rPr>
          <w:rFonts w:ascii="Times New Roman" w:hAnsi="Times New Roman" w:cs="Times New Roman"/>
          <w:sz w:val="28"/>
          <w:szCs w:val="28"/>
        </w:rPr>
        <w:t>3</w:t>
      </w:r>
      <w:r w:rsidR="00690ABD" w:rsidRPr="00C1033E">
        <w:rPr>
          <w:rFonts w:ascii="Times New Roman" w:hAnsi="Times New Roman" w:cs="Times New Roman"/>
          <w:sz w:val="28"/>
          <w:szCs w:val="28"/>
        </w:rPr>
        <w:t xml:space="preserve">.1. После окончания государственной итоговой аттестации государственная экзаменационная комиссия составляет отчет о работе комиссии. Отчет предъявляет заместитель директора по </w:t>
      </w:r>
      <w:r w:rsidRPr="00C1033E">
        <w:rPr>
          <w:rFonts w:ascii="Times New Roman" w:hAnsi="Times New Roman" w:cs="Times New Roman"/>
          <w:sz w:val="28"/>
          <w:szCs w:val="28"/>
        </w:rPr>
        <w:t>учебно-производственной работе</w:t>
      </w:r>
      <w:r w:rsidR="00690ABD" w:rsidRPr="00C1033E">
        <w:rPr>
          <w:rFonts w:ascii="Times New Roman" w:hAnsi="Times New Roman" w:cs="Times New Roman"/>
          <w:sz w:val="28"/>
          <w:szCs w:val="28"/>
        </w:rPr>
        <w:t xml:space="preserve"> в трехдневный срок за подписью председателя государственной экзаменационной комиссии. В отчете дается анализ результатов ГИА студентов.</w:t>
      </w:r>
    </w:p>
    <w:p w:rsidR="00690ABD" w:rsidRPr="00C1033E" w:rsidRDefault="00C1033E" w:rsidP="00C1033E">
      <w:pPr>
        <w:spacing w:after="0" w:line="240" w:lineRule="auto"/>
        <w:ind w:firstLine="708"/>
        <w:jc w:val="both"/>
        <w:rPr>
          <w:rFonts w:ascii="Times New Roman" w:hAnsi="Times New Roman" w:cs="Times New Roman"/>
          <w:sz w:val="28"/>
          <w:szCs w:val="28"/>
        </w:rPr>
      </w:pPr>
      <w:r w:rsidRPr="00C1033E">
        <w:rPr>
          <w:rFonts w:ascii="Times New Roman" w:hAnsi="Times New Roman" w:cs="Times New Roman"/>
          <w:sz w:val="28"/>
          <w:szCs w:val="28"/>
        </w:rPr>
        <w:t>3</w:t>
      </w:r>
      <w:r w:rsidR="00690ABD" w:rsidRPr="00C1033E">
        <w:rPr>
          <w:rFonts w:ascii="Times New Roman" w:hAnsi="Times New Roman" w:cs="Times New Roman"/>
          <w:sz w:val="28"/>
          <w:szCs w:val="28"/>
        </w:rPr>
        <w:t>.2. Анализ результатов государственной итоговой аттестации студентов областное государственное бюджетное профессиональное образовательное учреждение «Ульяновский техникум питания и торговли», представляется по форме (таблица №1):</w:t>
      </w:r>
    </w:p>
    <w:p w:rsidR="0041077B" w:rsidRDefault="0041077B" w:rsidP="00690ABD">
      <w:pPr>
        <w:keepNext/>
        <w:widowControl w:val="0"/>
        <w:suppressLineNumbers/>
        <w:suppressAutoHyphens/>
        <w:spacing w:after="0" w:line="240" w:lineRule="auto"/>
        <w:ind w:firstLine="709"/>
        <w:jc w:val="right"/>
        <w:rPr>
          <w:rFonts w:ascii="Times New Roman" w:hAnsi="Times New Roman" w:cs="Times New Roman"/>
          <w:b/>
          <w:i/>
          <w:sz w:val="28"/>
          <w:szCs w:val="28"/>
        </w:rPr>
      </w:pPr>
    </w:p>
    <w:p w:rsidR="00690ABD" w:rsidRPr="00C1033E" w:rsidRDefault="00690ABD" w:rsidP="00690ABD">
      <w:pPr>
        <w:keepNext/>
        <w:widowControl w:val="0"/>
        <w:suppressLineNumbers/>
        <w:suppressAutoHyphens/>
        <w:spacing w:after="0" w:line="240" w:lineRule="auto"/>
        <w:ind w:firstLine="709"/>
        <w:jc w:val="right"/>
        <w:rPr>
          <w:rFonts w:ascii="Times New Roman" w:hAnsi="Times New Roman" w:cs="Times New Roman"/>
          <w:b/>
          <w:i/>
          <w:sz w:val="28"/>
          <w:szCs w:val="28"/>
        </w:rPr>
      </w:pPr>
      <w:r w:rsidRPr="00C1033E">
        <w:rPr>
          <w:rFonts w:ascii="Times New Roman" w:hAnsi="Times New Roman" w:cs="Times New Roman"/>
          <w:b/>
          <w:i/>
          <w:sz w:val="28"/>
          <w:szCs w:val="28"/>
        </w:rPr>
        <w:t>Таблица №1</w:t>
      </w:r>
    </w:p>
    <w:p w:rsidR="00690ABD" w:rsidRPr="00C1033E" w:rsidRDefault="00690ABD" w:rsidP="00690ABD">
      <w:pPr>
        <w:pStyle w:val="ConsPlusNormal"/>
        <w:widowControl/>
        <w:suppressAutoHyphens/>
        <w:ind w:firstLine="709"/>
        <w:jc w:val="center"/>
        <w:rPr>
          <w:rFonts w:ascii="Times New Roman" w:hAnsi="Times New Roman" w:cs="Times New Roman"/>
          <w:spacing w:val="-14"/>
          <w:sz w:val="28"/>
          <w:szCs w:val="28"/>
        </w:rPr>
      </w:pPr>
      <w:r w:rsidRPr="00C1033E">
        <w:rPr>
          <w:rFonts w:ascii="Times New Roman" w:hAnsi="Times New Roman" w:cs="Times New Roman"/>
          <w:spacing w:val="-14"/>
          <w:sz w:val="28"/>
          <w:szCs w:val="28"/>
        </w:rPr>
        <w:t>Результаты государственной итоговой аттестации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006"/>
        <w:gridCol w:w="851"/>
        <w:gridCol w:w="567"/>
        <w:gridCol w:w="850"/>
        <w:gridCol w:w="567"/>
        <w:gridCol w:w="851"/>
        <w:gridCol w:w="567"/>
        <w:gridCol w:w="850"/>
        <w:gridCol w:w="567"/>
      </w:tblGrid>
      <w:tr w:rsidR="00C1033E" w:rsidRPr="00C1033E" w:rsidTr="005A745C">
        <w:tc>
          <w:tcPr>
            <w:tcW w:w="638" w:type="dxa"/>
            <w:vMerge w:val="restart"/>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 п/п</w:t>
            </w:r>
          </w:p>
        </w:tc>
        <w:tc>
          <w:tcPr>
            <w:tcW w:w="4006" w:type="dxa"/>
            <w:vMerge w:val="restart"/>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Показатели</w:t>
            </w:r>
          </w:p>
        </w:tc>
        <w:tc>
          <w:tcPr>
            <w:tcW w:w="1418" w:type="dxa"/>
            <w:gridSpan w:val="2"/>
            <w:vMerge w:val="restart"/>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Всего</w:t>
            </w:r>
          </w:p>
        </w:tc>
        <w:tc>
          <w:tcPr>
            <w:tcW w:w="4252" w:type="dxa"/>
            <w:gridSpan w:val="6"/>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Форма обучения</w:t>
            </w:r>
          </w:p>
        </w:tc>
      </w:tr>
      <w:tr w:rsidR="00C1033E" w:rsidRPr="00C1033E" w:rsidTr="005A745C">
        <w:tc>
          <w:tcPr>
            <w:tcW w:w="638" w:type="dxa"/>
            <w:vMerge/>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4006" w:type="dxa"/>
            <w:vMerge/>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1418" w:type="dxa"/>
            <w:gridSpan w:val="2"/>
            <w:vMerge/>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1417" w:type="dxa"/>
            <w:gridSpan w:val="2"/>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Очная</w:t>
            </w:r>
          </w:p>
        </w:tc>
        <w:tc>
          <w:tcPr>
            <w:tcW w:w="1418" w:type="dxa"/>
            <w:gridSpan w:val="2"/>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Заочная</w:t>
            </w:r>
          </w:p>
        </w:tc>
        <w:tc>
          <w:tcPr>
            <w:tcW w:w="1417" w:type="dxa"/>
            <w:gridSpan w:val="2"/>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Самообразование</w:t>
            </w:r>
          </w:p>
        </w:tc>
      </w:tr>
      <w:tr w:rsidR="00C1033E" w:rsidRPr="00C1033E" w:rsidTr="005A745C">
        <w:tc>
          <w:tcPr>
            <w:tcW w:w="638" w:type="dxa"/>
            <w:vMerge/>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4006" w:type="dxa"/>
            <w:vMerge/>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851"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c>
          <w:tcPr>
            <w:tcW w:w="850"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c>
          <w:tcPr>
            <w:tcW w:w="851"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c>
          <w:tcPr>
            <w:tcW w:w="850"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r>
      <w:tr w:rsidR="00C1033E" w:rsidRPr="00C1033E" w:rsidTr="005A745C">
        <w:trPr>
          <w:trHeight w:val="385"/>
        </w:trPr>
        <w:tc>
          <w:tcPr>
            <w:tcW w:w="638"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1.</w:t>
            </w: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Окончили образовательную организацию СПО</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5C18AC" w:rsidRPr="00C1033E" w:rsidTr="005A745C">
        <w:trPr>
          <w:trHeight w:val="385"/>
        </w:trPr>
        <w:tc>
          <w:tcPr>
            <w:tcW w:w="638" w:type="dxa"/>
          </w:tcPr>
          <w:p w:rsidR="005C18AC" w:rsidRDefault="005C18AC" w:rsidP="00690ABD">
            <w:pPr>
              <w:widowControl w:val="0"/>
              <w:autoSpaceDE w:val="0"/>
              <w:autoSpaceDN w:val="0"/>
              <w:adjustRightInd w:val="0"/>
              <w:spacing w:after="0" w:line="240" w:lineRule="auto"/>
              <w:rPr>
                <w:rFonts w:ascii="Times New Roman" w:hAnsi="Times New Roman" w:cs="Times New Roman"/>
                <w:sz w:val="20"/>
                <w:szCs w:val="20"/>
              </w:rPr>
            </w:pPr>
          </w:p>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0"/>
                <w:szCs w:val="20"/>
              </w:rPr>
            </w:pPr>
          </w:p>
        </w:tc>
        <w:tc>
          <w:tcPr>
            <w:tcW w:w="4006"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0"/>
                <w:szCs w:val="20"/>
              </w:rPr>
            </w:pPr>
          </w:p>
        </w:tc>
        <w:tc>
          <w:tcPr>
            <w:tcW w:w="851"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179"/>
        </w:trPr>
        <w:tc>
          <w:tcPr>
            <w:tcW w:w="638"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2.</w:t>
            </w:r>
          </w:p>
        </w:tc>
        <w:tc>
          <w:tcPr>
            <w:tcW w:w="4006" w:type="dxa"/>
          </w:tcPr>
          <w:p w:rsidR="00690ABD" w:rsidRPr="00C1033E" w:rsidRDefault="00690ABD" w:rsidP="00C1033E">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 xml:space="preserve">Допущены к </w:t>
            </w:r>
            <w:r w:rsidR="00C1033E" w:rsidRPr="00C1033E">
              <w:rPr>
                <w:rFonts w:ascii="Times New Roman" w:hAnsi="Times New Roman" w:cs="Times New Roman"/>
                <w:sz w:val="20"/>
                <w:szCs w:val="20"/>
              </w:rPr>
              <w:t>ДЭ</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147"/>
        </w:trPr>
        <w:tc>
          <w:tcPr>
            <w:tcW w:w="638" w:type="dxa"/>
            <w:vMerge w:val="restart"/>
          </w:tcPr>
          <w:p w:rsidR="00690ABD" w:rsidRPr="00C1033E" w:rsidRDefault="00C1033E"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3</w:t>
            </w:r>
            <w:r w:rsidR="00690ABD" w:rsidRPr="00C1033E">
              <w:rPr>
                <w:rFonts w:ascii="Times New Roman" w:hAnsi="Times New Roman" w:cs="Times New Roman"/>
                <w:sz w:val="20"/>
                <w:szCs w:val="20"/>
              </w:rPr>
              <w:t>.</w:t>
            </w: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Получили оценки</w:t>
            </w:r>
            <w:r w:rsidR="00C1033E" w:rsidRPr="00C1033E">
              <w:rPr>
                <w:rFonts w:ascii="Times New Roman" w:hAnsi="Times New Roman" w:cs="Times New Roman"/>
                <w:sz w:val="20"/>
                <w:szCs w:val="20"/>
              </w:rPr>
              <w:t xml:space="preserve"> на ДЭ</w:t>
            </w:r>
            <w:r w:rsidRPr="00C1033E">
              <w:rPr>
                <w:rFonts w:ascii="Times New Roman" w:hAnsi="Times New Roman" w:cs="Times New Roman"/>
                <w:sz w:val="20"/>
                <w:szCs w:val="20"/>
              </w:rPr>
              <w:t>:</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179"/>
        </w:trPr>
        <w:tc>
          <w:tcPr>
            <w:tcW w:w="638" w:type="dxa"/>
            <w:vMerge/>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 отлично</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273"/>
        </w:trPr>
        <w:tc>
          <w:tcPr>
            <w:tcW w:w="638" w:type="dxa"/>
            <w:vMerge/>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 хорошо</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215"/>
        </w:trPr>
        <w:tc>
          <w:tcPr>
            <w:tcW w:w="638" w:type="dxa"/>
            <w:vMerge/>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 удовлетворительно</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106"/>
        </w:trPr>
        <w:tc>
          <w:tcPr>
            <w:tcW w:w="638" w:type="dxa"/>
            <w:vMerge/>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 неудовлетворительно</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137"/>
        </w:trPr>
        <w:tc>
          <w:tcPr>
            <w:tcW w:w="638" w:type="dxa"/>
          </w:tcPr>
          <w:p w:rsidR="00690ABD" w:rsidRPr="00C1033E" w:rsidRDefault="00C1033E"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4</w:t>
            </w:r>
            <w:r w:rsidR="00690ABD" w:rsidRPr="00C1033E">
              <w:rPr>
                <w:rFonts w:ascii="Times New Roman" w:hAnsi="Times New Roman" w:cs="Times New Roman"/>
                <w:sz w:val="20"/>
                <w:szCs w:val="20"/>
              </w:rPr>
              <w:t>.</w:t>
            </w: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Средний балл</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bl>
    <w:p w:rsidR="00690ABD" w:rsidRDefault="00690ABD" w:rsidP="007511A5">
      <w:pPr>
        <w:spacing w:after="0" w:line="240" w:lineRule="auto"/>
        <w:rPr>
          <w:rFonts w:ascii="Times New Roman" w:hAnsi="Times New Roman" w:cs="Times New Roman"/>
          <w:sz w:val="28"/>
          <w:szCs w:val="28"/>
        </w:rPr>
      </w:pPr>
    </w:p>
    <w:p w:rsidR="00C7507B" w:rsidRDefault="00C7507B" w:rsidP="007511A5">
      <w:pPr>
        <w:spacing w:after="0" w:line="240" w:lineRule="auto"/>
        <w:rPr>
          <w:rFonts w:ascii="Times New Roman" w:hAnsi="Times New Roman" w:cs="Times New Roman"/>
          <w:sz w:val="28"/>
          <w:szCs w:val="28"/>
        </w:rPr>
      </w:pPr>
    </w:p>
    <w:p w:rsidR="00C7507B" w:rsidRDefault="00C7507B" w:rsidP="007511A5">
      <w:pPr>
        <w:spacing w:after="0" w:line="240" w:lineRule="auto"/>
        <w:rPr>
          <w:rFonts w:ascii="Times New Roman" w:hAnsi="Times New Roman" w:cs="Times New Roman"/>
          <w:sz w:val="28"/>
          <w:szCs w:val="28"/>
        </w:rPr>
      </w:pPr>
    </w:p>
    <w:p w:rsidR="00C7507B" w:rsidRDefault="00C7507B" w:rsidP="007511A5">
      <w:pPr>
        <w:spacing w:after="0" w:line="240" w:lineRule="auto"/>
        <w:rPr>
          <w:rFonts w:ascii="Times New Roman" w:hAnsi="Times New Roman" w:cs="Times New Roman"/>
          <w:sz w:val="28"/>
          <w:szCs w:val="28"/>
        </w:rPr>
      </w:pPr>
    </w:p>
    <w:p w:rsidR="00C7507B" w:rsidRPr="00C1033E" w:rsidRDefault="00C7507B" w:rsidP="007511A5">
      <w:pPr>
        <w:spacing w:after="0" w:line="240" w:lineRule="auto"/>
        <w:rPr>
          <w:rFonts w:ascii="Times New Roman" w:hAnsi="Times New Roman" w:cs="Times New Roman"/>
          <w:sz w:val="28"/>
          <w:szCs w:val="28"/>
        </w:rPr>
      </w:pPr>
    </w:p>
    <w:p w:rsidR="00690ABD" w:rsidRPr="00C1033E" w:rsidRDefault="00690ABD" w:rsidP="00690ABD">
      <w:pPr>
        <w:suppressAutoHyphens/>
        <w:spacing w:after="0" w:line="240" w:lineRule="auto"/>
        <w:jc w:val="right"/>
        <w:rPr>
          <w:rFonts w:ascii="Times New Roman" w:hAnsi="Times New Roman" w:cs="Times New Roman"/>
          <w:b/>
          <w:i/>
          <w:sz w:val="28"/>
          <w:szCs w:val="28"/>
        </w:rPr>
      </w:pPr>
      <w:r w:rsidRPr="00C1033E">
        <w:rPr>
          <w:rFonts w:ascii="Times New Roman" w:hAnsi="Times New Roman" w:cs="Times New Roman"/>
          <w:b/>
          <w:i/>
          <w:sz w:val="28"/>
          <w:szCs w:val="28"/>
        </w:rPr>
        <w:lastRenderedPageBreak/>
        <w:t>Таблица 2</w:t>
      </w:r>
    </w:p>
    <w:p w:rsidR="00690ABD" w:rsidRPr="00C1033E" w:rsidRDefault="00690ABD" w:rsidP="00690ABD">
      <w:pPr>
        <w:suppressAutoHyphens/>
        <w:spacing w:after="0" w:line="240" w:lineRule="auto"/>
        <w:jc w:val="center"/>
        <w:rPr>
          <w:rFonts w:ascii="Times New Roman" w:hAnsi="Times New Roman" w:cs="Times New Roman"/>
          <w:sz w:val="28"/>
          <w:szCs w:val="28"/>
        </w:rPr>
      </w:pPr>
      <w:r w:rsidRPr="00C1033E">
        <w:rPr>
          <w:rFonts w:ascii="Times New Roman" w:hAnsi="Times New Roman" w:cs="Times New Roman"/>
          <w:sz w:val="28"/>
          <w:szCs w:val="28"/>
        </w:rPr>
        <w:t xml:space="preserve">Общие результаты подготовки студентов по </w:t>
      </w:r>
      <w:r w:rsidR="00C1033E" w:rsidRPr="00C1033E">
        <w:rPr>
          <w:rFonts w:ascii="Times New Roman" w:hAnsi="Times New Roman" w:cs="Times New Roman"/>
          <w:sz w:val="28"/>
          <w:szCs w:val="28"/>
        </w:rPr>
        <w:t>профессии</w:t>
      </w:r>
      <w:r w:rsidRPr="00C1033E">
        <w:rPr>
          <w:rFonts w:ascii="Times New Roman" w:hAnsi="Times New Roman" w:cs="Times New Roman"/>
          <w:sz w:val="28"/>
          <w:szCs w:val="28"/>
        </w:rPr>
        <w:t xml:space="preserve"> </w:t>
      </w:r>
      <w:r w:rsidRPr="00C1033E">
        <w:rPr>
          <w:rFonts w:ascii="Times New Roman" w:hAnsi="Times New Roman" w:cs="Times New Roman"/>
          <w:sz w:val="28"/>
          <w:szCs w:val="28"/>
        </w:rPr>
        <w:br/>
      </w:r>
      <w:r w:rsidR="002A5B67">
        <w:rPr>
          <w:rFonts w:ascii="Times New Roman" w:eastAsia="Times New Roman" w:hAnsi="Times New Roman" w:cs="Times New Roman"/>
          <w:bCs/>
          <w:sz w:val="28"/>
          <w:szCs w:val="28"/>
          <w:lang w:eastAsia="ru-RU"/>
        </w:rPr>
        <w:t>43.01.09</w:t>
      </w:r>
      <w:r w:rsidR="007511A5" w:rsidRPr="00C1033E">
        <w:rPr>
          <w:rFonts w:ascii="Times New Roman" w:eastAsia="Times New Roman" w:hAnsi="Times New Roman" w:cs="Times New Roman"/>
          <w:bCs/>
          <w:sz w:val="28"/>
          <w:szCs w:val="28"/>
          <w:lang w:eastAsia="ru-RU"/>
        </w:rPr>
        <w:t xml:space="preserve"> Повар</w:t>
      </w:r>
      <w:r w:rsidR="00C1033E" w:rsidRPr="00C1033E">
        <w:rPr>
          <w:rFonts w:ascii="Times New Roman" w:eastAsia="Times New Roman" w:hAnsi="Times New Roman" w:cs="Times New Roman"/>
          <w:bCs/>
          <w:sz w:val="28"/>
          <w:szCs w:val="28"/>
          <w:lang w:eastAsia="ru-RU"/>
        </w:rPr>
        <w:t>, кондитер</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865"/>
        <w:gridCol w:w="850"/>
        <w:gridCol w:w="567"/>
        <w:gridCol w:w="851"/>
        <w:gridCol w:w="567"/>
        <w:gridCol w:w="850"/>
        <w:gridCol w:w="567"/>
        <w:gridCol w:w="992"/>
        <w:gridCol w:w="567"/>
      </w:tblGrid>
      <w:tr w:rsidR="00F31766" w:rsidRPr="00C1033E" w:rsidTr="005A745C">
        <w:tc>
          <w:tcPr>
            <w:tcW w:w="638" w:type="dxa"/>
            <w:vMerge w:val="restart"/>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 п/п</w:t>
            </w:r>
          </w:p>
        </w:tc>
        <w:tc>
          <w:tcPr>
            <w:tcW w:w="3865" w:type="dxa"/>
            <w:vMerge w:val="restart"/>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Показатели</w:t>
            </w:r>
          </w:p>
        </w:tc>
        <w:tc>
          <w:tcPr>
            <w:tcW w:w="1417" w:type="dxa"/>
            <w:gridSpan w:val="2"/>
            <w:vMerge w:val="restart"/>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Всего</w:t>
            </w:r>
          </w:p>
        </w:tc>
        <w:tc>
          <w:tcPr>
            <w:tcW w:w="4394" w:type="dxa"/>
            <w:gridSpan w:val="6"/>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Форма обучения</w:t>
            </w:r>
          </w:p>
        </w:tc>
      </w:tr>
      <w:tr w:rsidR="00F31766" w:rsidRPr="00C1033E" w:rsidTr="005A745C">
        <w:tc>
          <w:tcPr>
            <w:tcW w:w="638" w:type="dxa"/>
            <w:vMerge/>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
        </w:tc>
        <w:tc>
          <w:tcPr>
            <w:tcW w:w="3865" w:type="dxa"/>
            <w:vMerge/>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
        </w:tc>
        <w:tc>
          <w:tcPr>
            <w:tcW w:w="1417" w:type="dxa"/>
            <w:gridSpan w:val="2"/>
            <w:vMerge/>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
        </w:tc>
        <w:tc>
          <w:tcPr>
            <w:tcW w:w="1418" w:type="dxa"/>
            <w:gridSpan w:val="2"/>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Очная</w:t>
            </w:r>
          </w:p>
        </w:tc>
        <w:tc>
          <w:tcPr>
            <w:tcW w:w="1417" w:type="dxa"/>
            <w:gridSpan w:val="2"/>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Заочная</w:t>
            </w:r>
          </w:p>
        </w:tc>
        <w:tc>
          <w:tcPr>
            <w:tcW w:w="1559" w:type="dxa"/>
            <w:gridSpan w:val="2"/>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Самообра-зование</w:t>
            </w:r>
          </w:p>
        </w:tc>
      </w:tr>
      <w:tr w:rsidR="00F31766" w:rsidRPr="00C1033E" w:rsidTr="005A745C">
        <w:tc>
          <w:tcPr>
            <w:tcW w:w="638" w:type="dxa"/>
            <w:vMerge/>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
        </w:tc>
        <w:tc>
          <w:tcPr>
            <w:tcW w:w="3865" w:type="dxa"/>
            <w:vMerge/>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
        </w:tc>
        <w:tc>
          <w:tcPr>
            <w:tcW w:w="850"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c>
          <w:tcPr>
            <w:tcW w:w="851"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c>
          <w:tcPr>
            <w:tcW w:w="850"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c>
          <w:tcPr>
            <w:tcW w:w="992"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r>
      <w:tr w:rsidR="00F31766" w:rsidRPr="00C1033E" w:rsidTr="005A745C">
        <w:trPr>
          <w:trHeight w:val="567"/>
        </w:trPr>
        <w:tc>
          <w:tcPr>
            <w:tcW w:w="638" w:type="dxa"/>
          </w:tcPr>
          <w:p w:rsidR="00690ABD" w:rsidRPr="00C1033E" w:rsidRDefault="00690ABD" w:rsidP="007511A5">
            <w:pPr>
              <w:widowControl w:val="0"/>
              <w:autoSpaceDE w:val="0"/>
              <w:autoSpaceDN w:val="0"/>
              <w:adjustRightInd w:val="0"/>
              <w:spacing w:after="0" w:line="240" w:lineRule="auto"/>
              <w:jc w:val="center"/>
              <w:rPr>
                <w:rFonts w:ascii="Times New Roman" w:hAnsi="Times New Roman" w:cs="Times New Roman"/>
                <w:sz w:val="24"/>
                <w:szCs w:val="24"/>
              </w:rPr>
            </w:pPr>
            <w:r w:rsidRPr="00C1033E">
              <w:rPr>
                <w:rFonts w:ascii="Times New Roman" w:hAnsi="Times New Roman" w:cs="Times New Roman"/>
                <w:sz w:val="24"/>
                <w:szCs w:val="24"/>
              </w:rPr>
              <w:t>1.</w:t>
            </w:r>
          </w:p>
        </w:tc>
        <w:tc>
          <w:tcPr>
            <w:tcW w:w="3865"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r w:rsidRPr="00C1033E">
              <w:rPr>
                <w:rFonts w:ascii="Times New Roman" w:hAnsi="Times New Roman" w:cs="Times New Roman"/>
                <w:sz w:val="24"/>
                <w:szCs w:val="24"/>
              </w:rPr>
              <w:t>Окончили образовательную организацию СПО</w:t>
            </w: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992"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F31766" w:rsidRPr="00C1033E" w:rsidTr="005A745C">
        <w:trPr>
          <w:trHeight w:val="361"/>
        </w:trPr>
        <w:tc>
          <w:tcPr>
            <w:tcW w:w="638" w:type="dxa"/>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sz w:val="24"/>
                <w:szCs w:val="24"/>
              </w:rPr>
            </w:pPr>
            <w:r w:rsidRPr="00C1033E">
              <w:rPr>
                <w:rFonts w:ascii="Times New Roman" w:hAnsi="Times New Roman" w:cs="Times New Roman"/>
                <w:sz w:val="24"/>
                <w:szCs w:val="24"/>
              </w:rPr>
              <w:t>2.</w:t>
            </w:r>
          </w:p>
        </w:tc>
        <w:tc>
          <w:tcPr>
            <w:tcW w:w="3865"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r w:rsidRPr="00C1033E">
              <w:rPr>
                <w:rFonts w:ascii="Times New Roman" w:hAnsi="Times New Roman" w:cs="Times New Roman"/>
                <w:sz w:val="24"/>
                <w:szCs w:val="24"/>
              </w:rPr>
              <w:t>Количество дипломов с отличием</w:t>
            </w: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992"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F31766" w:rsidRPr="00C1033E" w:rsidTr="005A745C">
        <w:trPr>
          <w:trHeight w:val="423"/>
        </w:trPr>
        <w:tc>
          <w:tcPr>
            <w:tcW w:w="638" w:type="dxa"/>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sz w:val="24"/>
                <w:szCs w:val="24"/>
              </w:rPr>
            </w:pPr>
            <w:r w:rsidRPr="00C1033E">
              <w:rPr>
                <w:rFonts w:ascii="Times New Roman" w:hAnsi="Times New Roman" w:cs="Times New Roman"/>
                <w:sz w:val="24"/>
                <w:szCs w:val="24"/>
              </w:rPr>
              <w:t>3.</w:t>
            </w:r>
          </w:p>
        </w:tc>
        <w:tc>
          <w:tcPr>
            <w:tcW w:w="3865"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r w:rsidRPr="00C1033E">
              <w:rPr>
                <w:rFonts w:ascii="Times New Roman" w:hAnsi="Times New Roman" w:cs="Times New Roman"/>
                <w:sz w:val="24"/>
                <w:szCs w:val="24"/>
              </w:rPr>
              <w:t>Количество дипломов с оценками «отлично» и «хорошо»</w:t>
            </w: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992"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690ABD" w:rsidRPr="00C1033E" w:rsidTr="005A745C">
        <w:trPr>
          <w:trHeight w:val="273"/>
        </w:trPr>
        <w:tc>
          <w:tcPr>
            <w:tcW w:w="638" w:type="dxa"/>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sz w:val="24"/>
                <w:szCs w:val="24"/>
              </w:rPr>
            </w:pPr>
            <w:r w:rsidRPr="00C1033E">
              <w:rPr>
                <w:rFonts w:ascii="Times New Roman" w:hAnsi="Times New Roman" w:cs="Times New Roman"/>
                <w:sz w:val="24"/>
                <w:szCs w:val="24"/>
              </w:rPr>
              <w:t>4.</w:t>
            </w:r>
          </w:p>
        </w:tc>
        <w:tc>
          <w:tcPr>
            <w:tcW w:w="3865"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r w:rsidRPr="00C1033E">
              <w:rPr>
                <w:rFonts w:ascii="Times New Roman" w:hAnsi="Times New Roman" w:cs="Times New Roman"/>
                <w:sz w:val="24"/>
                <w:szCs w:val="24"/>
              </w:rPr>
              <w:t>Количество выданных академических справок</w:t>
            </w: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992"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bl>
    <w:p w:rsidR="005C18AC" w:rsidRDefault="005C18AC" w:rsidP="00690ABD">
      <w:pPr>
        <w:spacing w:after="0" w:line="240" w:lineRule="auto"/>
        <w:jc w:val="right"/>
        <w:rPr>
          <w:rFonts w:ascii="Times New Roman" w:hAnsi="Times New Roman" w:cs="Times New Roman"/>
          <w:b/>
          <w:i/>
          <w:sz w:val="28"/>
          <w:szCs w:val="28"/>
        </w:rPr>
      </w:pPr>
    </w:p>
    <w:p w:rsidR="005C18AC" w:rsidRDefault="005C18AC" w:rsidP="005C18AC">
      <w:pPr>
        <w:jc w:val="center"/>
        <w:rPr>
          <w:b/>
          <w:sz w:val="28"/>
          <w:szCs w:val="28"/>
        </w:rPr>
      </w:pPr>
    </w:p>
    <w:p w:rsidR="005C18AC" w:rsidRDefault="005C18AC" w:rsidP="005C18AC">
      <w:pPr>
        <w:jc w:val="center"/>
        <w:rPr>
          <w:b/>
          <w:sz w:val="28"/>
          <w:szCs w:val="28"/>
        </w:rPr>
      </w:pPr>
    </w:p>
    <w:p w:rsidR="0041077B" w:rsidRDefault="0041077B" w:rsidP="005C18AC">
      <w:pPr>
        <w:jc w:val="center"/>
        <w:rPr>
          <w:b/>
          <w:sz w:val="28"/>
          <w:szCs w:val="28"/>
        </w:rPr>
      </w:pPr>
    </w:p>
    <w:p w:rsidR="00A93B65" w:rsidRDefault="00A93B65" w:rsidP="005C18AC">
      <w:pPr>
        <w:jc w:val="center"/>
        <w:rPr>
          <w:b/>
          <w:sz w:val="28"/>
          <w:szCs w:val="28"/>
        </w:rPr>
        <w:sectPr w:rsidR="00A93B65" w:rsidSect="005C18AC">
          <w:headerReference w:type="default" r:id="rId8"/>
          <w:pgSz w:w="11906" w:h="16838"/>
          <w:pgMar w:top="1135" w:right="567" w:bottom="1135" w:left="1134" w:header="567" w:footer="0" w:gutter="0"/>
          <w:cols w:space="720"/>
        </w:sectPr>
      </w:pPr>
    </w:p>
    <w:p w:rsidR="00EA5384" w:rsidRPr="000A3765" w:rsidRDefault="00EA5384" w:rsidP="00EA5384">
      <w:pPr>
        <w:spacing w:after="0" w:line="240" w:lineRule="auto"/>
        <w:jc w:val="right"/>
        <w:rPr>
          <w:rFonts w:ascii="Times New Roman" w:hAnsi="Times New Roman" w:cs="Times New Roman"/>
          <w:b/>
          <w:i/>
          <w:sz w:val="24"/>
          <w:szCs w:val="24"/>
        </w:rPr>
      </w:pPr>
      <w:r w:rsidRPr="000A3765">
        <w:rPr>
          <w:rFonts w:ascii="Times New Roman" w:hAnsi="Times New Roman" w:cs="Times New Roman"/>
          <w:b/>
          <w:i/>
          <w:sz w:val="24"/>
          <w:szCs w:val="24"/>
        </w:rPr>
        <w:lastRenderedPageBreak/>
        <w:t xml:space="preserve">Приложение </w:t>
      </w:r>
      <w:r w:rsidR="000A3765" w:rsidRPr="000A3765">
        <w:rPr>
          <w:rFonts w:ascii="Times New Roman" w:hAnsi="Times New Roman" w:cs="Times New Roman"/>
          <w:b/>
          <w:i/>
          <w:sz w:val="24"/>
          <w:szCs w:val="24"/>
        </w:rPr>
        <w:t>1</w:t>
      </w:r>
      <w:r w:rsidRPr="000A3765">
        <w:rPr>
          <w:rFonts w:ascii="Times New Roman" w:hAnsi="Times New Roman" w:cs="Times New Roman"/>
          <w:b/>
          <w:i/>
          <w:sz w:val="24"/>
          <w:szCs w:val="24"/>
        </w:rPr>
        <w:t>.</w:t>
      </w:r>
    </w:p>
    <w:p w:rsidR="00EA5384" w:rsidRPr="000A3765" w:rsidRDefault="00EA5384" w:rsidP="00EA5384">
      <w:pPr>
        <w:keepNext/>
        <w:widowControl w:val="0"/>
        <w:suppressLineNumbers/>
        <w:suppressAutoHyphens/>
        <w:spacing w:after="0" w:line="240" w:lineRule="auto"/>
        <w:ind w:firstLine="709"/>
        <w:jc w:val="center"/>
        <w:rPr>
          <w:rFonts w:ascii="Times New Roman" w:hAnsi="Times New Roman" w:cs="Times New Roman"/>
          <w:b/>
          <w:sz w:val="24"/>
          <w:szCs w:val="24"/>
        </w:rPr>
      </w:pPr>
      <w:r w:rsidRPr="000A3765">
        <w:rPr>
          <w:rFonts w:ascii="Times New Roman" w:hAnsi="Times New Roman" w:cs="Times New Roman"/>
          <w:b/>
          <w:sz w:val="24"/>
          <w:szCs w:val="24"/>
        </w:rPr>
        <w:t>Областное государственное бюджетное профессиональное образовательное учреждение</w:t>
      </w:r>
    </w:p>
    <w:p w:rsidR="00EA5384" w:rsidRPr="000A3765" w:rsidRDefault="00EA5384" w:rsidP="00EA5384">
      <w:pPr>
        <w:keepNext/>
        <w:widowControl w:val="0"/>
        <w:suppressLineNumbers/>
        <w:suppressAutoHyphens/>
        <w:spacing w:after="0" w:line="240" w:lineRule="auto"/>
        <w:ind w:firstLine="709"/>
        <w:jc w:val="center"/>
        <w:rPr>
          <w:rFonts w:ascii="Times New Roman" w:hAnsi="Times New Roman" w:cs="Times New Roman"/>
          <w:b/>
          <w:sz w:val="24"/>
          <w:szCs w:val="24"/>
        </w:rPr>
      </w:pPr>
      <w:r w:rsidRPr="000A3765">
        <w:rPr>
          <w:rFonts w:ascii="Times New Roman" w:hAnsi="Times New Roman" w:cs="Times New Roman"/>
          <w:b/>
          <w:sz w:val="24"/>
          <w:szCs w:val="24"/>
        </w:rPr>
        <w:t>«Ульяновский техникум питания и торговли»</w:t>
      </w:r>
    </w:p>
    <w:p w:rsidR="00EA5384" w:rsidRPr="000A3765" w:rsidRDefault="00EA5384" w:rsidP="00EA5384">
      <w:pPr>
        <w:keepNext/>
        <w:widowControl w:val="0"/>
        <w:suppressLineNumbers/>
        <w:suppressAutoHyphens/>
        <w:spacing w:after="0" w:line="240" w:lineRule="auto"/>
        <w:jc w:val="center"/>
        <w:rPr>
          <w:rFonts w:ascii="Times New Roman" w:hAnsi="Times New Roman" w:cs="Times New Roman"/>
          <w:sz w:val="24"/>
          <w:szCs w:val="24"/>
        </w:rPr>
      </w:pPr>
      <w:r w:rsidRPr="000A3765">
        <w:rPr>
          <w:rFonts w:ascii="Times New Roman" w:hAnsi="Times New Roman" w:cs="Times New Roman"/>
          <w:sz w:val="24"/>
          <w:szCs w:val="24"/>
        </w:rPr>
        <w:t>Протокол оценок</w:t>
      </w:r>
    </w:p>
    <w:p w:rsidR="00EA5384" w:rsidRPr="000A3765" w:rsidRDefault="00EA5384" w:rsidP="00EA5384">
      <w:pPr>
        <w:keepNext/>
        <w:widowControl w:val="0"/>
        <w:suppressLineNumbers/>
        <w:suppressAutoHyphens/>
        <w:spacing w:after="0" w:line="240" w:lineRule="auto"/>
        <w:ind w:firstLine="709"/>
        <w:jc w:val="center"/>
        <w:rPr>
          <w:rFonts w:ascii="Times New Roman" w:hAnsi="Times New Roman" w:cs="Times New Roman"/>
          <w:sz w:val="24"/>
          <w:szCs w:val="24"/>
        </w:rPr>
      </w:pPr>
      <w:r w:rsidRPr="000A3765">
        <w:rPr>
          <w:rFonts w:ascii="Times New Roman" w:hAnsi="Times New Roman" w:cs="Times New Roman"/>
          <w:sz w:val="24"/>
          <w:szCs w:val="24"/>
        </w:rPr>
        <w:t>по результатам выполнения практической квалификационной работы в форме демонстрационного экзамена</w:t>
      </w:r>
    </w:p>
    <w:p w:rsidR="00EA5384" w:rsidRPr="000A3765" w:rsidRDefault="00EA5384" w:rsidP="00EA5384">
      <w:pPr>
        <w:keepNext/>
        <w:widowControl w:val="0"/>
        <w:suppressLineNumbers/>
        <w:suppressAutoHyphens/>
        <w:spacing w:after="0" w:line="240" w:lineRule="auto"/>
        <w:ind w:firstLine="709"/>
        <w:jc w:val="center"/>
        <w:rPr>
          <w:rFonts w:ascii="Times New Roman" w:hAnsi="Times New Roman" w:cs="Times New Roman"/>
          <w:sz w:val="24"/>
          <w:szCs w:val="24"/>
        </w:rPr>
      </w:pPr>
      <w:r w:rsidRPr="000A3765">
        <w:rPr>
          <w:rFonts w:ascii="Times New Roman" w:hAnsi="Times New Roman" w:cs="Times New Roman"/>
          <w:sz w:val="24"/>
          <w:szCs w:val="24"/>
        </w:rPr>
        <w:t xml:space="preserve">студентов 4 курса, по профессии </w:t>
      </w:r>
      <w:r w:rsidR="002A5B67">
        <w:rPr>
          <w:rFonts w:ascii="Times New Roman" w:hAnsi="Times New Roman" w:cs="Times New Roman"/>
          <w:sz w:val="24"/>
          <w:szCs w:val="24"/>
        </w:rPr>
        <w:t>43.01.09</w:t>
      </w:r>
      <w:r w:rsidRPr="000A3765">
        <w:rPr>
          <w:rFonts w:ascii="Times New Roman" w:hAnsi="Times New Roman" w:cs="Times New Roman"/>
          <w:sz w:val="24"/>
          <w:szCs w:val="24"/>
        </w:rPr>
        <w:t xml:space="preserve"> Повар, кондитер, группы К-41</w:t>
      </w:r>
    </w:p>
    <w:tbl>
      <w:tblPr>
        <w:tblW w:w="15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1695"/>
        <w:gridCol w:w="205"/>
        <w:gridCol w:w="176"/>
        <w:gridCol w:w="27"/>
        <w:gridCol w:w="307"/>
        <w:gridCol w:w="46"/>
        <w:gridCol w:w="428"/>
        <w:gridCol w:w="20"/>
        <w:gridCol w:w="379"/>
        <w:gridCol w:w="11"/>
        <w:gridCol w:w="374"/>
        <w:gridCol w:w="46"/>
        <w:gridCol w:w="372"/>
        <w:gridCol w:w="35"/>
        <w:gridCol w:w="433"/>
        <w:gridCol w:w="22"/>
        <w:gridCol w:w="425"/>
        <w:gridCol w:w="22"/>
        <w:gridCol w:w="482"/>
        <w:gridCol w:w="22"/>
        <w:gridCol w:w="472"/>
        <w:gridCol w:w="22"/>
        <w:gridCol w:w="481"/>
        <w:gridCol w:w="22"/>
        <w:gridCol w:w="482"/>
        <w:gridCol w:w="59"/>
        <w:gridCol w:w="177"/>
        <w:gridCol w:w="289"/>
        <w:gridCol w:w="446"/>
        <w:gridCol w:w="22"/>
        <w:gridCol w:w="462"/>
        <w:gridCol w:w="22"/>
        <w:gridCol w:w="462"/>
        <w:gridCol w:w="22"/>
        <w:gridCol w:w="472"/>
        <w:gridCol w:w="22"/>
        <w:gridCol w:w="360"/>
        <w:gridCol w:w="22"/>
        <w:gridCol w:w="185"/>
        <w:gridCol w:w="240"/>
        <w:gridCol w:w="38"/>
        <w:gridCol w:w="24"/>
        <w:gridCol w:w="380"/>
        <w:gridCol w:w="38"/>
        <w:gridCol w:w="82"/>
        <w:gridCol w:w="355"/>
        <w:gridCol w:w="10"/>
        <w:gridCol w:w="190"/>
        <w:gridCol w:w="286"/>
        <w:gridCol w:w="140"/>
        <w:gridCol w:w="215"/>
        <w:gridCol w:w="57"/>
        <w:gridCol w:w="165"/>
        <w:gridCol w:w="173"/>
        <w:gridCol w:w="30"/>
        <w:gridCol w:w="269"/>
        <w:gridCol w:w="11"/>
      </w:tblGrid>
      <w:tr w:rsidR="00C4286D" w:rsidRPr="00EA5384" w:rsidTr="00C4286D">
        <w:trPr>
          <w:gridAfter w:val="1"/>
          <w:wAfter w:w="11" w:type="dxa"/>
          <w:trHeight w:val="422"/>
          <w:jc w:val="center"/>
        </w:trPr>
        <w:tc>
          <w:tcPr>
            <w:tcW w:w="3028" w:type="dxa"/>
            <w:vMerge w:val="restart"/>
            <w:vAlign w:val="center"/>
          </w:tcPr>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Код и наименование</w:t>
            </w: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компетенций</w:t>
            </w:r>
          </w:p>
        </w:tc>
        <w:tc>
          <w:tcPr>
            <w:tcW w:w="1695" w:type="dxa"/>
            <w:vMerge w:val="restart"/>
          </w:tcPr>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 xml:space="preserve">Код и </w:t>
            </w: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наименование ОПОР</w:t>
            </w:r>
          </w:p>
        </w:tc>
        <w:tc>
          <w:tcPr>
            <w:tcW w:w="11025" w:type="dxa"/>
            <w:gridSpan w:val="55"/>
          </w:tcPr>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Оценка членов ГЭК по</w:t>
            </w: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 xml:space="preserve">результатам </w:t>
            </w:r>
            <w:r w:rsidR="000A3765" w:rsidRPr="000A3765">
              <w:rPr>
                <w:rFonts w:ascii="Times New Roman" w:hAnsi="Times New Roman" w:cs="Times New Roman"/>
                <w:b/>
                <w:sz w:val="18"/>
                <w:szCs w:val="18"/>
              </w:rPr>
              <w:t>выполнения практической квалификационной работы в форме демонстрационного экзамена</w:t>
            </w:r>
          </w:p>
        </w:tc>
      </w:tr>
      <w:tr w:rsidR="00C4286D" w:rsidRPr="00EA5384" w:rsidTr="000A3765">
        <w:trPr>
          <w:cantSplit/>
          <w:trHeight w:val="1823"/>
          <w:jc w:val="center"/>
        </w:trPr>
        <w:tc>
          <w:tcPr>
            <w:tcW w:w="3028" w:type="dxa"/>
            <w:vMerge/>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1695" w:type="dxa"/>
            <w:vMerge/>
            <w:vAlign w:val="center"/>
          </w:tcPr>
          <w:p w:rsidR="00EA5384" w:rsidRPr="00EA5384" w:rsidRDefault="00EA5384" w:rsidP="00EA5384">
            <w:pPr>
              <w:keepNext/>
              <w:suppressLineNumbers/>
              <w:suppressAutoHyphens/>
              <w:spacing w:after="0" w:line="240" w:lineRule="auto"/>
              <w:jc w:val="center"/>
              <w:rPr>
                <w:rFonts w:ascii="Times New Roman" w:hAnsi="Times New Roman" w:cs="Times New Roman"/>
                <w:sz w:val="18"/>
                <w:szCs w:val="18"/>
              </w:rPr>
            </w:pPr>
          </w:p>
        </w:tc>
        <w:tc>
          <w:tcPr>
            <w:tcW w:w="408" w:type="dxa"/>
            <w:gridSpan w:val="3"/>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307" w:type="dxa"/>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74"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10" w:type="dxa"/>
            <w:gridSpan w:val="3"/>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374" w:type="dxa"/>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18"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68"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47" w:type="dxa"/>
            <w:gridSpan w:val="2"/>
            <w:textDirection w:val="btLr"/>
          </w:tcPr>
          <w:p w:rsidR="00EA5384" w:rsidRPr="00EA5384" w:rsidRDefault="00EA5384" w:rsidP="00EA5384">
            <w:pPr>
              <w:spacing w:after="0" w:line="240" w:lineRule="auto"/>
              <w:rPr>
                <w:rFonts w:ascii="Times New Roman" w:hAnsi="Times New Roman" w:cs="Times New Roman"/>
                <w:sz w:val="18"/>
                <w:szCs w:val="18"/>
              </w:rPr>
            </w:pPr>
          </w:p>
        </w:tc>
        <w:tc>
          <w:tcPr>
            <w:tcW w:w="504"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94"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503"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504"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236"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735"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84"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84"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94" w:type="dxa"/>
            <w:gridSpan w:val="2"/>
            <w:textDirection w:val="btLr"/>
          </w:tcPr>
          <w:p w:rsidR="00EA5384" w:rsidRPr="00EA5384" w:rsidRDefault="00EA5384" w:rsidP="00EA5384">
            <w:pPr>
              <w:spacing w:after="0" w:line="240" w:lineRule="auto"/>
              <w:rPr>
                <w:rFonts w:ascii="Times New Roman" w:hAnsi="Times New Roman" w:cs="Times New Roman"/>
                <w:sz w:val="18"/>
                <w:szCs w:val="18"/>
              </w:rPr>
            </w:pPr>
          </w:p>
        </w:tc>
        <w:tc>
          <w:tcPr>
            <w:tcW w:w="382"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509" w:type="dxa"/>
            <w:gridSpan w:val="5"/>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380" w:type="dxa"/>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75" w:type="dxa"/>
            <w:gridSpan w:val="3"/>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86" w:type="dxa"/>
            <w:gridSpan w:val="3"/>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12" w:type="dxa"/>
            <w:gridSpan w:val="3"/>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338"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310" w:type="dxa"/>
            <w:gridSpan w:val="3"/>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r>
      <w:tr w:rsidR="00EA5384" w:rsidRPr="00EA5384" w:rsidTr="00C4286D">
        <w:trPr>
          <w:gridAfter w:val="1"/>
          <w:wAfter w:w="11" w:type="dxa"/>
          <w:trHeight w:val="359"/>
          <w:jc w:val="center"/>
        </w:trPr>
        <w:tc>
          <w:tcPr>
            <w:tcW w:w="15748" w:type="dxa"/>
            <w:gridSpan w:val="57"/>
          </w:tcPr>
          <w:p w:rsidR="00EA5384" w:rsidRPr="00EA5384" w:rsidRDefault="00EA5384" w:rsidP="00EA5384">
            <w:pPr>
              <w:keepNext/>
              <w:suppressLineNumbers/>
              <w:suppressAutoHyphens/>
              <w:spacing w:after="0" w:line="240" w:lineRule="auto"/>
              <w:jc w:val="center"/>
              <w:rPr>
                <w:rFonts w:ascii="Times New Roman" w:hAnsi="Times New Roman" w:cs="Times New Roman"/>
                <w:b/>
                <w:bCs/>
                <w:i/>
                <w:sz w:val="18"/>
                <w:szCs w:val="18"/>
              </w:rPr>
            </w:pPr>
            <w:r w:rsidRPr="00EA5384">
              <w:rPr>
                <w:rFonts w:ascii="Times New Roman" w:hAnsi="Times New Roman" w:cs="Times New Roman"/>
                <w:b/>
                <w:bCs/>
                <w:i/>
                <w:sz w:val="18"/>
                <w:szCs w:val="18"/>
              </w:rPr>
              <w:t>Оценка качества выполнения практической квалификационной работы</w:t>
            </w:r>
            <w:r w:rsidR="00C7507B">
              <w:rPr>
                <w:rFonts w:ascii="Times New Roman" w:hAnsi="Times New Roman" w:cs="Times New Roman"/>
                <w:b/>
                <w:bCs/>
                <w:i/>
                <w:sz w:val="18"/>
                <w:szCs w:val="18"/>
              </w:rPr>
              <w:t xml:space="preserve"> в форме демонстрационного экзамена</w:t>
            </w:r>
          </w:p>
        </w:tc>
      </w:tr>
      <w:tr w:rsidR="00C4286D" w:rsidRPr="00EA5384" w:rsidTr="000A3765">
        <w:trPr>
          <w:trHeight w:val="363"/>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1.1. Подготавливать рабочее место, оборудование, сырье, исходные материалы для обработки сырья, приготовления полуфабрикатов в соответствии</w:t>
            </w:r>
            <w:r>
              <w:rPr>
                <w:rFonts w:ascii="Times New Roman" w:hAnsi="Times New Roman" w:cs="Times New Roman"/>
                <w:bCs/>
                <w:sz w:val="16"/>
                <w:szCs w:val="16"/>
              </w:rPr>
              <w:t xml:space="preserve"> с инструкциями и регламентами.</w:t>
            </w:r>
          </w:p>
        </w:tc>
        <w:tc>
          <w:tcPr>
            <w:tcW w:w="1695" w:type="dxa"/>
          </w:tcPr>
          <w:p w:rsidR="00C7507B" w:rsidRPr="00851D34" w:rsidRDefault="00C7507B" w:rsidP="00C7507B">
            <w:pPr>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ОПОР 1.1.1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1.2. Осуществлять обработку, подготовку овощей, грибов, рыбы, нерыбного водного сырья, мяса, домашней птицы, дичи, кролика.</w:t>
            </w:r>
          </w:p>
        </w:tc>
        <w:tc>
          <w:tcPr>
            <w:tcW w:w="1695" w:type="dxa"/>
          </w:tcPr>
          <w:p w:rsidR="00C7507B" w:rsidRPr="00851D34" w:rsidRDefault="00C7507B"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ОПОР 1.2.1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c>
          <w:tcPr>
            <w:tcW w:w="1695" w:type="dxa"/>
          </w:tcPr>
          <w:p w:rsidR="00C7507B" w:rsidRPr="00851D34" w:rsidRDefault="00C7507B" w:rsidP="00C7507B">
            <w:pPr>
              <w:spacing w:after="0" w:line="240" w:lineRule="auto"/>
              <w:rPr>
                <w:rFonts w:ascii="Times New Roman" w:hAnsi="Times New Roman" w:cs="Times New Roman"/>
                <w:color w:val="000000"/>
                <w:sz w:val="16"/>
                <w:szCs w:val="16"/>
              </w:rPr>
            </w:pPr>
            <w:r w:rsidRPr="00851D34">
              <w:rPr>
                <w:rFonts w:ascii="Times New Roman" w:hAnsi="Times New Roman" w:cs="Times New Roman"/>
                <w:color w:val="000000"/>
                <w:sz w:val="16"/>
                <w:szCs w:val="16"/>
              </w:rPr>
              <w:t xml:space="preserve">ОПОР 1.3.1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56"/>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ОПОР </w:t>
            </w:r>
            <w:r>
              <w:rPr>
                <w:rFonts w:ascii="Times New Roman" w:hAnsi="Times New Roman" w:cs="Times New Roman"/>
                <w:bCs/>
                <w:sz w:val="16"/>
                <w:szCs w:val="16"/>
              </w:rPr>
              <w:t>1.4.1</w:t>
            </w:r>
            <w:r w:rsidRPr="00851D34">
              <w:rPr>
                <w:rFonts w:ascii="Times New Roman" w:hAnsi="Times New Roman" w:cs="Times New Roman"/>
                <w:bCs/>
                <w:sz w:val="16"/>
                <w:szCs w:val="16"/>
              </w:rPr>
              <w:t xml:space="preserve">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 xml:space="preserve">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w:t>
            </w:r>
            <w:r w:rsidRPr="00653347">
              <w:rPr>
                <w:rFonts w:ascii="Times New Roman" w:hAnsi="Times New Roman" w:cs="Times New Roman"/>
                <w:bCs/>
                <w:sz w:val="16"/>
                <w:szCs w:val="16"/>
              </w:rPr>
              <w:lastRenderedPageBreak/>
              <w:t>соответствии</w:t>
            </w:r>
            <w:r>
              <w:rPr>
                <w:rFonts w:ascii="Times New Roman" w:hAnsi="Times New Roman" w:cs="Times New Roman"/>
                <w:bCs/>
                <w:sz w:val="16"/>
                <w:szCs w:val="16"/>
              </w:rPr>
              <w:t xml:space="preserve"> с инструкциями и регламентами.</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bCs/>
                <w:sz w:val="16"/>
                <w:szCs w:val="16"/>
              </w:rPr>
              <w:lastRenderedPageBreak/>
              <w:t>ОПОР 2.1</w:t>
            </w:r>
            <w:r w:rsidRPr="00851D34">
              <w:rPr>
                <w:rFonts w:ascii="Times New Roman" w:hAnsi="Times New Roman" w:cs="Times New Roman"/>
                <w:bCs/>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95"/>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2.2. Осуществлять приготовление, непродолжительное хранение бульонов, отваров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2.2</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2.3. Осуществлять приготовление, творческое оформление и подготовку к реализации супов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w:t>
            </w:r>
            <w:r w:rsidRPr="00994852">
              <w:rPr>
                <w:rFonts w:ascii="Times New Roman" w:hAnsi="Times New Roman" w:cs="Times New Roman"/>
                <w:color w:val="000000"/>
                <w:sz w:val="16"/>
                <w:szCs w:val="16"/>
              </w:rPr>
              <w:t xml:space="preserve"> </w:t>
            </w:r>
            <w:r>
              <w:rPr>
                <w:rFonts w:ascii="Times New Roman" w:hAnsi="Times New Roman" w:cs="Times New Roman"/>
                <w:color w:val="000000"/>
                <w:sz w:val="16"/>
                <w:szCs w:val="16"/>
              </w:rPr>
              <w:t>2.3</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2.4. Осуществлять приготовление, непродолжительное хранение горячих соусов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2.4</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357"/>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2.5</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63"/>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ОПОР 2.6</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05"/>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2.7</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w:t>
            </w:r>
            <w:r w:rsidRPr="00851D34">
              <w:rPr>
                <w:rFonts w:ascii="Times New Roman" w:hAnsi="Times New Roman" w:cs="Times New Roman"/>
                <w:color w:val="000000"/>
                <w:sz w:val="16"/>
                <w:szCs w:val="16"/>
              </w:rPr>
              <w:t>.</w:t>
            </w:r>
            <w:r>
              <w:rPr>
                <w:rFonts w:ascii="Times New Roman" w:hAnsi="Times New Roman" w:cs="Times New Roman"/>
                <w:color w:val="000000"/>
                <w:sz w:val="16"/>
                <w:szCs w:val="16"/>
              </w:rPr>
              <w:t>8.</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90"/>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3.1. Подготавливать рабочее место, оборудование, сырье, исходные материалы для приготовления холодных блюд, кулинарных изделий, закусок в соответствии</w:t>
            </w:r>
            <w:r>
              <w:rPr>
                <w:rFonts w:ascii="Times New Roman" w:hAnsi="Times New Roman" w:cs="Times New Roman"/>
                <w:bCs/>
                <w:sz w:val="16"/>
                <w:szCs w:val="16"/>
              </w:rPr>
              <w:t xml:space="preserve"> с инструкциями и регламентами.</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3.1</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3.2. Осуществлять приготовление, непродолжительное хранение холодных соусов, заправок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3.2</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22"/>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3.3. Осуществлять приготовление, творческое оформление и подготовку к реализации салатов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3.3</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392"/>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lastRenderedPageBreak/>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3.4</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3.5</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3.6</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 6.3.1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4.2. Осуществлять приготовление, творческое оформление и подготовку к реализации холодных сладких блюд, десертов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 xml:space="preserve">ОПОР 6.4.1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4.3. Осуществлять приготовление, творческое оформление и подготовку к реализации горячих сладких блюд, десертов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 6.5.1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4.4. Осуществлять приготовление, творческое оформление и подготовку к реализации холодных напитков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sz w:val="16"/>
                <w:szCs w:val="16"/>
              </w:rPr>
              <w:t xml:space="preserve">ОПОР </w:t>
            </w:r>
            <w:r>
              <w:rPr>
                <w:rFonts w:ascii="Times New Roman" w:hAnsi="Times New Roman" w:cs="Times New Roman"/>
                <w:sz w:val="16"/>
                <w:szCs w:val="16"/>
              </w:rPr>
              <w:t>4.4.1</w:t>
            </w:r>
            <w:r w:rsidRPr="00851D34">
              <w:rPr>
                <w:rFonts w:ascii="Times New Roman" w:hAnsi="Times New Roman" w:cs="Times New Roman"/>
                <w:sz w:val="16"/>
                <w:szCs w:val="16"/>
              </w:rPr>
              <w:t xml:space="preserve">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4.5. Осуществлять приготовление, творческое оформление и подготовку к реализации горячих напитков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ОПОР 4.5.1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Pr>
                <w:rFonts w:ascii="Times New Roman" w:hAnsi="Times New Roman" w:cs="Times New Roman"/>
                <w:bCs/>
                <w:sz w:val="16"/>
                <w:szCs w:val="16"/>
              </w:rPr>
              <w:t>5.1.1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5.2. Осуществлять приготовление и подготовку к использованию отделочных полуфабрикатов для хлебобулочных, мучных кондитерских изделий.</w:t>
            </w:r>
          </w:p>
        </w:tc>
        <w:tc>
          <w:tcPr>
            <w:tcW w:w="1695" w:type="dxa"/>
          </w:tcPr>
          <w:p w:rsidR="00C7507B" w:rsidRPr="00851D34" w:rsidRDefault="00C7507B" w:rsidP="00C7507B">
            <w:pPr>
              <w:tabs>
                <w:tab w:val="left" w:pos="252"/>
              </w:tabs>
              <w:spacing w:after="0" w:line="240" w:lineRule="auto"/>
              <w:jc w:val="both"/>
              <w:rPr>
                <w:rFonts w:ascii="Times New Roman" w:hAnsi="Times New Roman" w:cs="Times New Roman"/>
                <w:color w:val="000000"/>
                <w:sz w:val="16"/>
                <w:szCs w:val="16"/>
              </w:rPr>
            </w:pPr>
            <w:r w:rsidRPr="00851D34">
              <w:rPr>
                <w:rFonts w:ascii="Times New Roman" w:hAnsi="Times New Roman" w:cs="Times New Roman"/>
                <w:sz w:val="16"/>
                <w:szCs w:val="16"/>
              </w:rPr>
              <w:t xml:space="preserve">ОПОР </w:t>
            </w:r>
            <w:r>
              <w:rPr>
                <w:rFonts w:ascii="Times New Roman" w:hAnsi="Times New Roman" w:cs="Times New Roman"/>
                <w:sz w:val="16"/>
                <w:szCs w:val="16"/>
              </w:rPr>
              <w:t>5.2.1</w:t>
            </w:r>
            <w:r w:rsidRPr="00851D34">
              <w:rPr>
                <w:rFonts w:ascii="Times New Roman" w:hAnsi="Times New Roman" w:cs="Times New Roman"/>
                <w:sz w:val="16"/>
                <w:szCs w:val="16"/>
              </w:rPr>
              <w:t xml:space="preserve">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22"/>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 xml:space="preserve">ПК 5.3. Осуществлять изготовление, творческое оформление, подготовку к </w:t>
            </w:r>
            <w:r w:rsidRPr="00994852">
              <w:rPr>
                <w:rFonts w:ascii="Times New Roman" w:hAnsi="Times New Roman" w:cs="Times New Roman"/>
                <w:sz w:val="16"/>
                <w:szCs w:val="16"/>
              </w:rPr>
              <w:lastRenderedPageBreak/>
              <w:t>реализации хлебобулочных изделий и хлеба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sz w:val="16"/>
                <w:szCs w:val="16"/>
              </w:rPr>
              <w:lastRenderedPageBreak/>
              <w:t xml:space="preserve">ОПОР </w:t>
            </w:r>
            <w:r>
              <w:rPr>
                <w:rFonts w:ascii="Times New Roman" w:hAnsi="Times New Roman" w:cs="Times New Roman"/>
                <w:sz w:val="16"/>
                <w:szCs w:val="16"/>
              </w:rPr>
              <w:t>5.3.1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5.4. Осуществлять изготовление, творческое оформление, подготовку к реализации мучных кондитерских издел</w:t>
            </w:r>
            <w:r>
              <w:rPr>
                <w:rFonts w:ascii="Times New Roman" w:hAnsi="Times New Roman" w:cs="Times New Roman"/>
                <w:sz w:val="16"/>
                <w:szCs w:val="16"/>
              </w:rPr>
              <w:t>ий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Pr>
                <w:rFonts w:ascii="Times New Roman" w:hAnsi="Times New Roman" w:cs="Times New Roman"/>
                <w:bCs/>
                <w:sz w:val="16"/>
                <w:szCs w:val="16"/>
              </w:rPr>
              <w:t>5.4.1</w:t>
            </w:r>
            <w:r w:rsidRPr="00851D34">
              <w:rPr>
                <w:rFonts w:ascii="Times New Roman" w:hAnsi="Times New Roman" w:cs="Times New Roman"/>
                <w:sz w:val="16"/>
                <w:szCs w:val="16"/>
              </w:rPr>
              <w:t xml:space="preserve">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22"/>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5.5. Осуществлять изготовление, творческое оформление, подготовку к реализации пирожных и тортов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Pr>
                <w:rFonts w:ascii="Times New Roman" w:hAnsi="Times New Roman" w:cs="Times New Roman"/>
                <w:bCs/>
                <w:sz w:val="16"/>
                <w:szCs w:val="16"/>
              </w:rPr>
              <w:t>5.5.1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392"/>
          <w:jc w:val="center"/>
        </w:trPr>
        <w:tc>
          <w:tcPr>
            <w:tcW w:w="3028" w:type="dxa"/>
          </w:tcPr>
          <w:p w:rsidR="00C7507B" w:rsidRPr="00C7507B"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p w:rsidR="00C7507B" w:rsidRPr="00851D34" w:rsidRDefault="00C7507B" w:rsidP="00C7507B">
            <w:pPr>
              <w:widowControl w:val="0"/>
              <w:suppressAutoHyphens/>
              <w:spacing w:after="0" w:line="240" w:lineRule="auto"/>
              <w:rPr>
                <w:rFonts w:ascii="Times New Roman" w:hAnsi="Times New Roman" w:cs="Times New Roman"/>
                <w:sz w:val="16"/>
                <w:szCs w:val="16"/>
              </w:rPr>
            </w:pP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ОПОР 1.</w:t>
            </w:r>
            <w:r w:rsidRPr="00C7507B">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02. Осуществлять поиск, анализ и интерпретацию информации, необходимой для выполнения задач профессиональной деятельности.</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2</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03. Планировать и реализовывать собственное профессиональное и личностное развитие.</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3</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04. Работать в коллективе и команде, эффективно взаимодействовать с коллегами, руководством, клиентами.</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4</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5</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6</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07. Содействовать сохранению окружающей среды, ресурсосбережению, эффективно действовать в чрезвычайных ситуациях.</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7</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8</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09. Использовать информационные технологии в профессиональной деятельности</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9</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392"/>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 xml:space="preserve">ОК 10. Пользоваться профессиональной документацией на государственном и </w:t>
            </w:r>
            <w:r w:rsidRPr="00C7507B">
              <w:rPr>
                <w:rFonts w:ascii="Times New Roman" w:hAnsi="Times New Roman" w:cs="Times New Roman"/>
                <w:sz w:val="16"/>
                <w:szCs w:val="16"/>
              </w:rPr>
              <w:lastRenderedPageBreak/>
              <w:t>иностранном языках.</w:t>
            </w:r>
          </w:p>
        </w:tc>
        <w:tc>
          <w:tcPr>
            <w:tcW w:w="1695" w:type="dxa"/>
          </w:tcPr>
          <w:p w:rsidR="00C7507B" w:rsidRDefault="00C7507B" w:rsidP="00C7507B">
            <w:r w:rsidRPr="003317BE">
              <w:rPr>
                <w:rFonts w:ascii="Times New Roman" w:hAnsi="Times New Roman" w:cs="Times New Roman"/>
                <w:color w:val="000000"/>
                <w:sz w:val="16"/>
                <w:szCs w:val="16"/>
              </w:rPr>
              <w:lastRenderedPageBreak/>
              <w:t xml:space="preserve">ОПОР </w:t>
            </w:r>
            <w:r>
              <w:rPr>
                <w:rFonts w:ascii="Times New Roman" w:hAnsi="Times New Roman" w:cs="Times New Roman"/>
                <w:color w:val="000000"/>
                <w:sz w:val="16"/>
                <w:szCs w:val="16"/>
              </w:rPr>
              <w:t>10</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11. Планировать предпринимательскую деятельность в профессиональной сфере.</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11</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0A3765" w:rsidRPr="00EA5384" w:rsidTr="000A3765">
        <w:trPr>
          <w:trHeight w:val="421"/>
          <w:jc w:val="center"/>
        </w:trPr>
        <w:tc>
          <w:tcPr>
            <w:tcW w:w="4723" w:type="dxa"/>
            <w:gridSpan w:val="2"/>
          </w:tcPr>
          <w:p w:rsidR="000A3765" w:rsidRPr="00C4286D" w:rsidRDefault="000A3765" w:rsidP="000A3765">
            <w:pPr>
              <w:spacing w:after="0" w:line="240" w:lineRule="auto"/>
              <w:rPr>
                <w:rFonts w:ascii="Times New Roman" w:hAnsi="Times New Roman" w:cs="Times New Roman"/>
                <w:b/>
                <w:i/>
                <w:color w:val="000000"/>
                <w:sz w:val="20"/>
                <w:szCs w:val="20"/>
              </w:rPr>
            </w:pPr>
            <w:r w:rsidRPr="00C4286D">
              <w:rPr>
                <w:rFonts w:ascii="Times New Roman" w:hAnsi="Times New Roman" w:cs="Times New Roman"/>
                <w:b/>
                <w:i/>
                <w:sz w:val="20"/>
                <w:szCs w:val="20"/>
              </w:rPr>
              <w:t>Процент положительных оценок</w:t>
            </w:r>
          </w:p>
        </w:tc>
        <w:tc>
          <w:tcPr>
            <w:tcW w:w="381" w:type="dxa"/>
            <w:gridSpan w:val="2"/>
          </w:tcPr>
          <w:p w:rsidR="000A3765" w:rsidRPr="00EA5384" w:rsidRDefault="000A3765" w:rsidP="000A3765">
            <w:pPr>
              <w:spacing w:after="0" w:line="240" w:lineRule="auto"/>
              <w:rPr>
                <w:rFonts w:ascii="Times New Roman" w:hAnsi="Times New Roman" w:cs="Times New Roman"/>
                <w:sz w:val="18"/>
                <w:szCs w:val="18"/>
              </w:rPr>
            </w:pPr>
          </w:p>
        </w:tc>
        <w:tc>
          <w:tcPr>
            <w:tcW w:w="380"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r>
      <w:tr w:rsidR="000A3765" w:rsidRPr="00EA5384" w:rsidTr="000A3765">
        <w:trPr>
          <w:trHeight w:val="421"/>
          <w:jc w:val="center"/>
        </w:trPr>
        <w:tc>
          <w:tcPr>
            <w:tcW w:w="4723" w:type="dxa"/>
            <w:gridSpan w:val="2"/>
          </w:tcPr>
          <w:p w:rsidR="000A3765" w:rsidRPr="00C4286D" w:rsidRDefault="000A3765" w:rsidP="000A3765">
            <w:pPr>
              <w:spacing w:after="0" w:line="240" w:lineRule="auto"/>
              <w:rPr>
                <w:rFonts w:ascii="Times New Roman" w:hAnsi="Times New Roman" w:cs="Times New Roman"/>
                <w:b/>
                <w:i/>
                <w:color w:val="000000"/>
                <w:sz w:val="20"/>
                <w:szCs w:val="20"/>
              </w:rPr>
            </w:pPr>
            <w:r w:rsidRPr="00C4286D">
              <w:rPr>
                <w:rFonts w:ascii="Times New Roman" w:hAnsi="Times New Roman" w:cs="Times New Roman"/>
                <w:b/>
                <w:i/>
                <w:color w:val="000000"/>
                <w:sz w:val="20"/>
                <w:szCs w:val="20"/>
              </w:rPr>
              <w:t>Оценка уровня подготовки по результатам освоения основной профессиональной образовательной программы</w:t>
            </w:r>
          </w:p>
        </w:tc>
        <w:tc>
          <w:tcPr>
            <w:tcW w:w="381" w:type="dxa"/>
            <w:gridSpan w:val="2"/>
          </w:tcPr>
          <w:p w:rsidR="000A3765" w:rsidRPr="00EA5384" w:rsidRDefault="000A3765" w:rsidP="000A3765">
            <w:pPr>
              <w:spacing w:after="0" w:line="240" w:lineRule="auto"/>
              <w:rPr>
                <w:rFonts w:ascii="Times New Roman" w:hAnsi="Times New Roman" w:cs="Times New Roman"/>
                <w:sz w:val="18"/>
                <w:szCs w:val="18"/>
              </w:rPr>
            </w:pPr>
          </w:p>
        </w:tc>
        <w:tc>
          <w:tcPr>
            <w:tcW w:w="380"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r>
      <w:tr w:rsidR="000A3765" w:rsidRPr="00EA5384" w:rsidTr="000A3765">
        <w:trPr>
          <w:trHeight w:val="421"/>
          <w:jc w:val="center"/>
        </w:trPr>
        <w:tc>
          <w:tcPr>
            <w:tcW w:w="4723" w:type="dxa"/>
            <w:gridSpan w:val="2"/>
          </w:tcPr>
          <w:p w:rsidR="000A3765" w:rsidRPr="00C4286D" w:rsidRDefault="000A3765" w:rsidP="000A3765">
            <w:pPr>
              <w:spacing w:after="0" w:line="240" w:lineRule="auto"/>
              <w:rPr>
                <w:rFonts w:ascii="Times New Roman" w:hAnsi="Times New Roman" w:cs="Times New Roman"/>
                <w:b/>
                <w:i/>
                <w:color w:val="000000"/>
                <w:sz w:val="20"/>
                <w:szCs w:val="20"/>
              </w:rPr>
            </w:pPr>
            <w:r w:rsidRPr="00C4286D">
              <w:rPr>
                <w:rFonts w:ascii="Times New Roman" w:hAnsi="Times New Roman" w:cs="Times New Roman"/>
                <w:b/>
                <w:i/>
                <w:sz w:val="20"/>
                <w:szCs w:val="20"/>
              </w:rPr>
              <w:t>Уровень владения компетенцией</w:t>
            </w:r>
          </w:p>
        </w:tc>
        <w:tc>
          <w:tcPr>
            <w:tcW w:w="381" w:type="dxa"/>
            <w:gridSpan w:val="2"/>
          </w:tcPr>
          <w:p w:rsidR="000A3765" w:rsidRPr="00EA5384" w:rsidRDefault="000A3765" w:rsidP="000A3765">
            <w:pPr>
              <w:spacing w:after="0" w:line="240" w:lineRule="auto"/>
              <w:rPr>
                <w:rFonts w:ascii="Times New Roman" w:hAnsi="Times New Roman" w:cs="Times New Roman"/>
                <w:sz w:val="18"/>
                <w:szCs w:val="18"/>
              </w:rPr>
            </w:pPr>
          </w:p>
        </w:tc>
        <w:tc>
          <w:tcPr>
            <w:tcW w:w="380"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r>
      <w:tr w:rsidR="000A3765" w:rsidRPr="00EA5384" w:rsidTr="000A37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4"/>
          <w:wAfter w:w="483" w:type="dxa"/>
        </w:trPr>
        <w:tc>
          <w:tcPr>
            <w:tcW w:w="4928" w:type="dxa"/>
            <w:gridSpan w:val="3"/>
          </w:tcPr>
          <w:p w:rsidR="000A3765" w:rsidRPr="00EA5384" w:rsidRDefault="000A3765" w:rsidP="000A3765">
            <w:pPr>
              <w:spacing w:after="0" w:line="240" w:lineRule="auto"/>
              <w:rPr>
                <w:rFonts w:ascii="Times New Roman" w:hAnsi="Times New Roman" w:cs="Times New Roman"/>
                <w:sz w:val="18"/>
                <w:szCs w:val="18"/>
              </w:rPr>
            </w:pPr>
          </w:p>
        </w:tc>
        <w:tc>
          <w:tcPr>
            <w:tcW w:w="8128" w:type="dxa"/>
            <w:gridSpan w:val="37"/>
          </w:tcPr>
          <w:p w:rsidR="000A3765" w:rsidRPr="00EA5384" w:rsidRDefault="000A3765" w:rsidP="000A3765">
            <w:pPr>
              <w:spacing w:after="0" w:line="240" w:lineRule="auto"/>
              <w:rPr>
                <w:rFonts w:ascii="Times New Roman" w:hAnsi="Times New Roman" w:cs="Times New Roman"/>
                <w:b/>
                <w:sz w:val="18"/>
                <w:szCs w:val="18"/>
              </w:rPr>
            </w:pPr>
            <w:r w:rsidRPr="00EA5384">
              <w:rPr>
                <w:rFonts w:ascii="Times New Roman" w:hAnsi="Times New Roman" w:cs="Times New Roman"/>
                <w:b/>
                <w:sz w:val="18"/>
                <w:szCs w:val="18"/>
              </w:rPr>
              <w:t>Члены экзаменационной комиссии:</w:t>
            </w:r>
          </w:p>
        </w:tc>
        <w:tc>
          <w:tcPr>
            <w:tcW w:w="240" w:type="dxa"/>
          </w:tcPr>
          <w:p w:rsidR="000A3765" w:rsidRPr="00EA5384" w:rsidRDefault="000A3765" w:rsidP="000A3765">
            <w:pPr>
              <w:spacing w:after="0" w:line="240" w:lineRule="auto"/>
              <w:rPr>
                <w:rFonts w:ascii="Times New Roman" w:hAnsi="Times New Roman" w:cs="Times New Roman"/>
                <w:b/>
                <w:sz w:val="18"/>
                <w:szCs w:val="18"/>
              </w:rPr>
            </w:pPr>
          </w:p>
        </w:tc>
        <w:tc>
          <w:tcPr>
            <w:tcW w:w="562" w:type="dxa"/>
            <w:gridSpan w:val="5"/>
          </w:tcPr>
          <w:p w:rsidR="000A3765" w:rsidRPr="00EA5384" w:rsidRDefault="000A3765" w:rsidP="000A3765">
            <w:pPr>
              <w:spacing w:after="0" w:line="240" w:lineRule="auto"/>
              <w:rPr>
                <w:rFonts w:ascii="Times New Roman" w:hAnsi="Times New Roman" w:cs="Times New Roman"/>
                <w:b/>
                <w:sz w:val="18"/>
                <w:szCs w:val="18"/>
              </w:rPr>
            </w:pPr>
          </w:p>
        </w:tc>
        <w:tc>
          <w:tcPr>
            <w:tcW w:w="555" w:type="dxa"/>
            <w:gridSpan w:val="3"/>
          </w:tcPr>
          <w:p w:rsidR="000A3765" w:rsidRPr="00EA5384" w:rsidRDefault="000A3765" w:rsidP="000A3765">
            <w:pPr>
              <w:spacing w:after="0" w:line="240" w:lineRule="auto"/>
              <w:rPr>
                <w:rFonts w:ascii="Times New Roman" w:hAnsi="Times New Roman" w:cs="Times New Roman"/>
                <w:b/>
                <w:sz w:val="18"/>
                <w:szCs w:val="18"/>
              </w:rPr>
            </w:pPr>
          </w:p>
        </w:tc>
        <w:tc>
          <w:tcPr>
            <w:tcW w:w="426" w:type="dxa"/>
            <w:gridSpan w:val="2"/>
          </w:tcPr>
          <w:p w:rsidR="000A3765" w:rsidRPr="00EA5384" w:rsidRDefault="000A3765" w:rsidP="000A3765">
            <w:pPr>
              <w:spacing w:after="0" w:line="240" w:lineRule="auto"/>
              <w:rPr>
                <w:rFonts w:ascii="Times New Roman" w:hAnsi="Times New Roman" w:cs="Times New Roman"/>
                <w:b/>
                <w:sz w:val="18"/>
                <w:szCs w:val="18"/>
              </w:rPr>
            </w:pPr>
          </w:p>
        </w:tc>
        <w:tc>
          <w:tcPr>
            <w:tcW w:w="437" w:type="dxa"/>
            <w:gridSpan w:val="3"/>
          </w:tcPr>
          <w:p w:rsidR="000A3765" w:rsidRPr="00EA5384" w:rsidRDefault="000A3765" w:rsidP="000A3765">
            <w:pPr>
              <w:spacing w:after="0" w:line="240" w:lineRule="auto"/>
              <w:rPr>
                <w:rFonts w:ascii="Times New Roman" w:hAnsi="Times New Roman" w:cs="Times New Roman"/>
                <w:b/>
                <w:sz w:val="18"/>
                <w:szCs w:val="18"/>
              </w:rPr>
            </w:pPr>
          </w:p>
        </w:tc>
      </w:tr>
      <w:tr w:rsidR="000A3765" w:rsidRPr="00EA5384" w:rsidTr="000A37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4"/>
          <w:wAfter w:w="483" w:type="dxa"/>
        </w:trPr>
        <w:tc>
          <w:tcPr>
            <w:tcW w:w="4928" w:type="dxa"/>
            <w:gridSpan w:val="3"/>
          </w:tcPr>
          <w:p w:rsidR="000A3765" w:rsidRPr="00EA5384" w:rsidRDefault="000A3765" w:rsidP="000A3765">
            <w:pPr>
              <w:spacing w:after="0" w:line="240" w:lineRule="auto"/>
              <w:rPr>
                <w:rFonts w:ascii="Times New Roman" w:hAnsi="Times New Roman" w:cs="Times New Roman"/>
                <w:sz w:val="18"/>
                <w:szCs w:val="18"/>
              </w:rPr>
            </w:pPr>
          </w:p>
        </w:tc>
        <w:tc>
          <w:tcPr>
            <w:tcW w:w="8128" w:type="dxa"/>
            <w:gridSpan w:val="37"/>
          </w:tcPr>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b/>
                <w:sz w:val="18"/>
                <w:szCs w:val="18"/>
              </w:rPr>
              <w:t>Председатель</w:t>
            </w:r>
            <w:r w:rsidRPr="00EA5384">
              <w:rPr>
                <w:rFonts w:ascii="Times New Roman" w:hAnsi="Times New Roman" w:cs="Times New Roman"/>
                <w:sz w:val="18"/>
                <w:szCs w:val="18"/>
              </w:rPr>
              <w:t>_________________________________</w:t>
            </w:r>
          </w:p>
        </w:tc>
        <w:tc>
          <w:tcPr>
            <w:tcW w:w="240" w:type="dxa"/>
          </w:tcPr>
          <w:p w:rsidR="000A3765" w:rsidRPr="00EA5384" w:rsidRDefault="000A3765" w:rsidP="000A3765">
            <w:pPr>
              <w:spacing w:after="0" w:line="240" w:lineRule="auto"/>
              <w:rPr>
                <w:rFonts w:ascii="Times New Roman" w:hAnsi="Times New Roman" w:cs="Times New Roman"/>
                <w:b/>
                <w:sz w:val="18"/>
                <w:szCs w:val="18"/>
              </w:rPr>
            </w:pPr>
          </w:p>
        </w:tc>
        <w:tc>
          <w:tcPr>
            <w:tcW w:w="562" w:type="dxa"/>
            <w:gridSpan w:val="5"/>
          </w:tcPr>
          <w:p w:rsidR="000A3765" w:rsidRPr="00EA5384" w:rsidRDefault="000A3765" w:rsidP="000A3765">
            <w:pPr>
              <w:spacing w:after="0" w:line="240" w:lineRule="auto"/>
              <w:rPr>
                <w:rFonts w:ascii="Times New Roman" w:hAnsi="Times New Roman" w:cs="Times New Roman"/>
                <w:b/>
                <w:sz w:val="18"/>
                <w:szCs w:val="18"/>
              </w:rPr>
            </w:pPr>
          </w:p>
        </w:tc>
        <w:tc>
          <w:tcPr>
            <w:tcW w:w="555" w:type="dxa"/>
            <w:gridSpan w:val="3"/>
          </w:tcPr>
          <w:p w:rsidR="000A3765" w:rsidRPr="00EA5384" w:rsidRDefault="000A3765" w:rsidP="000A3765">
            <w:pPr>
              <w:spacing w:after="0" w:line="240" w:lineRule="auto"/>
              <w:rPr>
                <w:rFonts w:ascii="Times New Roman" w:hAnsi="Times New Roman" w:cs="Times New Roman"/>
                <w:b/>
                <w:sz w:val="18"/>
                <w:szCs w:val="18"/>
              </w:rPr>
            </w:pPr>
          </w:p>
        </w:tc>
        <w:tc>
          <w:tcPr>
            <w:tcW w:w="426" w:type="dxa"/>
            <w:gridSpan w:val="2"/>
          </w:tcPr>
          <w:p w:rsidR="000A3765" w:rsidRPr="00EA5384" w:rsidRDefault="000A3765" w:rsidP="000A3765">
            <w:pPr>
              <w:spacing w:after="0" w:line="240" w:lineRule="auto"/>
              <w:rPr>
                <w:rFonts w:ascii="Times New Roman" w:hAnsi="Times New Roman" w:cs="Times New Roman"/>
                <w:b/>
                <w:sz w:val="18"/>
                <w:szCs w:val="18"/>
              </w:rPr>
            </w:pPr>
          </w:p>
        </w:tc>
        <w:tc>
          <w:tcPr>
            <w:tcW w:w="437" w:type="dxa"/>
            <w:gridSpan w:val="3"/>
          </w:tcPr>
          <w:p w:rsidR="000A3765" w:rsidRPr="00EA5384" w:rsidRDefault="000A3765" w:rsidP="000A3765">
            <w:pPr>
              <w:spacing w:after="0" w:line="240" w:lineRule="auto"/>
              <w:rPr>
                <w:rFonts w:ascii="Times New Roman" w:hAnsi="Times New Roman" w:cs="Times New Roman"/>
                <w:b/>
                <w:sz w:val="18"/>
                <w:szCs w:val="18"/>
              </w:rPr>
            </w:pPr>
          </w:p>
        </w:tc>
      </w:tr>
      <w:tr w:rsidR="000A3765" w:rsidRPr="00EA5384" w:rsidTr="000A37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4"/>
          <w:wAfter w:w="483" w:type="dxa"/>
        </w:trPr>
        <w:tc>
          <w:tcPr>
            <w:tcW w:w="4928" w:type="dxa"/>
            <w:gridSpan w:val="3"/>
          </w:tcPr>
          <w:p w:rsidR="000A3765" w:rsidRPr="00EA5384" w:rsidRDefault="000A3765" w:rsidP="000A3765">
            <w:pPr>
              <w:spacing w:after="0" w:line="240" w:lineRule="auto"/>
              <w:rPr>
                <w:rFonts w:ascii="Times New Roman" w:hAnsi="Times New Roman" w:cs="Times New Roman"/>
                <w:sz w:val="18"/>
                <w:szCs w:val="18"/>
              </w:rPr>
            </w:pPr>
          </w:p>
        </w:tc>
        <w:tc>
          <w:tcPr>
            <w:tcW w:w="8128" w:type="dxa"/>
            <w:gridSpan w:val="37"/>
          </w:tcPr>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b/>
                <w:sz w:val="18"/>
                <w:szCs w:val="18"/>
              </w:rPr>
              <w:t>Зам. председателя</w:t>
            </w:r>
            <w:r w:rsidRPr="00EA5384">
              <w:rPr>
                <w:rFonts w:ascii="Times New Roman" w:hAnsi="Times New Roman" w:cs="Times New Roman"/>
                <w:sz w:val="18"/>
                <w:szCs w:val="18"/>
              </w:rPr>
              <w:t>_____________________________</w:t>
            </w:r>
          </w:p>
        </w:tc>
        <w:tc>
          <w:tcPr>
            <w:tcW w:w="240" w:type="dxa"/>
          </w:tcPr>
          <w:p w:rsidR="000A3765" w:rsidRPr="00EA5384" w:rsidRDefault="000A3765" w:rsidP="000A3765">
            <w:pPr>
              <w:spacing w:after="0" w:line="240" w:lineRule="auto"/>
              <w:rPr>
                <w:rFonts w:ascii="Times New Roman" w:hAnsi="Times New Roman" w:cs="Times New Roman"/>
                <w:b/>
                <w:sz w:val="18"/>
                <w:szCs w:val="18"/>
              </w:rPr>
            </w:pPr>
          </w:p>
        </w:tc>
        <w:tc>
          <w:tcPr>
            <w:tcW w:w="562" w:type="dxa"/>
            <w:gridSpan w:val="5"/>
          </w:tcPr>
          <w:p w:rsidR="000A3765" w:rsidRPr="00EA5384" w:rsidRDefault="000A3765" w:rsidP="000A3765">
            <w:pPr>
              <w:spacing w:after="0" w:line="240" w:lineRule="auto"/>
              <w:rPr>
                <w:rFonts w:ascii="Times New Roman" w:hAnsi="Times New Roman" w:cs="Times New Roman"/>
                <w:b/>
                <w:sz w:val="18"/>
                <w:szCs w:val="18"/>
              </w:rPr>
            </w:pPr>
          </w:p>
        </w:tc>
        <w:tc>
          <w:tcPr>
            <w:tcW w:w="555" w:type="dxa"/>
            <w:gridSpan w:val="3"/>
          </w:tcPr>
          <w:p w:rsidR="000A3765" w:rsidRPr="00EA5384" w:rsidRDefault="000A3765" w:rsidP="000A3765">
            <w:pPr>
              <w:spacing w:after="0" w:line="240" w:lineRule="auto"/>
              <w:rPr>
                <w:rFonts w:ascii="Times New Roman" w:hAnsi="Times New Roman" w:cs="Times New Roman"/>
                <w:b/>
                <w:sz w:val="18"/>
                <w:szCs w:val="18"/>
              </w:rPr>
            </w:pPr>
          </w:p>
        </w:tc>
        <w:tc>
          <w:tcPr>
            <w:tcW w:w="426" w:type="dxa"/>
            <w:gridSpan w:val="2"/>
          </w:tcPr>
          <w:p w:rsidR="000A3765" w:rsidRPr="00EA5384" w:rsidRDefault="000A3765" w:rsidP="000A3765">
            <w:pPr>
              <w:spacing w:after="0" w:line="240" w:lineRule="auto"/>
              <w:rPr>
                <w:rFonts w:ascii="Times New Roman" w:hAnsi="Times New Roman" w:cs="Times New Roman"/>
                <w:b/>
                <w:sz w:val="18"/>
                <w:szCs w:val="18"/>
              </w:rPr>
            </w:pPr>
          </w:p>
        </w:tc>
        <w:tc>
          <w:tcPr>
            <w:tcW w:w="437" w:type="dxa"/>
            <w:gridSpan w:val="3"/>
          </w:tcPr>
          <w:p w:rsidR="000A3765" w:rsidRPr="00EA5384" w:rsidRDefault="000A3765" w:rsidP="000A3765">
            <w:pPr>
              <w:spacing w:after="0" w:line="240" w:lineRule="auto"/>
              <w:rPr>
                <w:rFonts w:ascii="Times New Roman" w:hAnsi="Times New Roman" w:cs="Times New Roman"/>
                <w:b/>
                <w:sz w:val="18"/>
                <w:szCs w:val="18"/>
              </w:rPr>
            </w:pPr>
          </w:p>
        </w:tc>
      </w:tr>
      <w:tr w:rsidR="000A3765" w:rsidRPr="00EA5384" w:rsidTr="000A37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4"/>
          <w:wAfter w:w="483" w:type="dxa"/>
        </w:trPr>
        <w:tc>
          <w:tcPr>
            <w:tcW w:w="4928" w:type="dxa"/>
            <w:gridSpan w:val="3"/>
          </w:tcPr>
          <w:p w:rsidR="000A3765" w:rsidRPr="00EA5384" w:rsidRDefault="000A3765" w:rsidP="000A3765">
            <w:pPr>
              <w:spacing w:after="0" w:line="240" w:lineRule="auto"/>
              <w:rPr>
                <w:rFonts w:ascii="Times New Roman" w:hAnsi="Times New Roman" w:cs="Times New Roman"/>
                <w:sz w:val="18"/>
                <w:szCs w:val="18"/>
              </w:rPr>
            </w:pPr>
          </w:p>
        </w:tc>
        <w:tc>
          <w:tcPr>
            <w:tcW w:w="8128" w:type="dxa"/>
            <w:gridSpan w:val="37"/>
          </w:tcPr>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b/>
                <w:sz w:val="18"/>
                <w:szCs w:val="18"/>
              </w:rPr>
              <w:t>Члены:</w:t>
            </w:r>
          </w:p>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sz w:val="18"/>
                <w:szCs w:val="18"/>
              </w:rPr>
              <w:t xml:space="preserve">                                   ___________________________ </w:t>
            </w:r>
          </w:p>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sz w:val="18"/>
                <w:szCs w:val="18"/>
              </w:rPr>
              <w:t xml:space="preserve">                                   ___________________________</w:t>
            </w:r>
          </w:p>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sz w:val="18"/>
                <w:szCs w:val="18"/>
              </w:rPr>
              <w:t xml:space="preserve">                                   ___________________________</w:t>
            </w:r>
          </w:p>
          <w:p w:rsidR="000A3765" w:rsidRPr="00EA5384" w:rsidRDefault="000A3765" w:rsidP="000A3765">
            <w:pPr>
              <w:spacing w:after="0" w:line="240" w:lineRule="auto"/>
              <w:rPr>
                <w:rFonts w:ascii="Times New Roman" w:hAnsi="Times New Roman" w:cs="Times New Roman"/>
                <w:b/>
                <w:sz w:val="18"/>
                <w:szCs w:val="18"/>
              </w:rPr>
            </w:pPr>
            <w:r w:rsidRPr="00EA5384">
              <w:rPr>
                <w:rFonts w:ascii="Times New Roman" w:hAnsi="Times New Roman" w:cs="Times New Roman"/>
                <w:b/>
                <w:sz w:val="18"/>
                <w:szCs w:val="18"/>
              </w:rPr>
              <w:t xml:space="preserve">Секретарь:              ___________________________ </w:t>
            </w:r>
          </w:p>
        </w:tc>
        <w:tc>
          <w:tcPr>
            <w:tcW w:w="240" w:type="dxa"/>
          </w:tcPr>
          <w:p w:rsidR="000A3765" w:rsidRPr="00EA5384" w:rsidRDefault="000A3765" w:rsidP="000A3765">
            <w:pPr>
              <w:spacing w:after="0" w:line="240" w:lineRule="auto"/>
              <w:rPr>
                <w:rFonts w:ascii="Times New Roman" w:hAnsi="Times New Roman" w:cs="Times New Roman"/>
                <w:b/>
                <w:sz w:val="18"/>
                <w:szCs w:val="18"/>
              </w:rPr>
            </w:pPr>
          </w:p>
        </w:tc>
        <w:tc>
          <w:tcPr>
            <w:tcW w:w="562" w:type="dxa"/>
            <w:gridSpan w:val="5"/>
          </w:tcPr>
          <w:p w:rsidR="000A3765" w:rsidRPr="00EA5384" w:rsidRDefault="000A3765" w:rsidP="000A3765">
            <w:pPr>
              <w:spacing w:after="0" w:line="240" w:lineRule="auto"/>
              <w:rPr>
                <w:rFonts w:ascii="Times New Roman" w:hAnsi="Times New Roman" w:cs="Times New Roman"/>
                <w:b/>
                <w:sz w:val="18"/>
                <w:szCs w:val="18"/>
              </w:rPr>
            </w:pPr>
          </w:p>
        </w:tc>
        <w:tc>
          <w:tcPr>
            <w:tcW w:w="555" w:type="dxa"/>
            <w:gridSpan w:val="3"/>
          </w:tcPr>
          <w:p w:rsidR="000A3765" w:rsidRPr="00EA5384" w:rsidRDefault="000A3765" w:rsidP="000A3765">
            <w:pPr>
              <w:spacing w:after="0" w:line="240" w:lineRule="auto"/>
              <w:rPr>
                <w:rFonts w:ascii="Times New Roman" w:hAnsi="Times New Roman" w:cs="Times New Roman"/>
                <w:b/>
                <w:sz w:val="18"/>
                <w:szCs w:val="18"/>
              </w:rPr>
            </w:pPr>
          </w:p>
        </w:tc>
        <w:tc>
          <w:tcPr>
            <w:tcW w:w="426" w:type="dxa"/>
            <w:gridSpan w:val="2"/>
          </w:tcPr>
          <w:p w:rsidR="000A3765" w:rsidRPr="00EA5384" w:rsidRDefault="000A3765" w:rsidP="000A3765">
            <w:pPr>
              <w:spacing w:after="0" w:line="240" w:lineRule="auto"/>
              <w:rPr>
                <w:rFonts w:ascii="Times New Roman" w:hAnsi="Times New Roman" w:cs="Times New Roman"/>
                <w:b/>
                <w:sz w:val="18"/>
                <w:szCs w:val="18"/>
              </w:rPr>
            </w:pPr>
          </w:p>
        </w:tc>
        <w:tc>
          <w:tcPr>
            <w:tcW w:w="437" w:type="dxa"/>
            <w:gridSpan w:val="3"/>
          </w:tcPr>
          <w:p w:rsidR="000A3765" w:rsidRPr="00EA5384" w:rsidRDefault="000A3765" w:rsidP="000A3765">
            <w:pPr>
              <w:spacing w:after="0" w:line="240" w:lineRule="auto"/>
              <w:rPr>
                <w:rFonts w:ascii="Times New Roman" w:hAnsi="Times New Roman" w:cs="Times New Roman"/>
                <w:b/>
                <w:sz w:val="18"/>
                <w:szCs w:val="18"/>
              </w:rPr>
            </w:pPr>
          </w:p>
        </w:tc>
      </w:tr>
    </w:tbl>
    <w:p w:rsidR="00EA5384" w:rsidRPr="00EA5384" w:rsidRDefault="00EA5384" w:rsidP="00EA5384">
      <w:pPr>
        <w:spacing w:after="0" w:line="240" w:lineRule="auto"/>
        <w:jc w:val="right"/>
        <w:rPr>
          <w:rFonts w:ascii="Times New Roman" w:hAnsi="Times New Roman" w:cs="Times New Roman"/>
          <w:b/>
          <w:i/>
          <w:sz w:val="18"/>
          <w:szCs w:val="18"/>
        </w:rPr>
      </w:pPr>
    </w:p>
    <w:p w:rsidR="00A93B65" w:rsidRPr="00EA5384" w:rsidRDefault="00A93B65" w:rsidP="00EA5384">
      <w:pPr>
        <w:spacing w:after="0" w:line="240" w:lineRule="auto"/>
        <w:rPr>
          <w:rFonts w:ascii="Times New Roman" w:hAnsi="Times New Roman" w:cs="Times New Roman"/>
          <w:sz w:val="18"/>
          <w:szCs w:val="18"/>
        </w:rPr>
      </w:pPr>
    </w:p>
    <w:p w:rsidR="00EA5384" w:rsidRPr="00EA5384" w:rsidRDefault="00EA5384" w:rsidP="00EA5384">
      <w:pPr>
        <w:spacing w:after="0" w:line="240" w:lineRule="auto"/>
        <w:jc w:val="right"/>
        <w:rPr>
          <w:rFonts w:ascii="Times New Roman" w:hAnsi="Times New Roman" w:cs="Times New Roman"/>
          <w:b/>
          <w:i/>
          <w:sz w:val="18"/>
          <w:szCs w:val="18"/>
        </w:rPr>
      </w:pPr>
    </w:p>
    <w:p w:rsidR="00EA5384" w:rsidRPr="00EA5384" w:rsidRDefault="00EA5384" w:rsidP="00EA5384">
      <w:pPr>
        <w:spacing w:after="0" w:line="240" w:lineRule="auto"/>
        <w:jc w:val="right"/>
        <w:rPr>
          <w:rFonts w:ascii="Times New Roman" w:hAnsi="Times New Roman" w:cs="Times New Roman"/>
          <w:b/>
          <w:i/>
          <w:sz w:val="18"/>
          <w:szCs w:val="18"/>
        </w:rPr>
      </w:pPr>
    </w:p>
    <w:p w:rsidR="00EA5384" w:rsidRDefault="00EA5384"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A93B65" w:rsidRPr="00690ABD" w:rsidRDefault="00A93B65" w:rsidP="00A93B65">
      <w:pPr>
        <w:spacing w:after="0" w:line="240" w:lineRule="auto"/>
        <w:jc w:val="right"/>
        <w:rPr>
          <w:rFonts w:ascii="Times New Roman" w:hAnsi="Times New Roman" w:cs="Times New Roman"/>
          <w:b/>
          <w:i/>
          <w:sz w:val="28"/>
          <w:szCs w:val="28"/>
        </w:rPr>
      </w:pPr>
      <w:r w:rsidRPr="00690ABD">
        <w:rPr>
          <w:rFonts w:ascii="Times New Roman" w:hAnsi="Times New Roman" w:cs="Times New Roman"/>
          <w:b/>
          <w:i/>
          <w:sz w:val="28"/>
          <w:szCs w:val="28"/>
        </w:rPr>
        <w:lastRenderedPageBreak/>
        <w:t xml:space="preserve">Приложение </w:t>
      </w:r>
      <w:r w:rsidR="00EA5384">
        <w:rPr>
          <w:rFonts w:ascii="Times New Roman" w:hAnsi="Times New Roman" w:cs="Times New Roman"/>
          <w:b/>
          <w:i/>
          <w:sz w:val="28"/>
          <w:szCs w:val="28"/>
        </w:rPr>
        <w:t>2</w:t>
      </w:r>
      <w:r w:rsidRPr="00690ABD">
        <w:rPr>
          <w:rFonts w:ascii="Times New Roman" w:hAnsi="Times New Roman" w:cs="Times New Roman"/>
          <w:b/>
          <w:i/>
          <w:sz w:val="28"/>
          <w:szCs w:val="28"/>
        </w:rPr>
        <w:t>.</w:t>
      </w:r>
    </w:p>
    <w:p w:rsidR="00A93B65" w:rsidRPr="00690ABD" w:rsidRDefault="00A93B65" w:rsidP="00A93B65">
      <w:pPr>
        <w:spacing w:after="0" w:line="240" w:lineRule="auto"/>
        <w:jc w:val="center"/>
        <w:rPr>
          <w:rFonts w:ascii="Times New Roman" w:hAnsi="Times New Roman" w:cs="Times New Roman"/>
          <w:b/>
          <w:sz w:val="28"/>
          <w:szCs w:val="28"/>
        </w:rPr>
      </w:pPr>
      <w:r w:rsidRPr="00690ABD">
        <w:rPr>
          <w:rFonts w:ascii="Times New Roman" w:hAnsi="Times New Roman" w:cs="Times New Roman"/>
          <w:b/>
          <w:sz w:val="28"/>
          <w:szCs w:val="28"/>
        </w:rPr>
        <w:t>Ведомость освоения ОПОП по результатам неформального обучения</w:t>
      </w:r>
    </w:p>
    <w:p w:rsidR="00A93B65" w:rsidRPr="00690ABD" w:rsidRDefault="00A93B65" w:rsidP="00A93B65">
      <w:pPr>
        <w:spacing w:after="0" w:line="240" w:lineRule="auto"/>
        <w:rPr>
          <w:rFonts w:ascii="Times New Roman" w:hAnsi="Times New Roman" w:cs="Times New Roman"/>
          <w:b/>
          <w:sz w:val="28"/>
          <w:szCs w:val="28"/>
        </w:rPr>
      </w:pPr>
      <w:r w:rsidRPr="00690ABD">
        <w:rPr>
          <w:rFonts w:ascii="Times New Roman" w:hAnsi="Times New Roman" w:cs="Times New Roman"/>
          <w:b/>
          <w:sz w:val="28"/>
          <w:szCs w:val="28"/>
        </w:rPr>
        <w:t>Студент __________________________________________________________________________________________________</w:t>
      </w:r>
      <w:r w:rsidR="00653347">
        <w:rPr>
          <w:rFonts w:ascii="Times New Roman" w:hAnsi="Times New Roman" w:cs="Times New Roman"/>
          <w:b/>
          <w:sz w:val="28"/>
          <w:szCs w:val="28"/>
        </w:rPr>
        <w:t>______</w:t>
      </w:r>
    </w:p>
    <w:p w:rsidR="00A93B65" w:rsidRPr="00690ABD" w:rsidRDefault="00A93B65" w:rsidP="00A93B65">
      <w:pPr>
        <w:spacing w:after="0" w:line="240" w:lineRule="auto"/>
        <w:jc w:val="center"/>
        <w:rPr>
          <w:rFonts w:ascii="Times New Roman" w:hAnsi="Times New Roman" w:cs="Times New Roman"/>
          <w:b/>
          <w:sz w:val="28"/>
          <w:szCs w:val="28"/>
        </w:rPr>
      </w:pPr>
      <w:r w:rsidRPr="00690ABD">
        <w:rPr>
          <w:rFonts w:ascii="Times New Roman" w:hAnsi="Times New Roman" w:cs="Times New Roman"/>
          <w:b/>
          <w:sz w:val="28"/>
          <w:szCs w:val="28"/>
        </w:rPr>
        <w:t>(Ф.И.О.)</w:t>
      </w:r>
    </w:p>
    <w:p w:rsidR="00A93B65" w:rsidRPr="00690ABD" w:rsidRDefault="00A93B65" w:rsidP="00A93B65">
      <w:pPr>
        <w:spacing w:after="0" w:line="240" w:lineRule="auto"/>
        <w:rPr>
          <w:rFonts w:ascii="Times New Roman" w:hAnsi="Times New Roman" w:cs="Times New Roman"/>
          <w:b/>
          <w:sz w:val="28"/>
          <w:szCs w:val="28"/>
        </w:rPr>
      </w:pPr>
      <w:r w:rsidRPr="00690ABD">
        <w:rPr>
          <w:rFonts w:ascii="Times New Roman" w:hAnsi="Times New Roman" w:cs="Times New Roman"/>
          <w:b/>
          <w:sz w:val="28"/>
          <w:szCs w:val="28"/>
        </w:rPr>
        <w:t>Группы ____________________________________________________________________________________________</w:t>
      </w:r>
      <w:r>
        <w:rPr>
          <w:rFonts w:ascii="Times New Roman" w:hAnsi="Times New Roman" w:cs="Times New Roman"/>
          <w:b/>
          <w:sz w:val="28"/>
          <w:szCs w:val="28"/>
        </w:rPr>
        <w:t>____________</w:t>
      </w:r>
    </w:p>
    <w:p w:rsidR="00A93B65" w:rsidRPr="00690ABD" w:rsidRDefault="00A93B65" w:rsidP="00A93B65">
      <w:pPr>
        <w:spacing w:after="0" w:line="240" w:lineRule="auto"/>
        <w:rPr>
          <w:rFonts w:ascii="Times New Roman" w:hAnsi="Times New Roman" w:cs="Times New Roman"/>
          <w:b/>
          <w:sz w:val="28"/>
          <w:szCs w:val="28"/>
        </w:rPr>
      </w:pPr>
      <w:r w:rsidRPr="00690ABD">
        <w:rPr>
          <w:rFonts w:ascii="Times New Roman" w:hAnsi="Times New Roman" w:cs="Times New Roman"/>
          <w:b/>
          <w:sz w:val="28"/>
          <w:szCs w:val="28"/>
        </w:rPr>
        <w:t>П</w:t>
      </w:r>
      <w:r w:rsidR="00653347">
        <w:rPr>
          <w:rFonts w:ascii="Times New Roman" w:hAnsi="Times New Roman" w:cs="Times New Roman"/>
          <w:b/>
          <w:sz w:val="28"/>
          <w:szCs w:val="28"/>
        </w:rPr>
        <w:t>КРС</w:t>
      </w:r>
      <w:r w:rsidRPr="00690ABD">
        <w:rPr>
          <w:rFonts w:ascii="Times New Roman" w:hAnsi="Times New Roman" w:cs="Times New Roman"/>
          <w:b/>
          <w:sz w:val="28"/>
          <w:szCs w:val="28"/>
        </w:rPr>
        <w:t>_</w:t>
      </w:r>
      <w:r w:rsidRPr="00690ABD">
        <w:rPr>
          <w:rFonts w:ascii="Times New Roman" w:hAnsi="Times New Roman" w:cs="Times New Roman"/>
          <w:sz w:val="28"/>
          <w:szCs w:val="28"/>
        </w:rPr>
        <w:t>___________________________________________________________________</w:t>
      </w:r>
      <w:r w:rsidRPr="00690ABD">
        <w:rPr>
          <w:rFonts w:ascii="Times New Roman" w:hAnsi="Times New Roman" w:cs="Times New Roman"/>
          <w:b/>
          <w:sz w:val="28"/>
          <w:szCs w:val="28"/>
        </w:rPr>
        <w:t>___________________</w:t>
      </w:r>
      <w:r>
        <w:rPr>
          <w:rFonts w:ascii="Times New Roman" w:hAnsi="Times New Roman" w:cs="Times New Roman"/>
          <w:b/>
          <w:sz w:val="28"/>
          <w:szCs w:val="28"/>
        </w:rPr>
        <w:t>_____</w:t>
      </w:r>
      <w:r w:rsidR="00EA5384">
        <w:rPr>
          <w:rFonts w:ascii="Times New Roman" w:hAnsi="Times New Roman" w:cs="Times New Roman"/>
          <w:b/>
          <w:sz w:val="28"/>
          <w:szCs w:val="28"/>
        </w:rPr>
        <w:t>_</w:t>
      </w:r>
      <w:r>
        <w:rPr>
          <w:rFonts w:ascii="Times New Roman" w:hAnsi="Times New Roman" w:cs="Times New Roman"/>
          <w:b/>
          <w:sz w:val="28"/>
          <w:szCs w:val="28"/>
        </w:rPr>
        <w:t>_____</w:t>
      </w:r>
    </w:p>
    <w:p w:rsidR="00A93B65" w:rsidRPr="00690ABD" w:rsidRDefault="00A93B65" w:rsidP="00A93B65">
      <w:pPr>
        <w:spacing w:after="0" w:line="240" w:lineRule="auto"/>
        <w:jc w:val="center"/>
        <w:rPr>
          <w:rFonts w:ascii="Times New Roman" w:hAnsi="Times New Roman" w:cs="Times New Roman"/>
          <w:b/>
          <w:sz w:val="28"/>
          <w:szCs w:val="28"/>
        </w:rPr>
      </w:pPr>
      <w:r w:rsidRPr="00690ABD">
        <w:rPr>
          <w:rFonts w:ascii="Times New Roman" w:hAnsi="Times New Roman" w:cs="Times New Roman"/>
          <w:b/>
          <w:sz w:val="28"/>
          <w:szCs w:val="28"/>
        </w:rPr>
        <w:t>(код, наименование)</w:t>
      </w:r>
    </w:p>
    <w:p w:rsidR="00A93B65" w:rsidRPr="00690ABD" w:rsidRDefault="00A93B65" w:rsidP="00A93B65">
      <w:pPr>
        <w:spacing w:after="0" w:line="240" w:lineRule="auto"/>
        <w:jc w:val="center"/>
        <w:rPr>
          <w:rFonts w:ascii="Times New Roman" w:hAnsi="Times New Roman" w:cs="Times New Roman"/>
          <w:sz w:val="28"/>
          <w:szCs w:val="28"/>
        </w:rPr>
      </w:pPr>
    </w:p>
    <w:tbl>
      <w:tblPr>
        <w:tblpPr w:leftFromText="180" w:rightFromText="180" w:vertAnchor="text" w:tblpX="-45"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
        <w:gridCol w:w="3641"/>
        <w:gridCol w:w="1134"/>
        <w:gridCol w:w="567"/>
        <w:gridCol w:w="743"/>
        <w:gridCol w:w="425"/>
        <w:gridCol w:w="425"/>
        <w:gridCol w:w="356"/>
        <w:gridCol w:w="384"/>
        <w:gridCol w:w="394"/>
        <w:gridCol w:w="378"/>
        <w:gridCol w:w="189"/>
        <w:gridCol w:w="237"/>
        <w:gridCol w:w="417"/>
        <w:gridCol w:w="425"/>
        <w:gridCol w:w="426"/>
        <w:gridCol w:w="425"/>
        <w:gridCol w:w="395"/>
        <w:gridCol w:w="409"/>
        <w:gridCol w:w="409"/>
        <w:gridCol w:w="417"/>
        <w:gridCol w:w="323"/>
        <w:gridCol w:w="323"/>
        <w:gridCol w:w="438"/>
        <w:gridCol w:w="1850"/>
        <w:gridCol w:w="134"/>
      </w:tblGrid>
      <w:tr w:rsidR="00A93B65" w:rsidRPr="00690ABD" w:rsidTr="00C7507B">
        <w:trPr>
          <w:gridBefore w:val="1"/>
          <w:wBefore w:w="153" w:type="dxa"/>
          <w:trHeight w:val="422"/>
        </w:trPr>
        <w:tc>
          <w:tcPr>
            <w:tcW w:w="3641" w:type="dxa"/>
            <w:vMerge w:val="restart"/>
            <w:vAlign w:val="center"/>
          </w:tcPr>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Код и наименование</w:t>
            </w:r>
          </w:p>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компетенций</w:t>
            </w:r>
          </w:p>
        </w:tc>
        <w:tc>
          <w:tcPr>
            <w:tcW w:w="1134" w:type="dxa"/>
            <w:vMerge w:val="restart"/>
            <w:textDirection w:val="btLr"/>
          </w:tcPr>
          <w:p w:rsidR="00A93B65" w:rsidRPr="00044F73" w:rsidRDefault="00A93B65" w:rsidP="00C7507B">
            <w:pPr>
              <w:keepNext/>
              <w:suppressLineNumbers/>
              <w:suppressAutoHyphens/>
              <w:spacing w:after="0" w:line="240" w:lineRule="auto"/>
              <w:rPr>
                <w:rFonts w:ascii="Times New Roman" w:hAnsi="Times New Roman" w:cs="Times New Roman"/>
                <w:b/>
                <w:sz w:val="16"/>
                <w:szCs w:val="16"/>
              </w:rPr>
            </w:pPr>
          </w:p>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 xml:space="preserve">Код и </w:t>
            </w:r>
          </w:p>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наименование ОПОР</w:t>
            </w:r>
          </w:p>
        </w:tc>
        <w:tc>
          <w:tcPr>
            <w:tcW w:w="8505" w:type="dxa"/>
            <w:gridSpan w:val="21"/>
          </w:tcPr>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Оценка членов ГЭК по</w:t>
            </w:r>
          </w:p>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результатам неформального обучения (1 – есть, 0 - нет)</w:t>
            </w:r>
          </w:p>
        </w:tc>
        <w:tc>
          <w:tcPr>
            <w:tcW w:w="1984" w:type="dxa"/>
            <w:gridSpan w:val="2"/>
            <w:vMerge w:val="restart"/>
          </w:tcPr>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Результат ОПОП по результатам неформального обучения</w:t>
            </w:r>
          </w:p>
          <w:p w:rsidR="00A93B65" w:rsidRPr="00044F73" w:rsidRDefault="00A93B65" w:rsidP="00C7507B">
            <w:pPr>
              <w:keepNext/>
              <w:suppressLineNumbers/>
              <w:suppressAutoHyphens/>
              <w:spacing w:after="0" w:line="240" w:lineRule="auto"/>
              <w:rPr>
                <w:rFonts w:ascii="Times New Roman" w:hAnsi="Times New Roman" w:cs="Times New Roman"/>
                <w:b/>
                <w:sz w:val="16"/>
                <w:szCs w:val="16"/>
              </w:rPr>
            </w:pPr>
            <w:r w:rsidRPr="00044F73">
              <w:rPr>
                <w:rFonts w:ascii="Times New Roman" w:hAnsi="Times New Roman" w:cs="Times New Roman"/>
                <w:b/>
                <w:sz w:val="16"/>
                <w:szCs w:val="16"/>
              </w:rPr>
              <w:t>1-3 – освоен – «3»</w:t>
            </w:r>
          </w:p>
          <w:p w:rsidR="00A93B65" w:rsidRPr="00044F73" w:rsidRDefault="00A93B65" w:rsidP="00C7507B">
            <w:pPr>
              <w:keepNext/>
              <w:suppressLineNumbers/>
              <w:suppressAutoHyphens/>
              <w:spacing w:after="0" w:line="240" w:lineRule="auto"/>
              <w:rPr>
                <w:rFonts w:ascii="Times New Roman" w:hAnsi="Times New Roman" w:cs="Times New Roman"/>
                <w:b/>
                <w:sz w:val="16"/>
                <w:szCs w:val="16"/>
              </w:rPr>
            </w:pPr>
            <w:r w:rsidRPr="00044F73">
              <w:rPr>
                <w:rFonts w:ascii="Times New Roman" w:hAnsi="Times New Roman" w:cs="Times New Roman"/>
                <w:b/>
                <w:sz w:val="16"/>
                <w:szCs w:val="16"/>
              </w:rPr>
              <w:t>3-5 – освоен – «4»</w:t>
            </w:r>
          </w:p>
          <w:p w:rsidR="00A93B65" w:rsidRPr="00044F73" w:rsidRDefault="00A93B65" w:rsidP="00C7507B">
            <w:pPr>
              <w:keepNext/>
              <w:suppressLineNumbers/>
              <w:suppressAutoHyphens/>
              <w:spacing w:after="0" w:line="240" w:lineRule="auto"/>
              <w:rPr>
                <w:rFonts w:ascii="Times New Roman" w:hAnsi="Times New Roman" w:cs="Times New Roman"/>
                <w:b/>
                <w:sz w:val="16"/>
                <w:szCs w:val="16"/>
              </w:rPr>
            </w:pPr>
            <w:r w:rsidRPr="00044F73">
              <w:rPr>
                <w:rFonts w:ascii="Times New Roman" w:hAnsi="Times New Roman" w:cs="Times New Roman"/>
                <w:b/>
                <w:sz w:val="16"/>
                <w:szCs w:val="16"/>
              </w:rPr>
              <w:t>5 и более – освоен – «5»</w:t>
            </w:r>
          </w:p>
          <w:p w:rsidR="00A93B65" w:rsidRPr="00044F73" w:rsidRDefault="00A93B65" w:rsidP="00C7507B">
            <w:pPr>
              <w:keepNext/>
              <w:suppressLineNumbers/>
              <w:suppressAutoHyphens/>
              <w:spacing w:after="0" w:line="240" w:lineRule="auto"/>
              <w:rPr>
                <w:rFonts w:ascii="Times New Roman" w:hAnsi="Times New Roman" w:cs="Times New Roman"/>
                <w:b/>
                <w:sz w:val="16"/>
                <w:szCs w:val="16"/>
              </w:rPr>
            </w:pPr>
            <w:r w:rsidRPr="00044F73">
              <w:rPr>
                <w:rFonts w:ascii="Times New Roman" w:hAnsi="Times New Roman" w:cs="Times New Roman"/>
                <w:b/>
                <w:sz w:val="16"/>
                <w:szCs w:val="16"/>
              </w:rPr>
              <w:t>Нет подтверждений – не освоен</w:t>
            </w:r>
          </w:p>
        </w:tc>
      </w:tr>
      <w:tr w:rsidR="00A93B65" w:rsidRPr="00690ABD" w:rsidTr="00C7507B">
        <w:trPr>
          <w:gridBefore w:val="1"/>
          <w:wBefore w:w="153" w:type="dxa"/>
          <w:cantSplit/>
          <w:trHeight w:val="1823"/>
        </w:trPr>
        <w:tc>
          <w:tcPr>
            <w:tcW w:w="3641" w:type="dxa"/>
            <w:vMerge/>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c>
          <w:tcPr>
            <w:tcW w:w="1134" w:type="dxa"/>
            <w:vMerge/>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sz w:val="16"/>
                <w:szCs w:val="16"/>
              </w:rPr>
            </w:pPr>
          </w:p>
        </w:tc>
        <w:tc>
          <w:tcPr>
            <w:tcW w:w="567"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Диплом</w:t>
            </w:r>
          </w:p>
        </w:tc>
        <w:tc>
          <w:tcPr>
            <w:tcW w:w="743"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Диплом 1</w:t>
            </w:r>
          </w:p>
        </w:tc>
        <w:tc>
          <w:tcPr>
            <w:tcW w:w="425"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Диплом 2</w:t>
            </w:r>
          </w:p>
        </w:tc>
        <w:tc>
          <w:tcPr>
            <w:tcW w:w="425"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Грамота</w:t>
            </w:r>
          </w:p>
        </w:tc>
        <w:tc>
          <w:tcPr>
            <w:tcW w:w="356"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Грамота</w:t>
            </w:r>
          </w:p>
        </w:tc>
        <w:tc>
          <w:tcPr>
            <w:tcW w:w="384"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Грамота</w:t>
            </w:r>
          </w:p>
        </w:tc>
        <w:tc>
          <w:tcPr>
            <w:tcW w:w="394"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Характеристика</w:t>
            </w:r>
          </w:p>
        </w:tc>
        <w:tc>
          <w:tcPr>
            <w:tcW w:w="378"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Статья в СМИ</w:t>
            </w:r>
          </w:p>
        </w:tc>
        <w:tc>
          <w:tcPr>
            <w:tcW w:w="426" w:type="dxa"/>
            <w:gridSpan w:val="2"/>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Сертификат</w:t>
            </w:r>
          </w:p>
        </w:tc>
        <w:tc>
          <w:tcPr>
            <w:tcW w:w="417"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Сертификат</w:t>
            </w:r>
          </w:p>
        </w:tc>
        <w:tc>
          <w:tcPr>
            <w:tcW w:w="425"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Сертификат</w:t>
            </w:r>
          </w:p>
        </w:tc>
        <w:tc>
          <w:tcPr>
            <w:tcW w:w="426" w:type="dxa"/>
            <w:textDirection w:val="btLr"/>
          </w:tcPr>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Сертификат</w:t>
            </w:r>
          </w:p>
        </w:tc>
        <w:tc>
          <w:tcPr>
            <w:tcW w:w="425"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Удостоверение</w:t>
            </w:r>
          </w:p>
        </w:tc>
        <w:tc>
          <w:tcPr>
            <w:tcW w:w="395"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Благодарность</w:t>
            </w:r>
          </w:p>
        </w:tc>
        <w:tc>
          <w:tcPr>
            <w:tcW w:w="409"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c>
          <w:tcPr>
            <w:tcW w:w="409"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c>
          <w:tcPr>
            <w:tcW w:w="417"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c>
          <w:tcPr>
            <w:tcW w:w="323" w:type="dxa"/>
            <w:textDirection w:val="btLr"/>
          </w:tcPr>
          <w:p w:rsidR="00A93B65" w:rsidRPr="00851D34" w:rsidRDefault="00A93B65" w:rsidP="00C7507B">
            <w:pPr>
              <w:spacing w:after="0" w:line="240" w:lineRule="auto"/>
              <w:rPr>
                <w:rFonts w:ascii="Times New Roman" w:hAnsi="Times New Roman" w:cs="Times New Roman"/>
                <w:sz w:val="16"/>
                <w:szCs w:val="16"/>
              </w:rPr>
            </w:pPr>
          </w:p>
        </w:tc>
        <w:tc>
          <w:tcPr>
            <w:tcW w:w="323"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c>
          <w:tcPr>
            <w:tcW w:w="438"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Итого подтверждений</w:t>
            </w:r>
          </w:p>
        </w:tc>
        <w:tc>
          <w:tcPr>
            <w:tcW w:w="1984" w:type="dxa"/>
            <w:gridSpan w:val="2"/>
            <w:vMerge/>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r>
      <w:tr w:rsidR="00A93B65" w:rsidRPr="00690ABD" w:rsidTr="00C7507B">
        <w:trPr>
          <w:gridBefore w:val="1"/>
          <w:wBefore w:w="153" w:type="dxa"/>
          <w:trHeight w:val="359"/>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1.1. Подготавливать рабочее место, оборудование, сырье, исходные материалы для обработки сырья, приготовления полуфабрикатов в соответствии</w:t>
            </w:r>
            <w:r>
              <w:rPr>
                <w:rFonts w:ascii="Times New Roman" w:hAnsi="Times New Roman" w:cs="Times New Roman"/>
                <w:bCs/>
                <w:sz w:val="16"/>
                <w:szCs w:val="16"/>
              </w:rPr>
              <w:t xml:space="preserve"> с инструкциями и регламентами.</w:t>
            </w:r>
          </w:p>
        </w:tc>
        <w:tc>
          <w:tcPr>
            <w:tcW w:w="1134" w:type="dxa"/>
          </w:tcPr>
          <w:p w:rsidR="00A93B65" w:rsidRPr="00851D34" w:rsidRDefault="00A93B65" w:rsidP="00C7507B">
            <w:pPr>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ОПОР 1.1.1 </w:t>
            </w:r>
          </w:p>
        </w:tc>
        <w:tc>
          <w:tcPr>
            <w:tcW w:w="567" w:type="dxa"/>
          </w:tcPr>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1</w:t>
            </w: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378" w:type="dxa"/>
          </w:tcPr>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0</w:t>
            </w: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7</w:t>
            </w: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1.2. Осуществлять обработку, подготовку овощей, грибов, рыбы, нерыбного водного сырья, мяса, домашней птицы, дичи, кролика.</w:t>
            </w:r>
          </w:p>
        </w:tc>
        <w:tc>
          <w:tcPr>
            <w:tcW w:w="1134" w:type="dxa"/>
          </w:tcPr>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ОПОР 1.2.1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327"/>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c>
          <w:tcPr>
            <w:tcW w:w="1134" w:type="dxa"/>
          </w:tcPr>
          <w:p w:rsidR="00A93B65" w:rsidRPr="00851D34" w:rsidRDefault="00A93B65" w:rsidP="00C7507B">
            <w:pPr>
              <w:spacing w:after="0" w:line="240" w:lineRule="auto"/>
              <w:rPr>
                <w:rFonts w:ascii="Times New Roman" w:hAnsi="Times New Roman" w:cs="Times New Roman"/>
                <w:color w:val="000000"/>
                <w:sz w:val="16"/>
                <w:szCs w:val="16"/>
              </w:rPr>
            </w:pPr>
            <w:r w:rsidRPr="00851D34">
              <w:rPr>
                <w:rFonts w:ascii="Times New Roman" w:hAnsi="Times New Roman" w:cs="Times New Roman"/>
                <w:color w:val="000000"/>
                <w:sz w:val="16"/>
                <w:szCs w:val="16"/>
              </w:rPr>
              <w:t xml:space="preserve">ОПОР 1.3.1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tc>
        <w:tc>
          <w:tcPr>
            <w:tcW w:w="1134" w:type="dxa"/>
          </w:tcPr>
          <w:p w:rsidR="00A93B65" w:rsidRPr="00851D34" w:rsidRDefault="00A93B65"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ОПОР </w:t>
            </w:r>
            <w:r w:rsidR="00994852">
              <w:rPr>
                <w:rFonts w:ascii="Times New Roman" w:hAnsi="Times New Roman" w:cs="Times New Roman"/>
                <w:bCs/>
                <w:sz w:val="16"/>
                <w:szCs w:val="16"/>
              </w:rPr>
              <w:t>1.4.1</w:t>
            </w:r>
            <w:r w:rsidRPr="00851D34">
              <w:rPr>
                <w:rFonts w:ascii="Times New Roman" w:hAnsi="Times New Roman" w:cs="Times New Roman"/>
                <w:bCs/>
                <w:sz w:val="16"/>
                <w:szCs w:val="16"/>
              </w:rPr>
              <w:t xml:space="preserve">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w:t>
            </w:r>
            <w:r>
              <w:rPr>
                <w:rFonts w:ascii="Times New Roman" w:hAnsi="Times New Roman" w:cs="Times New Roman"/>
                <w:bCs/>
                <w:sz w:val="16"/>
                <w:szCs w:val="16"/>
              </w:rPr>
              <w:t xml:space="preserve"> с инструкциями и регламентами.</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bCs/>
                <w:sz w:val="16"/>
                <w:szCs w:val="16"/>
              </w:rPr>
              <w:t>ОПОР 2.1</w:t>
            </w:r>
            <w:r w:rsidR="00A93B65" w:rsidRPr="00851D34">
              <w:rPr>
                <w:rFonts w:ascii="Times New Roman" w:hAnsi="Times New Roman" w:cs="Times New Roman"/>
                <w:bCs/>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lastRenderedPageBreak/>
              <w:t>ПК 2.2. Осуществлять приготовление, непродолжительное хранение бульонов, отваров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2.2</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2.3. Осуществлять приготовление, творческое оформление и подготовку к реализации супов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w:t>
            </w:r>
            <w:r w:rsidRPr="00994852">
              <w:rPr>
                <w:rFonts w:ascii="Times New Roman" w:hAnsi="Times New Roman" w:cs="Times New Roman"/>
                <w:color w:val="000000"/>
                <w:sz w:val="16"/>
                <w:szCs w:val="16"/>
              </w:rPr>
              <w:t xml:space="preserve"> </w:t>
            </w:r>
            <w:r w:rsidR="00994852">
              <w:rPr>
                <w:rFonts w:ascii="Times New Roman" w:hAnsi="Times New Roman" w:cs="Times New Roman"/>
                <w:color w:val="000000"/>
                <w:sz w:val="16"/>
                <w:szCs w:val="16"/>
              </w:rPr>
              <w:t>2.3</w:t>
            </w:r>
            <w:r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2.4. Осуществлять приготовление, непродолжительное хранение горячих соусов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2.4</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2.5</w:t>
            </w:r>
            <w:r w:rsidR="00A93B65"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ОПОР 2.6</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2.7</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w:t>
            </w:r>
            <w:r w:rsidR="00A93B65" w:rsidRPr="00851D34">
              <w:rPr>
                <w:rFonts w:ascii="Times New Roman" w:hAnsi="Times New Roman" w:cs="Times New Roman"/>
                <w:color w:val="000000"/>
                <w:sz w:val="16"/>
                <w:szCs w:val="16"/>
              </w:rPr>
              <w:t>.</w:t>
            </w:r>
            <w:r>
              <w:rPr>
                <w:rFonts w:ascii="Times New Roman" w:hAnsi="Times New Roman" w:cs="Times New Roman"/>
                <w:color w:val="000000"/>
                <w:sz w:val="16"/>
                <w:szCs w:val="16"/>
              </w:rPr>
              <w:t>8.</w:t>
            </w:r>
            <w:r w:rsidR="00A93B65"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3.1. Подготавливать рабочее место, оборудование, сырье, исходные материалы для приготовления холодных блюд, кулинарных изделий, закусок в соответствии</w:t>
            </w:r>
            <w:r>
              <w:rPr>
                <w:rFonts w:ascii="Times New Roman" w:hAnsi="Times New Roman" w:cs="Times New Roman"/>
                <w:bCs/>
                <w:sz w:val="16"/>
                <w:szCs w:val="16"/>
              </w:rPr>
              <w:t xml:space="preserve"> с инструкциями и регламентами.</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3.1</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3.2. Осуществлять приготовление, непродолжительное хранение холодных соусов, заправок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3.2</w:t>
            </w:r>
            <w:r w:rsidR="00A93B65"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3.3. Осуществлять приготовление, творческое оформление и подготовку к реализации салатов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3.3</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3.4</w:t>
            </w:r>
            <w:r w:rsidR="00A93B65"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3.5</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45"/>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lastRenderedPageBreak/>
              <w:t>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3.6</w:t>
            </w:r>
            <w:r w:rsidR="00A93B65"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c>
          <w:tcPr>
            <w:tcW w:w="1134" w:type="dxa"/>
          </w:tcPr>
          <w:p w:rsidR="00A93B65" w:rsidRPr="00851D34" w:rsidRDefault="00A93B65"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 6.3.1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4.2. Осуществлять приготовление, творческое оформление и подготовку к реализации холодных сладких блюд, десертов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 xml:space="preserve">ОПОР 6.4.1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4.3. Осуществлять приготовление, творческое оформление и подготовку к реализации горячих сладких блюд, десертов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 6.5.1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4.4. Осуществлять приготовление, творческое оформление и подготовку к реализации холодных напитков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sz w:val="16"/>
                <w:szCs w:val="16"/>
              </w:rPr>
              <w:t xml:space="preserve">ОПОР </w:t>
            </w:r>
            <w:r w:rsidR="00EA5384">
              <w:rPr>
                <w:rFonts w:ascii="Times New Roman" w:hAnsi="Times New Roman" w:cs="Times New Roman"/>
                <w:sz w:val="16"/>
                <w:szCs w:val="16"/>
              </w:rPr>
              <w:t>4.4.1</w:t>
            </w:r>
            <w:r w:rsidRPr="00851D34">
              <w:rPr>
                <w:rFonts w:ascii="Times New Roman" w:hAnsi="Times New Roman" w:cs="Times New Roman"/>
                <w:sz w:val="16"/>
                <w:szCs w:val="16"/>
              </w:rPr>
              <w:t xml:space="preserve">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4.5. Осуществлять приготовление, творческое оформление и подготовку к реализации горячих напитков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ОПОР 4.5.1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c>
          <w:tcPr>
            <w:tcW w:w="1134" w:type="dxa"/>
          </w:tcPr>
          <w:p w:rsidR="00A93B65" w:rsidRPr="00851D34" w:rsidRDefault="00A93B65"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sidR="00EA5384">
              <w:rPr>
                <w:rFonts w:ascii="Times New Roman" w:hAnsi="Times New Roman" w:cs="Times New Roman"/>
                <w:bCs/>
                <w:sz w:val="16"/>
                <w:szCs w:val="16"/>
              </w:rPr>
              <w:t>5.1.1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5.2. Осуществлять приготовление и подготовку к использованию отделочных полуфабрикатов для хлебобулочных, мучных кондитерских изделий.</w:t>
            </w:r>
          </w:p>
        </w:tc>
        <w:tc>
          <w:tcPr>
            <w:tcW w:w="1134" w:type="dxa"/>
          </w:tcPr>
          <w:p w:rsidR="00A93B65" w:rsidRPr="00851D34" w:rsidRDefault="00A93B65" w:rsidP="00C7507B">
            <w:pPr>
              <w:tabs>
                <w:tab w:val="left" w:pos="252"/>
              </w:tabs>
              <w:spacing w:after="0" w:line="240" w:lineRule="auto"/>
              <w:jc w:val="both"/>
              <w:rPr>
                <w:rFonts w:ascii="Times New Roman" w:hAnsi="Times New Roman" w:cs="Times New Roman"/>
                <w:color w:val="000000"/>
                <w:sz w:val="16"/>
                <w:szCs w:val="16"/>
              </w:rPr>
            </w:pPr>
            <w:r w:rsidRPr="00851D34">
              <w:rPr>
                <w:rFonts w:ascii="Times New Roman" w:hAnsi="Times New Roman" w:cs="Times New Roman"/>
                <w:sz w:val="16"/>
                <w:szCs w:val="16"/>
              </w:rPr>
              <w:t xml:space="preserve">ОПОР </w:t>
            </w:r>
            <w:r w:rsidR="00EA5384">
              <w:rPr>
                <w:rFonts w:ascii="Times New Roman" w:hAnsi="Times New Roman" w:cs="Times New Roman"/>
                <w:sz w:val="16"/>
                <w:szCs w:val="16"/>
              </w:rPr>
              <w:t>5.2.1</w:t>
            </w:r>
            <w:r w:rsidRPr="00851D34">
              <w:rPr>
                <w:rFonts w:ascii="Times New Roman" w:hAnsi="Times New Roman" w:cs="Times New Roman"/>
                <w:sz w:val="16"/>
                <w:szCs w:val="16"/>
              </w:rPr>
              <w:t xml:space="preserve">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5.3. Осуществлять изготовление, творческое оформление, подготовку к реализации хлебобулочных изделий и хлеба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sz w:val="16"/>
                <w:szCs w:val="16"/>
              </w:rPr>
              <w:t xml:space="preserve">ОПОР </w:t>
            </w:r>
            <w:r w:rsidR="00EA5384">
              <w:rPr>
                <w:rFonts w:ascii="Times New Roman" w:hAnsi="Times New Roman" w:cs="Times New Roman"/>
                <w:sz w:val="16"/>
                <w:szCs w:val="16"/>
              </w:rPr>
              <w:t>5.3.1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5.4. Осуществлять изготовление, творческое оформление, подготовку к реализации мучных кондитерских издел</w:t>
            </w:r>
            <w:r>
              <w:rPr>
                <w:rFonts w:ascii="Times New Roman" w:hAnsi="Times New Roman" w:cs="Times New Roman"/>
                <w:sz w:val="16"/>
                <w:szCs w:val="16"/>
              </w:rPr>
              <w:t>ий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sidR="00EA5384">
              <w:rPr>
                <w:rFonts w:ascii="Times New Roman" w:hAnsi="Times New Roman" w:cs="Times New Roman"/>
                <w:bCs/>
                <w:sz w:val="16"/>
                <w:szCs w:val="16"/>
              </w:rPr>
              <w:t>5.4.1</w:t>
            </w:r>
            <w:r w:rsidRPr="00851D34">
              <w:rPr>
                <w:rFonts w:ascii="Times New Roman" w:hAnsi="Times New Roman" w:cs="Times New Roman"/>
                <w:sz w:val="16"/>
                <w:szCs w:val="16"/>
              </w:rPr>
              <w:t xml:space="preserve">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5.5. Осуществлять изготовление, творческое оформление, подготовку к реализации пирожных и тортов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sidR="00EA5384">
              <w:rPr>
                <w:rFonts w:ascii="Times New Roman" w:hAnsi="Times New Roman" w:cs="Times New Roman"/>
                <w:bCs/>
                <w:sz w:val="16"/>
                <w:szCs w:val="16"/>
              </w:rPr>
              <w:t>5.5.1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C7507B" w:rsidRPr="00C7507B"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p w:rsidR="00A93B65" w:rsidRPr="00851D34" w:rsidRDefault="00A93B65" w:rsidP="00C7507B">
            <w:pPr>
              <w:widowControl w:val="0"/>
              <w:suppressAutoHyphens/>
              <w:spacing w:after="0" w:line="240" w:lineRule="auto"/>
              <w:rPr>
                <w:rFonts w:ascii="Times New Roman" w:hAnsi="Times New Roman" w:cs="Times New Roman"/>
                <w:sz w:val="16"/>
                <w:szCs w:val="16"/>
              </w:rPr>
            </w:pPr>
          </w:p>
        </w:tc>
        <w:tc>
          <w:tcPr>
            <w:tcW w:w="1134" w:type="dxa"/>
          </w:tcPr>
          <w:p w:rsidR="00A93B65" w:rsidRPr="00851D34" w:rsidRDefault="00C7507B"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ОПОР 1.</w:t>
            </w:r>
            <w:r w:rsidRPr="00C7507B">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690ABD"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2</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690ABD"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03. Планировать и реализовывать собственное профессиональное и личностное развитие.</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3</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04. Работать в коллективе и команде, эффективно взаимодействовать с коллегами, руководством, клиентами.</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4</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5</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6</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07. Содействовать сохранению окружающей среды, ресурсосбережению, эффективно действовать в чрезвычайных ситуациях.</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7</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8</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09. Использовать информационные технологии в профессиональной деятельности</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9</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10. Пользоваться профессиональной документацией на государственном и иностранном языках.</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10</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C7507B">
              <w:rPr>
                <w:rFonts w:ascii="Times New Roman" w:hAnsi="Times New Roman" w:cs="Times New Roman"/>
                <w:sz w:val="16"/>
                <w:szCs w:val="16"/>
              </w:rPr>
              <w:t>ОК 11. Планировать предпринимательскую деятельность в профессиональной сфере.</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11</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34" w:type="dxa"/>
        </w:trPr>
        <w:tc>
          <w:tcPr>
            <w:tcW w:w="8789" w:type="dxa"/>
            <w:gridSpan w:val="12"/>
          </w:tcPr>
          <w:p w:rsidR="00A93B65" w:rsidRPr="00851D34" w:rsidRDefault="00A93B65" w:rsidP="00C7507B">
            <w:pPr>
              <w:spacing w:after="0" w:line="240" w:lineRule="auto"/>
              <w:rPr>
                <w:rFonts w:ascii="Times New Roman" w:hAnsi="Times New Roman" w:cs="Times New Roman"/>
                <w:b/>
                <w:sz w:val="16"/>
                <w:szCs w:val="16"/>
              </w:rPr>
            </w:pPr>
            <w:r w:rsidRPr="00851D34">
              <w:rPr>
                <w:rFonts w:ascii="Times New Roman" w:hAnsi="Times New Roman" w:cs="Times New Roman"/>
                <w:b/>
                <w:sz w:val="16"/>
                <w:szCs w:val="16"/>
              </w:rPr>
              <w:t>Члены экзаменационной комиссии:</w:t>
            </w:r>
          </w:p>
        </w:tc>
        <w:tc>
          <w:tcPr>
            <w:tcW w:w="6494" w:type="dxa"/>
            <w:gridSpan w:val="13"/>
          </w:tcPr>
          <w:p w:rsidR="00A93B65" w:rsidRPr="00851D34" w:rsidRDefault="00A93B65" w:rsidP="00C7507B">
            <w:pPr>
              <w:spacing w:after="0" w:line="240" w:lineRule="auto"/>
              <w:rPr>
                <w:rFonts w:ascii="Times New Roman" w:hAnsi="Times New Roman" w:cs="Times New Roman"/>
                <w:sz w:val="16"/>
                <w:szCs w:val="16"/>
              </w:rPr>
            </w:pPr>
          </w:p>
        </w:tc>
      </w:tr>
      <w:tr w:rsidR="00A93B65" w:rsidRPr="00690ABD" w:rsidTr="00C75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34" w:type="dxa"/>
        </w:trPr>
        <w:tc>
          <w:tcPr>
            <w:tcW w:w="8789" w:type="dxa"/>
            <w:gridSpan w:val="12"/>
          </w:tcPr>
          <w:p w:rsidR="00A93B65" w:rsidRPr="00851D34" w:rsidRDefault="00A93B65" w:rsidP="00C7507B">
            <w:pPr>
              <w:spacing w:after="0" w:line="240" w:lineRule="auto"/>
              <w:rPr>
                <w:rFonts w:ascii="Times New Roman" w:hAnsi="Times New Roman" w:cs="Times New Roman"/>
                <w:b/>
                <w:sz w:val="16"/>
                <w:szCs w:val="16"/>
              </w:rPr>
            </w:pP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Председатель</w:t>
            </w:r>
            <w:r w:rsidRPr="00851D34">
              <w:rPr>
                <w:rFonts w:ascii="Times New Roman" w:hAnsi="Times New Roman" w:cs="Times New Roman"/>
                <w:sz w:val="16"/>
                <w:szCs w:val="16"/>
              </w:rPr>
              <w:t>_________________________________</w:t>
            </w: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Зам. председателя</w:t>
            </w:r>
            <w:r w:rsidRPr="00851D34">
              <w:rPr>
                <w:rFonts w:ascii="Times New Roman" w:hAnsi="Times New Roman" w:cs="Times New Roman"/>
                <w:sz w:val="16"/>
                <w:szCs w:val="16"/>
              </w:rPr>
              <w:t>_____________________________</w:t>
            </w:r>
          </w:p>
        </w:tc>
        <w:tc>
          <w:tcPr>
            <w:tcW w:w="6494" w:type="dxa"/>
            <w:gridSpan w:val="13"/>
          </w:tcPr>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Члены:</w:t>
            </w: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 </w:t>
            </w: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w:t>
            </w: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w:t>
            </w:r>
          </w:p>
          <w:p w:rsidR="00A93B65" w:rsidRPr="00851D34" w:rsidRDefault="00A93B65" w:rsidP="00C7507B">
            <w:pPr>
              <w:spacing w:after="0" w:line="240" w:lineRule="auto"/>
              <w:rPr>
                <w:rFonts w:ascii="Times New Roman" w:hAnsi="Times New Roman" w:cs="Times New Roman"/>
                <w:b/>
                <w:sz w:val="16"/>
                <w:szCs w:val="16"/>
              </w:rPr>
            </w:pPr>
            <w:r w:rsidRPr="00851D34">
              <w:rPr>
                <w:rFonts w:ascii="Times New Roman" w:hAnsi="Times New Roman" w:cs="Times New Roman"/>
                <w:b/>
                <w:sz w:val="16"/>
                <w:szCs w:val="16"/>
              </w:rPr>
              <w:t xml:space="preserve">Секретарь:                                 </w:t>
            </w: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w:t>
            </w:r>
          </w:p>
        </w:tc>
      </w:tr>
    </w:tbl>
    <w:p w:rsidR="00A93B65" w:rsidRPr="00690ABD" w:rsidRDefault="00C7507B" w:rsidP="00A93B65">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br w:type="textWrapping" w:clear="all"/>
      </w:r>
    </w:p>
    <w:p w:rsidR="00A93B65" w:rsidRPr="00690ABD" w:rsidRDefault="00A93B65" w:rsidP="00A93B65">
      <w:pPr>
        <w:spacing w:after="0" w:line="240" w:lineRule="auto"/>
        <w:jc w:val="right"/>
        <w:rPr>
          <w:rFonts w:ascii="Times New Roman" w:hAnsi="Times New Roman" w:cs="Times New Roman"/>
          <w:b/>
          <w:i/>
          <w:sz w:val="28"/>
          <w:szCs w:val="28"/>
        </w:rPr>
      </w:pPr>
    </w:p>
    <w:p w:rsidR="00A93B65" w:rsidRPr="00690ABD" w:rsidRDefault="00A93B65" w:rsidP="00A93B65">
      <w:pPr>
        <w:spacing w:after="0" w:line="240" w:lineRule="auto"/>
        <w:jc w:val="right"/>
        <w:rPr>
          <w:rFonts w:ascii="Times New Roman" w:hAnsi="Times New Roman" w:cs="Times New Roman"/>
          <w:b/>
          <w:i/>
          <w:sz w:val="28"/>
          <w:szCs w:val="28"/>
        </w:rPr>
      </w:pPr>
    </w:p>
    <w:p w:rsidR="00A93B65" w:rsidRPr="00690ABD" w:rsidRDefault="00A93B65" w:rsidP="00A93B65">
      <w:pPr>
        <w:spacing w:after="0" w:line="240" w:lineRule="auto"/>
        <w:jc w:val="right"/>
        <w:rPr>
          <w:rFonts w:ascii="Times New Roman" w:hAnsi="Times New Roman" w:cs="Times New Roman"/>
          <w:b/>
          <w:i/>
          <w:sz w:val="28"/>
          <w:szCs w:val="28"/>
        </w:rPr>
      </w:pPr>
    </w:p>
    <w:p w:rsidR="00A93B65" w:rsidRPr="00690ABD" w:rsidRDefault="00A93B65" w:rsidP="00A93B65">
      <w:pPr>
        <w:spacing w:after="0" w:line="240" w:lineRule="auto"/>
        <w:jc w:val="right"/>
        <w:rPr>
          <w:rFonts w:ascii="Times New Roman" w:hAnsi="Times New Roman" w:cs="Times New Roman"/>
          <w:b/>
          <w:i/>
          <w:sz w:val="28"/>
          <w:szCs w:val="28"/>
        </w:rPr>
      </w:pPr>
      <w:r w:rsidRPr="00690ABD">
        <w:rPr>
          <w:rFonts w:ascii="Times New Roman" w:hAnsi="Times New Roman" w:cs="Times New Roman"/>
          <w:b/>
          <w:i/>
          <w:sz w:val="28"/>
          <w:szCs w:val="28"/>
        </w:rPr>
        <w:lastRenderedPageBreak/>
        <w:t xml:space="preserve">Приложение </w:t>
      </w:r>
      <w:r w:rsidR="00C4286D">
        <w:rPr>
          <w:rFonts w:ascii="Times New Roman" w:hAnsi="Times New Roman" w:cs="Times New Roman"/>
          <w:b/>
          <w:i/>
          <w:sz w:val="28"/>
          <w:szCs w:val="28"/>
        </w:rPr>
        <w:t>3</w:t>
      </w:r>
      <w:r w:rsidRPr="00690ABD">
        <w:rPr>
          <w:rFonts w:ascii="Times New Roman" w:hAnsi="Times New Roman" w:cs="Times New Roman"/>
          <w:b/>
          <w:i/>
          <w:sz w:val="28"/>
          <w:szCs w:val="28"/>
        </w:rPr>
        <w:t>.</w:t>
      </w:r>
    </w:p>
    <w:p w:rsidR="00A93B65" w:rsidRPr="00690ABD" w:rsidRDefault="00A93B65" w:rsidP="00A93B65">
      <w:pPr>
        <w:spacing w:after="0" w:line="240" w:lineRule="auto"/>
        <w:rPr>
          <w:rFonts w:ascii="Times New Roman" w:hAnsi="Times New Roman" w:cs="Times New Roman"/>
          <w:sz w:val="28"/>
          <w:szCs w:val="28"/>
        </w:rPr>
      </w:pPr>
    </w:p>
    <w:p w:rsidR="00A93B65" w:rsidRPr="00690ABD" w:rsidRDefault="00A93B65" w:rsidP="00A93B65">
      <w:pPr>
        <w:spacing w:after="0" w:line="240" w:lineRule="auto"/>
        <w:jc w:val="center"/>
        <w:rPr>
          <w:rFonts w:ascii="Times New Roman" w:hAnsi="Times New Roman" w:cs="Times New Roman"/>
          <w:b/>
          <w:sz w:val="28"/>
          <w:szCs w:val="28"/>
        </w:rPr>
      </w:pPr>
      <w:r w:rsidRPr="00690ABD">
        <w:rPr>
          <w:rFonts w:ascii="Times New Roman" w:hAnsi="Times New Roman" w:cs="Times New Roman"/>
          <w:b/>
          <w:sz w:val="28"/>
          <w:szCs w:val="28"/>
        </w:rPr>
        <w:t>Ведомость оценки уровня подготовки по результатам освоения ОПОП</w:t>
      </w: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5091"/>
        <w:gridCol w:w="437"/>
        <w:gridCol w:w="435"/>
        <w:gridCol w:w="428"/>
        <w:gridCol w:w="7"/>
        <w:gridCol w:w="436"/>
        <w:gridCol w:w="17"/>
        <w:gridCol w:w="348"/>
        <w:gridCol w:w="112"/>
        <w:gridCol w:w="281"/>
        <w:gridCol w:w="179"/>
        <w:gridCol w:w="225"/>
        <w:gridCol w:w="235"/>
        <w:gridCol w:w="152"/>
        <w:gridCol w:w="436"/>
        <w:gridCol w:w="427"/>
        <w:gridCol w:w="435"/>
        <w:gridCol w:w="436"/>
        <w:gridCol w:w="435"/>
        <w:gridCol w:w="405"/>
        <w:gridCol w:w="419"/>
        <w:gridCol w:w="419"/>
        <w:gridCol w:w="427"/>
        <w:gridCol w:w="331"/>
        <w:gridCol w:w="331"/>
        <w:gridCol w:w="460"/>
        <w:gridCol w:w="460"/>
        <w:gridCol w:w="460"/>
        <w:gridCol w:w="460"/>
        <w:gridCol w:w="540"/>
        <w:gridCol w:w="644"/>
      </w:tblGrid>
      <w:tr w:rsidR="00A93B65" w:rsidRPr="00851D34" w:rsidTr="00A656AC">
        <w:trPr>
          <w:gridAfter w:val="1"/>
          <w:wAfter w:w="644" w:type="dxa"/>
          <w:trHeight w:val="422"/>
          <w:jc w:val="center"/>
        </w:trPr>
        <w:tc>
          <w:tcPr>
            <w:tcW w:w="5103" w:type="dxa"/>
            <w:gridSpan w:val="2"/>
            <w:vMerge w:val="restart"/>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b/>
                <w:sz w:val="16"/>
                <w:szCs w:val="16"/>
              </w:rPr>
            </w:pPr>
            <w:r w:rsidRPr="00851D34">
              <w:rPr>
                <w:rFonts w:ascii="Times New Roman" w:hAnsi="Times New Roman" w:cs="Times New Roman"/>
                <w:b/>
                <w:sz w:val="16"/>
                <w:szCs w:val="16"/>
              </w:rPr>
              <w:t>Код и наименование</w:t>
            </w:r>
          </w:p>
          <w:p w:rsidR="00A93B65" w:rsidRPr="00851D34" w:rsidRDefault="00A93B65" w:rsidP="00A656AC">
            <w:pPr>
              <w:keepNext/>
              <w:suppressLineNumbers/>
              <w:suppressAutoHyphens/>
              <w:spacing w:after="0" w:line="240" w:lineRule="auto"/>
              <w:jc w:val="center"/>
              <w:rPr>
                <w:rFonts w:ascii="Times New Roman" w:hAnsi="Times New Roman" w:cs="Times New Roman"/>
                <w:b/>
                <w:sz w:val="16"/>
                <w:szCs w:val="16"/>
              </w:rPr>
            </w:pPr>
            <w:r w:rsidRPr="00851D34">
              <w:rPr>
                <w:rFonts w:ascii="Times New Roman" w:hAnsi="Times New Roman" w:cs="Times New Roman"/>
                <w:b/>
                <w:sz w:val="16"/>
                <w:szCs w:val="16"/>
              </w:rPr>
              <w:t>компетенций</w:t>
            </w:r>
          </w:p>
        </w:tc>
        <w:tc>
          <w:tcPr>
            <w:tcW w:w="10173" w:type="dxa"/>
            <w:gridSpan w:val="29"/>
          </w:tcPr>
          <w:p w:rsidR="00A93B65" w:rsidRPr="00851D34" w:rsidRDefault="00A93B65" w:rsidP="00A656AC">
            <w:pPr>
              <w:keepNext/>
              <w:suppressLineNumbers/>
              <w:suppressAutoHyphens/>
              <w:spacing w:after="0" w:line="240" w:lineRule="auto"/>
              <w:jc w:val="center"/>
              <w:rPr>
                <w:rFonts w:ascii="Times New Roman" w:hAnsi="Times New Roman" w:cs="Times New Roman"/>
                <w:b/>
                <w:sz w:val="16"/>
                <w:szCs w:val="16"/>
              </w:rPr>
            </w:pPr>
            <w:r w:rsidRPr="00851D34">
              <w:rPr>
                <w:rFonts w:ascii="Times New Roman" w:hAnsi="Times New Roman" w:cs="Times New Roman"/>
                <w:b/>
                <w:sz w:val="16"/>
                <w:szCs w:val="16"/>
              </w:rPr>
              <w:t>Оценка членов ГЭК по</w:t>
            </w:r>
          </w:p>
          <w:p w:rsidR="00A93B65" w:rsidRPr="00851D34" w:rsidRDefault="00A93B65" w:rsidP="00A656AC">
            <w:pPr>
              <w:keepNext/>
              <w:suppressLineNumbers/>
              <w:suppressAutoHyphens/>
              <w:spacing w:after="0" w:line="240" w:lineRule="auto"/>
              <w:jc w:val="center"/>
              <w:rPr>
                <w:rFonts w:ascii="Times New Roman" w:hAnsi="Times New Roman" w:cs="Times New Roman"/>
                <w:b/>
                <w:sz w:val="16"/>
                <w:szCs w:val="16"/>
              </w:rPr>
            </w:pPr>
            <w:r w:rsidRPr="00851D34">
              <w:rPr>
                <w:rFonts w:ascii="Times New Roman" w:hAnsi="Times New Roman" w:cs="Times New Roman"/>
                <w:b/>
                <w:sz w:val="16"/>
                <w:szCs w:val="16"/>
              </w:rPr>
              <w:t>результатам освоения ОПОП</w:t>
            </w:r>
          </w:p>
        </w:tc>
      </w:tr>
      <w:tr w:rsidR="00A93B65" w:rsidRPr="00851D34" w:rsidTr="00A656AC">
        <w:trPr>
          <w:gridAfter w:val="1"/>
          <w:wAfter w:w="644" w:type="dxa"/>
          <w:cantSplit/>
          <w:trHeight w:val="1386"/>
          <w:jc w:val="center"/>
        </w:trPr>
        <w:tc>
          <w:tcPr>
            <w:tcW w:w="5103" w:type="dxa"/>
            <w:gridSpan w:val="2"/>
            <w:vMerge/>
          </w:tcPr>
          <w:p w:rsidR="00A93B65" w:rsidRPr="00851D34" w:rsidRDefault="00A93B65" w:rsidP="00A656AC">
            <w:pPr>
              <w:keepNext/>
              <w:suppressLineNumbers/>
              <w:suppressAutoHyphens/>
              <w:spacing w:after="0" w:line="240" w:lineRule="auto"/>
              <w:rPr>
                <w:rFonts w:ascii="Times New Roman" w:hAnsi="Times New Roman" w:cs="Times New Roman"/>
                <w:sz w:val="16"/>
                <w:szCs w:val="16"/>
              </w:rPr>
            </w:pPr>
          </w:p>
        </w:tc>
        <w:tc>
          <w:tcPr>
            <w:tcW w:w="437" w:type="dxa"/>
            <w:textDirection w:val="btLr"/>
            <w:vAlign w:val="center"/>
          </w:tcPr>
          <w:p w:rsidR="00A93B65" w:rsidRPr="00851D34" w:rsidRDefault="00A93B65" w:rsidP="00A656AC">
            <w:pPr>
              <w:pStyle w:val="Style6"/>
              <w:widowControl/>
              <w:rPr>
                <w:sz w:val="16"/>
                <w:szCs w:val="16"/>
              </w:rPr>
            </w:pPr>
          </w:p>
        </w:tc>
        <w:tc>
          <w:tcPr>
            <w:tcW w:w="435" w:type="dxa"/>
            <w:textDirection w:val="btLr"/>
            <w:vAlign w:val="center"/>
          </w:tcPr>
          <w:p w:rsidR="00A93B65" w:rsidRPr="00851D34" w:rsidRDefault="00A93B65" w:rsidP="00A656AC">
            <w:pPr>
              <w:pStyle w:val="Style6"/>
              <w:widowControl/>
              <w:rPr>
                <w:sz w:val="16"/>
                <w:szCs w:val="16"/>
              </w:rPr>
            </w:pPr>
          </w:p>
        </w:tc>
        <w:tc>
          <w:tcPr>
            <w:tcW w:w="435" w:type="dxa"/>
            <w:gridSpan w:val="2"/>
            <w:textDirection w:val="btLr"/>
            <w:vAlign w:val="center"/>
          </w:tcPr>
          <w:p w:rsidR="00A93B65" w:rsidRPr="00851D34" w:rsidRDefault="00A93B65" w:rsidP="00A656AC">
            <w:pPr>
              <w:pStyle w:val="Style6"/>
              <w:widowControl/>
              <w:rPr>
                <w:sz w:val="16"/>
                <w:szCs w:val="16"/>
              </w:rPr>
            </w:pPr>
          </w:p>
        </w:tc>
        <w:tc>
          <w:tcPr>
            <w:tcW w:w="436" w:type="dxa"/>
            <w:textDirection w:val="btLr"/>
            <w:vAlign w:val="center"/>
          </w:tcPr>
          <w:p w:rsidR="00A93B65" w:rsidRPr="00851D34" w:rsidRDefault="00A93B65" w:rsidP="00A656AC">
            <w:pPr>
              <w:pStyle w:val="Style6"/>
              <w:widowControl/>
              <w:rPr>
                <w:sz w:val="16"/>
                <w:szCs w:val="16"/>
              </w:rPr>
            </w:pPr>
          </w:p>
        </w:tc>
        <w:tc>
          <w:tcPr>
            <w:tcW w:w="365" w:type="dxa"/>
            <w:gridSpan w:val="2"/>
            <w:textDirection w:val="btLr"/>
            <w:vAlign w:val="center"/>
          </w:tcPr>
          <w:p w:rsidR="00A93B65" w:rsidRPr="00851D34" w:rsidRDefault="00A93B65" w:rsidP="00A656AC">
            <w:pPr>
              <w:pStyle w:val="Style6"/>
              <w:widowControl/>
              <w:rPr>
                <w:sz w:val="16"/>
                <w:szCs w:val="16"/>
              </w:rPr>
            </w:pPr>
          </w:p>
        </w:tc>
        <w:tc>
          <w:tcPr>
            <w:tcW w:w="393" w:type="dxa"/>
            <w:gridSpan w:val="2"/>
            <w:textDirection w:val="btLr"/>
            <w:vAlign w:val="center"/>
          </w:tcPr>
          <w:p w:rsidR="00A93B65" w:rsidRPr="00851D34" w:rsidRDefault="00A93B65" w:rsidP="00A656AC">
            <w:pPr>
              <w:pStyle w:val="Style6"/>
              <w:widowControl/>
              <w:rPr>
                <w:sz w:val="16"/>
                <w:szCs w:val="16"/>
              </w:rPr>
            </w:pPr>
          </w:p>
        </w:tc>
        <w:tc>
          <w:tcPr>
            <w:tcW w:w="404" w:type="dxa"/>
            <w:gridSpan w:val="2"/>
            <w:textDirection w:val="btLr"/>
            <w:vAlign w:val="center"/>
          </w:tcPr>
          <w:p w:rsidR="00A93B65" w:rsidRPr="00851D34" w:rsidRDefault="00A93B65" w:rsidP="00A656AC">
            <w:pPr>
              <w:pStyle w:val="Style6"/>
              <w:widowControl/>
              <w:rPr>
                <w:sz w:val="16"/>
                <w:szCs w:val="16"/>
              </w:rPr>
            </w:pPr>
          </w:p>
        </w:tc>
        <w:tc>
          <w:tcPr>
            <w:tcW w:w="387" w:type="dxa"/>
            <w:gridSpan w:val="2"/>
            <w:textDirection w:val="btLr"/>
            <w:vAlign w:val="center"/>
          </w:tcPr>
          <w:p w:rsidR="00A93B65" w:rsidRPr="00851D34" w:rsidRDefault="00A93B65" w:rsidP="00A656AC">
            <w:pPr>
              <w:keepNext/>
              <w:suppressLineNumbers/>
              <w:spacing w:after="0" w:line="240" w:lineRule="auto"/>
              <w:rPr>
                <w:rFonts w:ascii="Times New Roman" w:hAnsi="Times New Roman" w:cs="Times New Roman"/>
                <w:sz w:val="16"/>
                <w:szCs w:val="16"/>
              </w:rPr>
            </w:pPr>
          </w:p>
        </w:tc>
        <w:tc>
          <w:tcPr>
            <w:tcW w:w="436" w:type="dxa"/>
            <w:textDirection w:val="btLr"/>
            <w:vAlign w:val="center"/>
          </w:tcPr>
          <w:p w:rsidR="00A93B65" w:rsidRPr="00851D34" w:rsidRDefault="00A93B65" w:rsidP="00A656AC">
            <w:pPr>
              <w:pStyle w:val="Style6"/>
              <w:widowControl/>
              <w:rPr>
                <w:sz w:val="16"/>
                <w:szCs w:val="16"/>
              </w:rPr>
            </w:pPr>
          </w:p>
        </w:tc>
        <w:tc>
          <w:tcPr>
            <w:tcW w:w="427" w:type="dxa"/>
            <w:textDirection w:val="btLr"/>
            <w:vAlign w:val="center"/>
          </w:tcPr>
          <w:p w:rsidR="00A93B65" w:rsidRPr="00851D34" w:rsidRDefault="00A93B65" w:rsidP="00A656AC">
            <w:pPr>
              <w:pStyle w:val="Style6"/>
              <w:widowControl/>
              <w:rPr>
                <w:sz w:val="16"/>
                <w:szCs w:val="16"/>
              </w:rPr>
            </w:pPr>
          </w:p>
        </w:tc>
        <w:tc>
          <w:tcPr>
            <w:tcW w:w="435" w:type="dxa"/>
            <w:textDirection w:val="btLr"/>
            <w:vAlign w:val="center"/>
          </w:tcPr>
          <w:p w:rsidR="00A93B65" w:rsidRPr="00851D34" w:rsidRDefault="00A93B65" w:rsidP="00A656AC">
            <w:pPr>
              <w:pStyle w:val="Style6"/>
              <w:widowControl/>
              <w:rPr>
                <w:sz w:val="16"/>
                <w:szCs w:val="16"/>
              </w:rPr>
            </w:pPr>
          </w:p>
        </w:tc>
        <w:tc>
          <w:tcPr>
            <w:tcW w:w="436" w:type="dxa"/>
            <w:textDirection w:val="btLr"/>
            <w:vAlign w:val="center"/>
          </w:tcPr>
          <w:p w:rsidR="00A93B65" w:rsidRPr="00851D34" w:rsidRDefault="00A93B65" w:rsidP="00A656AC">
            <w:pPr>
              <w:pStyle w:val="Style6"/>
              <w:widowControl/>
              <w:rPr>
                <w:sz w:val="16"/>
                <w:szCs w:val="16"/>
              </w:rPr>
            </w:pPr>
          </w:p>
        </w:tc>
        <w:tc>
          <w:tcPr>
            <w:tcW w:w="435" w:type="dxa"/>
            <w:textDirection w:val="btLr"/>
            <w:vAlign w:val="center"/>
          </w:tcPr>
          <w:p w:rsidR="00A93B65" w:rsidRPr="00851D34" w:rsidRDefault="00A93B65" w:rsidP="00A656AC">
            <w:pPr>
              <w:pStyle w:val="Style6"/>
              <w:widowControl/>
              <w:rPr>
                <w:sz w:val="16"/>
                <w:szCs w:val="16"/>
              </w:rPr>
            </w:pPr>
          </w:p>
        </w:tc>
        <w:tc>
          <w:tcPr>
            <w:tcW w:w="405" w:type="dxa"/>
            <w:textDirection w:val="btLr"/>
            <w:vAlign w:val="center"/>
          </w:tcPr>
          <w:p w:rsidR="00A93B65" w:rsidRPr="00851D34" w:rsidRDefault="00A93B65" w:rsidP="00A656AC">
            <w:pPr>
              <w:pStyle w:val="Style6"/>
              <w:widowControl/>
              <w:rPr>
                <w:sz w:val="16"/>
                <w:szCs w:val="16"/>
              </w:rPr>
            </w:pPr>
          </w:p>
        </w:tc>
        <w:tc>
          <w:tcPr>
            <w:tcW w:w="419" w:type="dxa"/>
            <w:textDirection w:val="btLr"/>
            <w:vAlign w:val="center"/>
          </w:tcPr>
          <w:p w:rsidR="00A93B65" w:rsidRPr="00851D34" w:rsidRDefault="00A93B65" w:rsidP="00A656AC">
            <w:pPr>
              <w:pStyle w:val="Style6"/>
              <w:widowControl/>
              <w:rPr>
                <w:sz w:val="16"/>
                <w:szCs w:val="16"/>
              </w:rPr>
            </w:pPr>
          </w:p>
        </w:tc>
        <w:tc>
          <w:tcPr>
            <w:tcW w:w="419" w:type="dxa"/>
            <w:textDirection w:val="btLr"/>
            <w:vAlign w:val="center"/>
          </w:tcPr>
          <w:p w:rsidR="00A93B65" w:rsidRPr="00851D34" w:rsidRDefault="00A93B65" w:rsidP="00A656AC">
            <w:pPr>
              <w:pStyle w:val="Style6"/>
              <w:widowControl/>
              <w:rPr>
                <w:sz w:val="16"/>
                <w:szCs w:val="16"/>
              </w:rPr>
            </w:pPr>
          </w:p>
        </w:tc>
        <w:tc>
          <w:tcPr>
            <w:tcW w:w="427" w:type="dxa"/>
            <w:textDirection w:val="btLr"/>
            <w:vAlign w:val="center"/>
          </w:tcPr>
          <w:p w:rsidR="00A93B65" w:rsidRPr="00851D34" w:rsidRDefault="00A93B65" w:rsidP="00A656AC">
            <w:pPr>
              <w:pStyle w:val="Style6"/>
              <w:widowControl/>
              <w:rPr>
                <w:sz w:val="16"/>
                <w:szCs w:val="16"/>
              </w:rPr>
            </w:pPr>
          </w:p>
        </w:tc>
        <w:tc>
          <w:tcPr>
            <w:tcW w:w="331" w:type="dxa"/>
            <w:textDirection w:val="btLr"/>
            <w:vAlign w:val="center"/>
          </w:tcPr>
          <w:p w:rsidR="00A93B65" w:rsidRPr="00851D34" w:rsidRDefault="00A93B65" w:rsidP="00A656AC">
            <w:pPr>
              <w:pStyle w:val="Style6"/>
              <w:widowControl/>
              <w:rPr>
                <w:sz w:val="16"/>
                <w:szCs w:val="16"/>
              </w:rPr>
            </w:pPr>
          </w:p>
        </w:tc>
        <w:tc>
          <w:tcPr>
            <w:tcW w:w="331" w:type="dxa"/>
            <w:textDirection w:val="btLr"/>
            <w:vAlign w:val="center"/>
          </w:tcPr>
          <w:p w:rsidR="00A93B65" w:rsidRPr="00851D34" w:rsidRDefault="00A93B65" w:rsidP="00A656AC">
            <w:pPr>
              <w:pStyle w:val="Style6"/>
              <w:widowControl/>
              <w:rPr>
                <w:sz w:val="16"/>
                <w:szCs w:val="16"/>
              </w:rPr>
            </w:pPr>
          </w:p>
        </w:tc>
        <w:tc>
          <w:tcPr>
            <w:tcW w:w="460" w:type="dxa"/>
            <w:textDirection w:val="btLr"/>
            <w:vAlign w:val="center"/>
          </w:tcPr>
          <w:p w:rsidR="00A93B65" w:rsidRPr="00851D34" w:rsidRDefault="00A93B65" w:rsidP="00A656AC">
            <w:pPr>
              <w:pStyle w:val="Style6"/>
              <w:widowControl/>
              <w:rPr>
                <w:sz w:val="16"/>
                <w:szCs w:val="16"/>
              </w:rPr>
            </w:pPr>
          </w:p>
        </w:tc>
        <w:tc>
          <w:tcPr>
            <w:tcW w:w="460" w:type="dxa"/>
            <w:textDirection w:val="btLr"/>
            <w:vAlign w:val="center"/>
          </w:tcPr>
          <w:p w:rsidR="00A93B65" w:rsidRPr="00851D34" w:rsidRDefault="00A93B65" w:rsidP="00A656AC">
            <w:pPr>
              <w:pStyle w:val="Style6"/>
              <w:widowControl/>
              <w:rPr>
                <w:sz w:val="16"/>
                <w:szCs w:val="16"/>
              </w:rPr>
            </w:pPr>
          </w:p>
        </w:tc>
        <w:tc>
          <w:tcPr>
            <w:tcW w:w="460" w:type="dxa"/>
            <w:textDirection w:val="btLr"/>
            <w:vAlign w:val="center"/>
          </w:tcPr>
          <w:p w:rsidR="00A93B65" w:rsidRPr="00851D34" w:rsidRDefault="00A93B65" w:rsidP="00A656AC">
            <w:pPr>
              <w:pStyle w:val="Style6"/>
              <w:widowControl/>
              <w:rPr>
                <w:sz w:val="16"/>
                <w:szCs w:val="16"/>
              </w:rPr>
            </w:pPr>
          </w:p>
        </w:tc>
        <w:tc>
          <w:tcPr>
            <w:tcW w:w="460" w:type="dxa"/>
            <w:textDirection w:val="btLr"/>
            <w:vAlign w:val="center"/>
          </w:tcPr>
          <w:p w:rsidR="00A93B65" w:rsidRPr="00851D34" w:rsidRDefault="00A93B65" w:rsidP="00A656AC">
            <w:pPr>
              <w:pStyle w:val="Style6"/>
              <w:widowControl/>
              <w:rPr>
                <w:sz w:val="16"/>
                <w:szCs w:val="16"/>
              </w:rPr>
            </w:pPr>
          </w:p>
        </w:tc>
        <w:tc>
          <w:tcPr>
            <w:tcW w:w="540" w:type="dxa"/>
            <w:textDirection w:val="btLr"/>
            <w:vAlign w:val="center"/>
          </w:tcPr>
          <w:p w:rsidR="00A93B65" w:rsidRPr="00851D34" w:rsidRDefault="00A93B65" w:rsidP="00A656AC">
            <w:pPr>
              <w:pStyle w:val="Style6"/>
              <w:widowControl/>
              <w:rPr>
                <w:sz w:val="16"/>
                <w:szCs w:val="16"/>
              </w:rPr>
            </w:pPr>
          </w:p>
        </w:tc>
      </w:tr>
      <w:tr w:rsidR="00A93B65" w:rsidRPr="00851D34" w:rsidTr="00A656AC">
        <w:trPr>
          <w:gridAfter w:val="1"/>
          <w:wAfter w:w="644" w:type="dxa"/>
          <w:trHeight w:val="359"/>
          <w:jc w:val="center"/>
        </w:trPr>
        <w:tc>
          <w:tcPr>
            <w:tcW w:w="5103" w:type="dxa"/>
            <w:gridSpan w:val="2"/>
          </w:tcPr>
          <w:p w:rsidR="00A93B65" w:rsidRPr="00851D34" w:rsidRDefault="00A93B65" w:rsidP="00A656AC">
            <w:pPr>
              <w:widowControl w:val="0"/>
              <w:suppressAutoHyphens/>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Интегральная оценка ОПОР, ПК по промежуточной аттестации</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spacing w:after="0" w:line="240" w:lineRule="auto"/>
              <w:rPr>
                <w:rFonts w:ascii="Times New Roman" w:hAnsi="Times New Roman" w:cs="Times New Roman"/>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A656AC">
            <w:pPr>
              <w:widowControl w:val="0"/>
              <w:suppressAutoHyphens/>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Интегральная оценка ОПОР, ОК по промежуточной аттестации</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C4286D">
            <w:pPr>
              <w:widowControl w:val="0"/>
              <w:suppressAutoHyphens/>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Интегральная оценка ОПОР, ПК как результатов выполнения </w:t>
            </w:r>
            <w:r w:rsidR="00C4286D">
              <w:rPr>
                <w:rFonts w:ascii="Times New Roman" w:hAnsi="Times New Roman" w:cs="Times New Roman"/>
                <w:bCs/>
                <w:sz w:val="16"/>
                <w:szCs w:val="16"/>
              </w:rPr>
              <w:t>практической квалификационной работы в форме демонстрационного экзамена</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A656AC">
            <w:pPr>
              <w:widowControl w:val="0"/>
              <w:suppressAutoHyphens/>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Интегральная оценка ОПОР, ПК по результатам неформального обучения</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A656AC">
            <w:pPr>
              <w:keepNext/>
              <w:suppressLineNumbers/>
              <w:suppressAutoHyphens/>
              <w:spacing w:after="0" w:line="240" w:lineRule="auto"/>
              <w:rPr>
                <w:rFonts w:ascii="Times New Roman" w:hAnsi="Times New Roman" w:cs="Times New Roman"/>
                <w:b/>
                <w:i/>
                <w:color w:val="000000"/>
                <w:sz w:val="16"/>
                <w:szCs w:val="16"/>
              </w:rPr>
            </w:pPr>
            <w:r w:rsidRPr="00851D34">
              <w:rPr>
                <w:rFonts w:ascii="Times New Roman" w:hAnsi="Times New Roman" w:cs="Times New Roman"/>
                <w:b/>
                <w:i/>
                <w:sz w:val="16"/>
                <w:szCs w:val="16"/>
              </w:rPr>
              <w:t>Процент положительных оценок</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A656AC">
            <w:pPr>
              <w:keepNext/>
              <w:suppressLineNumbers/>
              <w:suppressAutoHyphens/>
              <w:spacing w:after="0" w:line="240" w:lineRule="auto"/>
              <w:rPr>
                <w:rFonts w:ascii="Times New Roman" w:hAnsi="Times New Roman" w:cs="Times New Roman"/>
                <w:b/>
                <w:i/>
                <w:color w:val="000000"/>
                <w:sz w:val="16"/>
                <w:szCs w:val="16"/>
              </w:rPr>
            </w:pPr>
            <w:r w:rsidRPr="00851D34">
              <w:rPr>
                <w:rFonts w:ascii="Times New Roman" w:hAnsi="Times New Roman" w:cs="Times New Roman"/>
                <w:b/>
                <w:i/>
                <w:color w:val="000000"/>
                <w:sz w:val="16"/>
                <w:szCs w:val="16"/>
              </w:rPr>
              <w:t>Оценка уровня подготовки по результатам освоения основной профессиональной образовательной программы</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A656AC">
            <w:pPr>
              <w:keepNext/>
              <w:suppressLineNumbers/>
              <w:suppressAutoHyphens/>
              <w:spacing w:after="0" w:line="240" w:lineRule="auto"/>
              <w:rPr>
                <w:rFonts w:ascii="Times New Roman" w:hAnsi="Times New Roman" w:cs="Times New Roman"/>
                <w:b/>
                <w:i/>
                <w:color w:val="000000"/>
                <w:sz w:val="16"/>
                <w:szCs w:val="16"/>
              </w:rPr>
            </w:pPr>
            <w:r w:rsidRPr="00851D34">
              <w:rPr>
                <w:rFonts w:ascii="Times New Roman" w:hAnsi="Times New Roman" w:cs="Times New Roman"/>
                <w:b/>
                <w:i/>
                <w:sz w:val="16"/>
                <w:szCs w:val="16"/>
              </w:rPr>
              <w:t>Уровень владения компетенцией</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A656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2" w:type="dxa"/>
        </w:trPr>
        <w:tc>
          <w:tcPr>
            <w:tcW w:w="6391" w:type="dxa"/>
            <w:gridSpan w:val="4"/>
          </w:tcPr>
          <w:p w:rsidR="00A93B65" w:rsidRPr="00851D34" w:rsidRDefault="00A93B65" w:rsidP="00A656AC">
            <w:pPr>
              <w:spacing w:after="0" w:line="240" w:lineRule="auto"/>
              <w:rPr>
                <w:rFonts w:ascii="Times New Roman" w:hAnsi="Times New Roman" w:cs="Times New Roman"/>
                <w:sz w:val="16"/>
                <w:szCs w:val="16"/>
              </w:rPr>
            </w:pPr>
          </w:p>
        </w:tc>
        <w:tc>
          <w:tcPr>
            <w:tcW w:w="460" w:type="dxa"/>
            <w:gridSpan w:val="3"/>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7677" w:type="dxa"/>
            <w:gridSpan w:val="18"/>
          </w:tcPr>
          <w:p w:rsidR="00A93B65" w:rsidRPr="00851D34" w:rsidRDefault="00A93B65" w:rsidP="00A656AC">
            <w:pPr>
              <w:spacing w:after="0" w:line="240" w:lineRule="auto"/>
              <w:rPr>
                <w:rFonts w:ascii="Times New Roman" w:hAnsi="Times New Roman" w:cs="Times New Roman"/>
                <w:b/>
                <w:sz w:val="16"/>
                <w:szCs w:val="16"/>
              </w:rPr>
            </w:pPr>
            <w:r w:rsidRPr="00851D34">
              <w:rPr>
                <w:rFonts w:ascii="Times New Roman" w:hAnsi="Times New Roman" w:cs="Times New Roman"/>
                <w:b/>
                <w:sz w:val="16"/>
                <w:szCs w:val="16"/>
              </w:rPr>
              <w:t>Члены экзаменационной комиссии:</w:t>
            </w:r>
          </w:p>
        </w:tc>
      </w:tr>
      <w:tr w:rsidR="00A93B65" w:rsidRPr="00690ABD" w:rsidTr="00A656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2" w:type="dxa"/>
        </w:trPr>
        <w:tc>
          <w:tcPr>
            <w:tcW w:w="6391" w:type="dxa"/>
            <w:gridSpan w:val="4"/>
          </w:tcPr>
          <w:p w:rsidR="00A93B65" w:rsidRPr="00851D34" w:rsidRDefault="00A93B65" w:rsidP="00A656AC">
            <w:pPr>
              <w:spacing w:after="0" w:line="240" w:lineRule="auto"/>
              <w:rPr>
                <w:rFonts w:ascii="Times New Roman" w:hAnsi="Times New Roman" w:cs="Times New Roman"/>
                <w:sz w:val="16"/>
                <w:szCs w:val="16"/>
              </w:rPr>
            </w:pPr>
          </w:p>
        </w:tc>
        <w:tc>
          <w:tcPr>
            <w:tcW w:w="460" w:type="dxa"/>
            <w:gridSpan w:val="3"/>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7677" w:type="dxa"/>
            <w:gridSpan w:val="18"/>
          </w:tcPr>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Председатель</w:t>
            </w:r>
            <w:r w:rsidRPr="00851D34">
              <w:rPr>
                <w:rFonts w:ascii="Times New Roman" w:hAnsi="Times New Roman" w:cs="Times New Roman"/>
                <w:sz w:val="16"/>
                <w:szCs w:val="16"/>
              </w:rPr>
              <w:t>_________________________________</w:t>
            </w:r>
          </w:p>
        </w:tc>
      </w:tr>
      <w:tr w:rsidR="00A93B65" w:rsidRPr="00690ABD" w:rsidTr="00A656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2" w:type="dxa"/>
        </w:trPr>
        <w:tc>
          <w:tcPr>
            <w:tcW w:w="6391" w:type="dxa"/>
            <w:gridSpan w:val="4"/>
          </w:tcPr>
          <w:p w:rsidR="00A93B65" w:rsidRPr="00690ABD" w:rsidRDefault="00A93B65" w:rsidP="00A656AC">
            <w:pPr>
              <w:spacing w:after="0" w:line="240" w:lineRule="auto"/>
              <w:rPr>
                <w:rFonts w:ascii="Times New Roman" w:hAnsi="Times New Roman" w:cs="Times New Roman"/>
                <w:sz w:val="28"/>
                <w:szCs w:val="28"/>
              </w:rPr>
            </w:pPr>
          </w:p>
        </w:tc>
        <w:tc>
          <w:tcPr>
            <w:tcW w:w="460" w:type="dxa"/>
            <w:gridSpan w:val="3"/>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7677" w:type="dxa"/>
            <w:gridSpan w:val="18"/>
          </w:tcPr>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Зам. председателя</w:t>
            </w:r>
            <w:r w:rsidRPr="00851D34">
              <w:rPr>
                <w:rFonts w:ascii="Times New Roman" w:hAnsi="Times New Roman" w:cs="Times New Roman"/>
                <w:sz w:val="16"/>
                <w:szCs w:val="16"/>
              </w:rPr>
              <w:t>_____________________________</w:t>
            </w:r>
          </w:p>
        </w:tc>
      </w:tr>
      <w:tr w:rsidR="00A93B65" w:rsidRPr="00690ABD" w:rsidTr="00A656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2" w:type="dxa"/>
        </w:trPr>
        <w:tc>
          <w:tcPr>
            <w:tcW w:w="6391" w:type="dxa"/>
            <w:gridSpan w:val="4"/>
          </w:tcPr>
          <w:p w:rsidR="00A93B65" w:rsidRPr="00690ABD" w:rsidRDefault="00A93B65" w:rsidP="00A656AC">
            <w:pPr>
              <w:spacing w:after="0" w:line="240" w:lineRule="auto"/>
              <w:rPr>
                <w:rFonts w:ascii="Times New Roman" w:hAnsi="Times New Roman" w:cs="Times New Roman"/>
                <w:sz w:val="28"/>
                <w:szCs w:val="28"/>
              </w:rPr>
            </w:pPr>
          </w:p>
        </w:tc>
        <w:tc>
          <w:tcPr>
            <w:tcW w:w="460" w:type="dxa"/>
            <w:gridSpan w:val="3"/>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7677" w:type="dxa"/>
            <w:gridSpan w:val="18"/>
          </w:tcPr>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Члены:</w:t>
            </w:r>
          </w:p>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 </w:t>
            </w:r>
          </w:p>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w:t>
            </w:r>
          </w:p>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w:t>
            </w:r>
          </w:p>
          <w:p w:rsidR="00A93B65" w:rsidRPr="00851D34" w:rsidRDefault="00A93B65" w:rsidP="00A656AC">
            <w:pPr>
              <w:spacing w:after="0" w:line="240" w:lineRule="auto"/>
              <w:rPr>
                <w:rFonts w:ascii="Times New Roman" w:hAnsi="Times New Roman" w:cs="Times New Roman"/>
                <w:b/>
                <w:sz w:val="16"/>
                <w:szCs w:val="16"/>
              </w:rPr>
            </w:pPr>
            <w:r w:rsidRPr="00851D34">
              <w:rPr>
                <w:rFonts w:ascii="Times New Roman" w:hAnsi="Times New Roman" w:cs="Times New Roman"/>
                <w:b/>
                <w:sz w:val="16"/>
                <w:szCs w:val="16"/>
              </w:rPr>
              <w:t xml:space="preserve">Секретарь:              ___________________________                   </w:t>
            </w:r>
          </w:p>
        </w:tc>
      </w:tr>
    </w:tbl>
    <w:p w:rsidR="0041077B" w:rsidRDefault="0041077B" w:rsidP="005C18AC">
      <w:pPr>
        <w:jc w:val="center"/>
        <w:rPr>
          <w:b/>
          <w:sz w:val="28"/>
          <w:szCs w:val="28"/>
        </w:rPr>
      </w:pPr>
    </w:p>
    <w:p w:rsidR="0041077B" w:rsidRDefault="0041077B" w:rsidP="005C18AC">
      <w:pPr>
        <w:jc w:val="center"/>
        <w:rPr>
          <w:b/>
          <w:sz w:val="28"/>
          <w:szCs w:val="28"/>
        </w:rPr>
      </w:pPr>
    </w:p>
    <w:p w:rsidR="00C4286D" w:rsidRDefault="00C4286D" w:rsidP="005C18AC">
      <w:pPr>
        <w:jc w:val="center"/>
        <w:rPr>
          <w:b/>
          <w:sz w:val="28"/>
          <w:szCs w:val="28"/>
        </w:rPr>
        <w:sectPr w:rsidR="00C4286D" w:rsidSect="00A93B65">
          <w:pgSz w:w="16838" w:h="11906" w:orient="landscape"/>
          <w:pgMar w:top="1134" w:right="1134" w:bottom="567" w:left="1134" w:header="567" w:footer="0" w:gutter="0"/>
          <w:cols w:space="720"/>
        </w:sectPr>
      </w:pPr>
    </w:p>
    <w:p w:rsidR="005C18AC" w:rsidRPr="005C18AC" w:rsidRDefault="005C18AC" w:rsidP="005C18AC">
      <w:pPr>
        <w:spacing w:after="0" w:line="240" w:lineRule="auto"/>
        <w:jc w:val="center"/>
        <w:rPr>
          <w:rFonts w:ascii="Times New Roman" w:hAnsi="Times New Roman" w:cs="Times New Roman"/>
          <w:b/>
          <w:sz w:val="28"/>
          <w:szCs w:val="28"/>
        </w:rPr>
      </w:pPr>
      <w:r w:rsidRPr="005C18AC">
        <w:rPr>
          <w:rFonts w:ascii="Times New Roman" w:hAnsi="Times New Roman" w:cs="Times New Roman"/>
          <w:b/>
          <w:sz w:val="28"/>
          <w:szCs w:val="28"/>
        </w:rPr>
        <w:lastRenderedPageBreak/>
        <w:t>Лист согласования</w:t>
      </w:r>
    </w:p>
    <w:p w:rsidR="005C18AC" w:rsidRPr="005C18AC" w:rsidRDefault="005C18AC" w:rsidP="005C18AC">
      <w:pPr>
        <w:spacing w:after="0" w:line="240" w:lineRule="auto"/>
        <w:jc w:val="center"/>
        <w:rPr>
          <w:rFonts w:ascii="Times New Roman" w:hAnsi="Times New Roman" w:cs="Times New Roman"/>
          <w:sz w:val="28"/>
          <w:szCs w:val="28"/>
        </w:rPr>
      </w:pPr>
    </w:p>
    <w:p w:rsidR="005C18AC" w:rsidRPr="005C18AC" w:rsidRDefault="005C18AC" w:rsidP="005C18AC">
      <w:pPr>
        <w:spacing w:after="0" w:line="240" w:lineRule="auto"/>
        <w:rPr>
          <w:rFonts w:ascii="Times New Roman" w:hAnsi="Times New Roman" w:cs="Times New Roman"/>
          <w:sz w:val="24"/>
          <w:szCs w:val="24"/>
        </w:rPr>
      </w:pPr>
      <w:r w:rsidRPr="005C18AC">
        <w:rPr>
          <w:rFonts w:ascii="Times New Roman" w:hAnsi="Times New Roman" w:cs="Times New Roman"/>
          <w:b/>
          <w:i/>
          <w:sz w:val="24"/>
          <w:szCs w:val="24"/>
        </w:rPr>
        <w:t>Утверждено приказом от</w:t>
      </w:r>
      <w:r w:rsidRPr="005C18AC">
        <w:rPr>
          <w:rFonts w:ascii="Times New Roman" w:hAnsi="Times New Roman" w:cs="Times New Roman"/>
          <w:sz w:val="24"/>
          <w:szCs w:val="24"/>
        </w:rPr>
        <w:t xml:space="preserve"> «____» ___________ 20 ____ г. №________</w:t>
      </w: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b/>
          <w:i/>
          <w:sz w:val="24"/>
          <w:szCs w:val="24"/>
        </w:rPr>
        <w:t>Разработал</w:t>
      </w:r>
      <w:r w:rsidRPr="005C18AC">
        <w:rPr>
          <w:rFonts w:ascii="Times New Roman" w:hAnsi="Times New Roman" w:cs="Times New Roman"/>
          <w:sz w:val="24"/>
          <w:szCs w:val="24"/>
        </w:rPr>
        <w:t xml:space="preserve"> </w:t>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u w:val="single"/>
        </w:rPr>
        <w:t>Бабина Т.А.</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b/>
          <w:sz w:val="18"/>
          <w:szCs w:val="18"/>
        </w:rPr>
        <w:t>(подпись)</w:t>
      </w:r>
      <w:r w:rsidRPr="005C18AC">
        <w:rPr>
          <w:rFonts w:ascii="Times New Roman" w:hAnsi="Times New Roman" w:cs="Times New Roman"/>
          <w:sz w:val="24"/>
          <w:szCs w:val="24"/>
        </w:rPr>
        <w:tab/>
      </w:r>
      <w:r w:rsidRPr="005C18AC">
        <w:rPr>
          <w:rFonts w:ascii="Times New Roman" w:hAnsi="Times New Roman" w:cs="Times New Roman"/>
          <w:sz w:val="24"/>
          <w:szCs w:val="24"/>
        </w:rPr>
        <w:tab/>
      </w:r>
      <w:r w:rsidRPr="005C18AC">
        <w:rPr>
          <w:rFonts w:ascii="Times New Roman" w:hAnsi="Times New Roman" w:cs="Times New Roman"/>
          <w:sz w:val="24"/>
          <w:szCs w:val="24"/>
        </w:rPr>
        <w:tab/>
      </w:r>
      <w:r w:rsidRPr="005C18AC">
        <w:rPr>
          <w:rFonts w:ascii="Times New Roman" w:hAnsi="Times New Roman" w:cs="Times New Roman"/>
          <w:sz w:val="24"/>
          <w:szCs w:val="24"/>
        </w:rPr>
        <w:tab/>
      </w:r>
      <w:r w:rsidRPr="005C18AC">
        <w:rPr>
          <w:rFonts w:ascii="Times New Roman" w:hAnsi="Times New Roman" w:cs="Times New Roman"/>
          <w:sz w:val="24"/>
          <w:szCs w:val="24"/>
        </w:rPr>
        <w:tab/>
      </w:r>
      <w:r w:rsidRPr="005C18AC">
        <w:rPr>
          <w:rFonts w:ascii="Times New Roman" w:hAnsi="Times New Roman" w:cs="Times New Roman"/>
          <w:sz w:val="24"/>
          <w:szCs w:val="24"/>
        </w:rPr>
        <w:tab/>
      </w:r>
      <w:r w:rsidRPr="005C18AC">
        <w:rPr>
          <w:rFonts w:ascii="Times New Roman" w:hAnsi="Times New Roman" w:cs="Times New Roman"/>
          <w:b/>
          <w:sz w:val="18"/>
          <w:szCs w:val="18"/>
        </w:rPr>
        <w:t>(И.О. Фамилия)</w:t>
      </w: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b/>
          <w:bCs/>
          <w:i/>
          <w:iCs/>
          <w:sz w:val="24"/>
          <w:szCs w:val="24"/>
        </w:rPr>
      </w:pPr>
      <w:r w:rsidRPr="005C18AC">
        <w:rPr>
          <w:rFonts w:ascii="Times New Roman" w:hAnsi="Times New Roman" w:cs="Times New Roman"/>
          <w:b/>
          <w:bCs/>
          <w:i/>
          <w:iCs/>
          <w:sz w:val="24"/>
          <w:szCs w:val="24"/>
        </w:rPr>
        <w:t>Согласовано:</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FF56C6" w:rsidP="005C18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w:t>
      </w:r>
      <w:r w:rsidR="005C18AC" w:rsidRPr="005C18AC">
        <w:rPr>
          <w:rFonts w:ascii="Times New Roman" w:hAnsi="Times New Roman" w:cs="Times New Roman"/>
          <w:sz w:val="28"/>
          <w:szCs w:val="28"/>
        </w:rPr>
        <w:t xml:space="preserve">____   </w:t>
      </w:r>
      <w:r w:rsidR="005C18AC" w:rsidRPr="005C18AC">
        <w:rPr>
          <w:rFonts w:ascii="Times New Roman" w:hAnsi="Times New Roman" w:cs="Times New Roman"/>
          <w:sz w:val="28"/>
          <w:szCs w:val="28"/>
        </w:rPr>
        <w:tab/>
      </w:r>
      <w:r w:rsidR="005C18AC" w:rsidRPr="005C18AC">
        <w:rPr>
          <w:rFonts w:ascii="Times New Roman" w:hAnsi="Times New Roman" w:cs="Times New Roman"/>
          <w:sz w:val="28"/>
          <w:szCs w:val="28"/>
        </w:rPr>
        <w:tab/>
        <w:t xml:space="preserve">_______________ </w:t>
      </w:r>
      <w:r w:rsidR="005C18AC" w:rsidRPr="005C18AC">
        <w:rPr>
          <w:rFonts w:ascii="Times New Roman" w:hAnsi="Times New Roman" w:cs="Times New Roman"/>
          <w:sz w:val="28"/>
          <w:szCs w:val="28"/>
        </w:rPr>
        <w:tab/>
      </w:r>
      <w:r w:rsidR="005C18AC" w:rsidRPr="005C18AC">
        <w:rPr>
          <w:rFonts w:ascii="Times New Roman" w:hAnsi="Times New Roman" w:cs="Times New Roman"/>
          <w:sz w:val="28"/>
          <w:szCs w:val="28"/>
        </w:rPr>
        <w:tab/>
      </w:r>
      <w:r w:rsidR="005C18AC" w:rsidRPr="005C18AC">
        <w:rPr>
          <w:rFonts w:ascii="Times New Roman" w:hAnsi="Times New Roman" w:cs="Times New Roman"/>
          <w:sz w:val="28"/>
          <w:szCs w:val="28"/>
        </w:rPr>
        <w:tab/>
        <w:t>_____</w:t>
      </w:r>
      <w:r w:rsidR="005C18AC"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Default="005C18AC" w:rsidP="005C18AC">
      <w:pPr>
        <w:spacing w:after="0" w:line="240" w:lineRule="auto"/>
        <w:jc w:val="both"/>
        <w:rPr>
          <w:rFonts w:ascii="Times New Roman" w:hAnsi="Times New Roman" w:cs="Times New Roman"/>
          <w:sz w:val="28"/>
          <w:szCs w:val="28"/>
        </w:rPr>
      </w:pPr>
    </w:p>
    <w:p w:rsidR="00C4286D" w:rsidRDefault="00C4286D" w:rsidP="005C18AC">
      <w:pPr>
        <w:spacing w:after="0" w:line="240" w:lineRule="auto"/>
        <w:jc w:val="both"/>
        <w:rPr>
          <w:rFonts w:ascii="Times New Roman" w:hAnsi="Times New Roman" w:cs="Times New Roman"/>
          <w:sz w:val="28"/>
          <w:szCs w:val="28"/>
        </w:rPr>
      </w:pPr>
    </w:p>
    <w:p w:rsidR="00C4286D" w:rsidRDefault="00C4286D" w:rsidP="005C18AC">
      <w:pPr>
        <w:spacing w:after="0" w:line="240" w:lineRule="auto"/>
        <w:jc w:val="both"/>
        <w:rPr>
          <w:rFonts w:ascii="Times New Roman" w:hAnsi="Times New Roman" w:cs="Times New Roman"/>
          <w:sz w:val="28"/>
          <w:szCs w:val="28"/>
        </w:rPr>
      </w:pPr>
    </w:p>
    <w:p w:rsidR="00C4286D" w:rsidRPr="005C18AC" w:rsidRDefault="00C4286D"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6C291C">
      <w:pPr>
        <w:keepNext/>
        <w:spacing w:after="0" w:line="240" w:lineRule="auto"/>
        <w:outlineLvl w:val="1"/>
        <w:rPr>
          <w:rFonts w:ascii="Times New Roman" w:hAnsi="Times New Roman" w:cs="Times New Roman"/>
          <w:b/>
          <w:bCs/>
          <w:iCs/>
          <w:sz w:val="28"/>
          <w:szCs w:val="28"/>
        </w:rPr>
      </w:pPr>
    </w:p>
    <w:sectPr w:rsidR="005C18AC" w:rsidRPr="005C18AC" w:rsidSect="00C4286D">
      <w:headerReference w:type="default" r:id="rId9"/>
      <w:pgSz w:w="11906" w:h="16838"/>
      <w:pgMar w:top="1134" w:right="567"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1B" w:rsidRDefault="00EE2F1B" w:rsidP="00D9110D">
      <w:pPr>
        <w:spacing w:after="0" w:line="240" w:lineRule="auto"/>
      </w:pPr>
      <w:r>
        <w:separator/>
      </w:r>
    </w:p>
  </w:endnote>
  <w:endnote w:type="continuationSeparator" w:id="0">
    <w:p w:rsidR="00EE2F1B" w:rsidRDefault="00EE2F1B" w:rsidP="00D9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1B" w:rsidRDefault="00EE2F1B" w:rsidP="00D9110D">
      <w:pPr>
        <w:spacing w:after="0" w:line="240" w:lineRule="auto"/>
      </w:pPr>
      <w:r>
        <w:separator/>
      </w:r>
    </w:p>
  </w:footnote>
  <w:footnote w:type="continuationSeparator" w:id="0">
    <w:p w:rsidR="00EE2F1B" w:rsidRDefault="00EE2F1B" w:rsidP="00D91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74" w:rsidRPr="00C370A4" w:rsidRDefault="00600174">
    <w:pPr>
      <w:pStyle w:val="a4"/>
      <w:rPr>
        <w:sz w:val="2"/>
        <w:szCs w:val="2"/>
      </w:rPr>
    </w:pPr>
    <w:r>
      <w:rPr>
        <w:sz w:val="2"/>
        <w:szCs w:val="2"/>
      </w:rPr>
      <w:t>профессиональное</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237"/>
      <w:gridCol w:w="1702"/>
      <w:gridCol w:w="1560"/>
    </w:tblGrid>
    <w:tr w:rsidR="00600174" w:rsidRPr="00C7507B" w:rsidTr="005A745C">
      <w:trPr>
        <w:cantSplit/>
        <w:trHeight w:val="196"/>
      </w:trPr>
      <w:tc>
        <w:tcPr>
          <w:tcW w:w="709" w:type="dxa"/>
          <w:vMerge w:val="restart"/>
          <w:tcBorders>
            <w:top w:val="single" w:sz="4" w:space="0" w:color="auto"/>
            <w:left w:val="single" w:sz="4" w:space="0" w:color="auto"/>
            <w:right w:val="single" w:sz="4" w:space="0" w:color="auto"/>
          </w:tcBorders>
        </w:tcPr>
        <w:p w:rsidR="00600174" w:rsidRPr="00C7507B" w:rsidRDefault="00600174" w:rsidP="007511A5">
          <w:pPr>
            <w:spacing w:after="0" w:line="240" w:lineRule="auto"/>
            <w:jc w:val="center"/>
            <w:rPr>
              <w:rFonts w:ascii="Times New Roman" w:hAnsi="Times New Roman" w:cs="Times New Roman"/>
              <w:b/>
              <w:sz w:val="16"/>
              <w:szCs w:val="16"/>
            </w:rPr>
          </w:pPr>
        </w:p>
      </w:tc>
      <w:tc>
        <w:tcPr>
          <w:tcW w:w="9499" w:type="dxa"/>
          <w:gridSpan w:val="3"/>
          <w:tcBorders>
            <w:top w:val="single" w:sz="4" w:space="0" w:color="auto"/>
            <w:left w:val="single" w:sz="4" w:space="0" w:color="auto"/>
            <w:bottom w:val="single" w:sz="4" w:space="0" w:color="auto"/>
            <w:right w:val="single" w:sz="4" w:space="0" w:color="auto"/>
          </w:tcBorders>
        </w:tcPr>
        <w:p w:rsidR="00600174" w:rsidRPr="00C7507B" w:rsidRDefault="00600174" w:rsidP="007511A5">
          <w:pPr>
            <w:tabs>
              <w:tab w:val="left" w:pos="708"/>
              <w:tab w:val="left" w:pos="1416"/>
              <w:tab w:val="left" w:pos="2124"/>
              <w:tab w:val="left" w:pos="2832"/>
              <w:tab w:val="left" w:pos="3540"/>
              <w:tab w:val="left" w:pos="4248"/>
              <w:tab w:val="left" w:pos="4956"/>
              <w:tab w:val="left" w:pos="5664"/>
              <w:tab w:val="left" w:pos="6105"/>
            </w:tabs>
            <w:spacing w:after="0" w:line="240" w:lineRule="auto"/>
            <w:jc w:val="center"/>
            <w:rPr>
              <w:rFonts w:ascii="Times New Roman" w:hAnsi="Times New Roman" w:cs="Times New Roman"/>
              <w:bCs/>
              <w:sz w:val="16"/>
              <w:szCs w:val="16"/>
            </w:rPr>
          </w:pPr>
          <w:r w:rsidRPr="00C7507B">
            <w:rPr>
              <w:rFonts w:ascii="Times New Roman" w:hAnsi="Times New Roman" w:cs="Times New Roman"/>
              <w:bCs/>
              <w:sz w:val="16"/>
              <w:szCs w:val="16"/>
            </w:rPr>
            <w:t xml:space="preserve">Областное государственное бюджетное профессиональное образовательное учреждение </w:t>
          </w:r>
        </w:p>
        <w:p w:rsidR="00600174" w:rsidRPr="00C7507B" w:rsidRDefault="00600174" w:rsidP="007511A5">
          <w:pPr>
            <w:tabs>
              <w:tab w:val="left" w:pos="708"/>
              <w:tab w:val="left" w:pos="1416"/>
              <w:tab w:val="left" w:pos="2124"/>
              <w:tab w:val="left" w:pos="2832"/>
              <w:tab w:val="left" w:pos="3540"/>
              <w:tab w:val="left" w:pos="4248"/>
              <w:tab w:val="left" w:pos="4956"/>
              <w:tab w:val="left" w:pos="5664"/>
              <w:tab w:val="left" w:pos="6105"/>
            </w:tabs>
            <w:spacing w:after="0" w:line="240" w:lineRule="auto"/>
            <w:jc w:val="center"/>
            <w:rPr>
              <w:rFonts w:ascii="Times New Roman" w:hAnsi="Times New Roman" w:cs="Times New Roman"/>
              <w:b/>
              <w:sz w:val="16"/>
              <w:szCs w:val="16"/>
            </w:rPr>
          </w:pPr>
          <w:r w:rsidRPr="00C7507B">
            <w:rPr>
              <w:rFonts w:ascii="Times New Roman" w:hAnsi="Times New Roman" w:cs="Times New Roman"/>
              <w:bCs/>
              <w:sz w:val="16"/>
              <w:szCs w:val="16"/>
            </w:rPr>
            <w:t>«</w:t>
          </w:r>
          <w:r w:rsidRPr="00C7507B">
            <w:rPr>
              <w:rFonts w:ascii="Times New Roman" w:hAnsi="Times New Roman" w:cs="Times New Roman"/>
              <w:b/>
              <w:bCs/>
              <w:sz w:val="16"/>
              <w:szCs w:val="16"/>
            </w:rPr>
            <w:t>Ульяновский техникум питания и торговли»</w:t>
          </w:r>
        </w:p>
      </w:tc>
    </w:tr>
    <w:tr w:rsidR="00600174" w:rsidRPr="00C7507B" w:rsidTr="005A745C">
      <w:trPr>
        <w:cantSplit/>
        <w:trHeight w:val="390"/>
      </w:trPr>
      <w:tc>
        <w:tcPr>
          <w:tcW w:w="709" w:type="dxa"/>
          <w:vMerge/>
          <w:tcBorders>
            <w:left w:val="single" w:sz="4" w:space="0" w:color="auto"/>
            <w:right w:val="single" w:sz="4" w:space="0" w:color="auto"/>
          </w:tcBorders>
        </w:tcPr>
        <w:p w:rsidR="00600174" w:rsidRPr="00C7507B" w:rsidRDefault="00600174" w:rsidP="007511A5">
          <w:pPr>
            <w:pStyle w:val="1"/>
            <w:ind w:right="-108"/>
            <w:rPr>
              <w:bCs/>
              <w:sz w:val="16"/>
              <w:szCs w:val="16"/>
            </w:rPr>
          </w:pPr>
        </w:p>
      </w:tc>
      <w:tc>
        <w:tcPr>
          <w:tcW w:w="6237" w:type="dxa"/>
          <w:vMerge w:val="restart"/>
          <w:tcBorders>
            <w:top w:val="single" w:sz="4" w:space="0" w:color="auto"/>
            <w:left w:val="single" w:sz="4" w:space="0" w:color="auto"/>
            <w:right w:val="single" w:sz="4" w:space="0" w:color="auto"/>
          </w:tcBorders>
        </w:tcPr>
        <w:p w:rsidR="00600174" w:rsidRPr="00C7507B" w:rsidRDefault="00600174" w:rsidP="007511A5">
          <w:pPr>
            <w:keepNext/>
            <w:spacing w:after="0" w:line="240" w:lineRule="auto"/>
            <w:jc w:val="both"/>
            <w:outlineLvl w:val="0"/>
            <w:rPr>
              <w:rFonts w:ascii="Times New Roman" w:hAnsi="Times New Roman" w:cs="Times New Roman"/>
              <w:sz w:val="16"/>
              <w:szCs w:val="16"/>
            </w:rPr>
          </w:pPr>
          <w:r w:rsidRPr="00C7507B">
            <w:rPr>
              <w:rFonts w:ascii="Times New Roman" w:hAnsi="Times New Roman" w:cs="Times New Roman"/>
              <w:sz w:val="16"/>
              <w:szCs w:val="16"/>
            </w:rPr>
            <w:t>Наименование документа:</w:t>
          </w:r>
          <w:r w:rsidRPr="00C7507B">
            <w:rPr>
              <w:rFonts w:ascii="Times New Roman" w:hAnsi="Times New Roman" w:cs="Times New Roman"/>
              <w:b/>
              <w:sz w:val="16"/>
              <w:szCs w:val="16"/>
            </w:rPr>
            <w:t xml:space="preserve"> «Программа государственной итоговой аттестации по профессии </w:t>
          </w:r>
          <w:r>
            <w:rPr>
              <w:rFonts w:ascii="Times New Roman" w:hAnsi="Times New Roman" w:cs="Times New Roman"/>
              <w:b/>
              <w:sz w:val="16"/>
              <w:szCs w:val="16"/>
            </w:rPr>
            <w:t>43.01.09</w:t>
          </w:r>
          <w:r w:rsidRPr="00C7507B">
            <w:rPr>
              <w:rFonts w:ascii="Times New Roman" w:hAnsi="Times New Roman" w:cs="Times New Roman"/>
              <w:b/>
              <w:sz w:val="16"/>
              <w:szCs w:val="16"/>
            </w:rPr>
            <w:t xml:space="preserve"> Повар, ко</w:t>
          </w:r>
          <w:r>
            <w:rPr>
              <w:rFonts w:ascii="Times New Roman" w:hAnsi="Times New Roman" w:cs="Times New Roman"/>
              <w:b/>
              <w:sz w:val="16"/>
              <w:szCs w:val="16"/>
            </w:rPr>
            <w:t>ндитер на 202</w:t>
          </w:r>
          <w:r w:rsidR="009910B9">
            <w:rPr>
              <w:rFonts w:ascii="Times New Roman" w:hAnsi="Times New Roman" w:cs="Times New Roman"/>
              <w:b/>
              <w:sz w:val="16"/>
              <w:szCs w:val="16"/>
            </w:rPr>
            <w:t>1</w:t>
          </w:r>
          <w:r>
            <w:rPr>
              <w:rFonts w:ascii="Times New Roman" w:hAnsi="Times New Roman" w:cs="Times New Roman"/>
              <w:b/>
              <w:sz w:val="16"/>
              <w:szCs w:val="16"/>
            </w:rPr>
            <w:t>/202</w:t>
          </w:r>
          <w:r w:rsidR="009910B9">
            <w:rPr>
              <w:rFonts w:ascii="Times New Roman" w:hAnsi="Times New Roman" w:cs="Times New Roman"/>
              <w:b/>
              <w:sz w:val="16"/>
              <w:szCs w:val="16"/>
            </w:rPr>
            <w:t>2</w:t>
          </w:r>
          <w:r>
            <w:rPr>
              <w:rFonts w:ascii="Times New Roman" w:hAnsi="Times New Roman" w:cs="Times New Roman"/>
              <w:b/>
              <w:sz w:val="16"/>
              <w:szCs w:val="16"/>
            </w:rPr>
            <w:t xml:space="preserve"> учебный год</w:t>
          </w:r>
        </w:p>
        <w:p w:rsidR="00600174" w:rsidRPr="00C7507B" w:rsidRDefault="00600174" w:rsidP="007511A5">
          <w:pPr>
            <w:spacing w:after="0" w:line="240" w:lineRule="auto"/>
            <w:rPr>
              <w:rFonts w:ascii="Times New Roman" w:hAnsi="Times New Roman" w:cs="Times New Roman"/>
              <w:b/>
              <w:color w:val="FF0000"/>
              <w:spacing w:val="-10"/>
              <w:sz w:val="16"/>
              <w:szCs w:val="16"/>
            </w:rPr>
          </w:pPr>
          <w:r w:rsidRPr="00C7507B">
            <w:rPr>
              <w:rFonts w:ascii="Times New Roman" w:hAnsi="Times New Roman" w:cs="Times New Roman"/>
              <w:spacing w:val="-10"/>
              <w:sz w:val="16"/>
              <w:szCs w:val="16"/>
            </w:rPr>
            <w:t xml:space="preserve">Условное обозначение ПР- </w:t>
          </w:r>
          <w:r w:rsidR="009910B9">
            <w:rPr>
              <w:rFonts w:ascii="Times New Roman" w:hAnsi="Times New Roman" w:cs="Times New Roman"/>
              <w:spacing w:val="-10"/>
              <w:sz w:val="16"/>
              <w:szCs w:val="16"/>
            </w:rPr>
            <w:t>35</w:t>
          </w:r>
        </w:p>
        <w:p w:rsidR="00600174" w:rsidRPr="00C7507B" w:rsidRDefault="00600174" w:rsidP="007511A5">
          <w:pPr>
            <w:keepNext/>
            <w:spacing w:after="0" w:line="240" w:lineRule="auto"/>
            <w:jc w:val="both"/>
            <w:outlineLvl w:val="0"/>
            <w:rPr>
              <w:rFonts w:ascii="Times New Roman" w:hAnsi="Times New Roman" w:cs="Times New Roman"/>
              <w:bCs/>
              <w:sz w:val="16"/>
              <w:szCs w:val="16"/>
            </w:rPr>
          </w:pPr>
          <w:r w:rsidRPr="00C7507B">
            <w:rPr>
              <w:rFonts w:ascii="Times New Roman" w:hAnsi="Times New Roman" w:cs="Times New Roman"/>
              <w:spacing w:val="-10"/>
              <w:sz w:val="16"/>
              <w:szCs w:val="16"/>
            </w:rPr>
            <w:t>Соответствует ГОСТ Р ИСО 9001-2015, ГОСТ Р 52614.2-2006 (</w:t>
          </w:r>
          <w:r w:rsidRPr="00C7507B">
            <w:rPr>
              <w:rFonts w:ascii="Times New Roman" w:hAnsi="Times New Roman" w:cs="Times New Roman"/>
              <w:b/>
              <w:spacing w:val="-6"/>
              <w:sz w:val="16"/>
              <w:szCs w:val="16"/>
            </w:rPr>
            <w:t xml:space="preserve">п.п.  4.1, </w:t>
          </w:r>
          <w:r w:rsidRPr="00C7507B">
            <w:rPr>
              <w:rFonts w:ascii="Times New Roman" w:hAnsi="Times New Roman" w:cs="Times New Roman"/>
              <w:b/>
              <w:sz w:val="16"/>
              <w:szCs w:val="16"/>
            </w:rPr>
            <w:t>4.2.3, 4.2.4, 5.5.3, 5.6.2, 8.4, 8.5)</w:t>
          </w:r>
        </w:p>
      </w:tc>
      <w:tc>
        <w:tcPr>
          <w:tcW w:w="1702" w:type="dxa"/>
          <w:vMerge w:val="restart"/>
          <w:tcBorders>
            <w:top w:val="single" w:sz="4" w:space="0" w:color="auto"/>
            <w:left w:val="single" w:sz="4" w:space="0" w:color="auto"/>
            <w:right w:val="single" w:sz="4" w:space="0" w:color="auto"/>
          </w:tcBorders>
        </w:tcPr>
        <w:p w:rsidR="00600174" w:rsidRPr="00C7507B" w:rsidRDefault="00600174" w:rsidP="007511A5">
          <w:pPr>
            <w:pStyle w:val="2"/>
            <w:rPr>
              <w:b w:val="0"/>
              <w:bCs/>
              <w:sz w:val="16"/>
              <w:szCs w:val="16"/>
            </w:rPr>
          </w:pPr>
          <w:r w:rsidRPr="00C7507B">
            <w:rPr>
              <w:b w:val="0"/>
              <w:sz w:val="16"/>
              <w:szCs w:val="16"/>
            </w:rPr>
            <w:t xml:space="preserve">Редакция </w:t>
          </w:r>
          <w:r w:rsidRPr="00C7507B">
            <w:rPr>
              <w:b w:val="0"/>
              <w:bCs/>
              <w:sz w:val="16"/>
              <w:szCs w:val="16"/>
            </w:rPr>
            <w:t>№1</w:t>
          </w:r>
        </w:p>
        <w:p w:rsidR="00600174" w:rsidRPr="00C7507B" w:rsidRDefault="00600174" w:rsidP="007511A5">
          <w:pPr>
            <w:pStyle w:val="2"/>
            <w:rPr>
              <w:b w:val="0"/>
              <w:sz w:val="16"/>
              <w:szCs w:val="16"/>
            </w:rPr>
          </w:pPr>
          <w:r w:rsidRPr="00C7507B">
            <w:rPr>
              <w:b w:val="0"/>
              <w:sz w:val="16"/>
              <w:szCs w:val="16"/>
            </w:rPr>
            <w:t xml:space="preserve">Изменение </w:t>
          </w:r>
          <w:r w:rsidRPr="00C7507B">
            <w:rPr>
              <w:b w:val="0"/>
              <w:bCs/>
              <w:sz w:val="16"/>
              <w:szCs w:val="16"/>
            </w:rPr>
            <w:t>№0</w:t>
          </w:r>
        </w:p>
      </w:tc>
      <w:tc>
        <w:tcPr>
          <w:tcW w:w="1560" w:type="dxa"/>
          <w:tcBorders>
            <w:top w:val="single" w:sz="4" w:space="0" w:color="auto"/>
            <w:left w:val="single" w:sz="4" w:space="0" w:color="auto"/>
            <w:bottom w:val="single" w:sz="4" w:space="0" w:color="auto"/>
            <w:right w:val="single" w:sz="4" w:space="0" w:color="auto"/>
          </w:tcBorders>
        </w:tcPr>
        <w:p w:rsidR="00600174" w:rsidRPr="00C7507B" w:rsidRDefault="00600174" w:rsidP="007511A5">
          <w:pPr>
            <w:spacing w:after="0" w:line="240" w:lineRule="auto"/>
            <w:rPr>
              <w:rFonts w:ascii="Times New Roman" w:hAnsi="Times New Roman" w:cs="Times New Roman"/>
              <w:b/>
              <w:sz w:val="16"/>
              <w:szCs w:val="16"/>
            </w:rPr>
          </w:pPr>
          <w:r w:rsidRPr="00C7507B">
            <w:rPr>
              <w:rFonts w:ascii="Times New Roman" w:hAnsi="Times New Roman" w:cs="Times New Roman"/>
              <w:b/>
              <w:sz w:val="16"/>
              <w:szCs w:val="16"/>
            </w:rPr>
            <w:t xml:space="preserve">Лист </w:t>
          </w:r>
          <w:r w:rsidRPr="00C7507B">
            <w:rPr>
              <w:rFonts w:ascii="Times New Roman" w:hAnsi="Times New Roman" w:cs="Times New Roman"/>
              <w:b/>
              <w:sz w:val="16"/>
              <w:szCs w:val="16"/>
            </w:rPr>
            <w:fldChar w:fldCharType="begin"/>
          </w:r>
          <w:r w:rsidRPr="00C7507B">
            <w:rPr>
              <w:rFonts w:ascii="Times New Roman" w:hAnsi="Times New Roman" w:cs="Times New Roman"/>
              <w:b/>
              <w:sz w:val="16"/>
              <w:szCs w:val="16"/>
            </w:rPr>
            <w:instrText xml:space="preserve"> PAGE </w:instrText>
          </w:r>
          <w:r w:rsidRPr="00C7507B">
            <w:rPr>
              <w:rFonts w:ascii="Times New Roman" w:hAnsi="Times New Roman" w:cs="Times New Roman"/>
              <w:b/>
              <w:sz w:val="16"/>
              <w:szCs w:val="16"/>
            </w:rPr>
            <w:fldChar w:fldCharType="separate"/>
          </w:r>
          <w:r w:rsidR="008D1677">
            <w:rPr>
              <w:rFonts w:ascii="Times New Roman" w:hAnsi="Times New Roman" w:cs="Times New Roman"/>
              <w:b/>
              <w:noProof/>
              <w:sz w:val="16"/>
              <w:szCs w:val="16"/>
            </w:rPr>
            <w:t>24</w:t>
          </w:r>
          <w:r w:rsidRPr="00C7507B">
            <w:rPr>
              <w:rFonts w:ascii="Times New Roman" w:hAnsi="Times New Roman" w:cs="Times New Roman"/>
              <w:b/>
              <w:sz w:val="16"/>
              <w:szCs w:val="16"/>
            </w:rPr>
            <w:fldChar w:fldCharType="end"/>
          </w:r>
          <w:r w:rsidRPr="00C7507B">
            <w:rPr>
              <w:rFonts w:ascii="Times New Roman" w:hAnsi="Times New Roman" w:cs="Times New Roman"/>
              <w:b/>
              <w:sz w:val="16"/>
              <w:szCs w:val="16"/>
            </w:rPr>
            <w:t xml:space="preserve"> из </w:t>
          </w:r>
          <w:r w:rsidRPr="00C7507B">
            <w:rPr>
              <w:rFonts w:ascii="Times New Roman" w:hAnsi="Times New Roman" w:cs="Times New Roman"/>
              <w:b/>
              <w:sz w:val="16"/>
              <w:szCs w:val="16"/>
            </w:rPr>
            <w:fldChar w:fldCharType="begin"/>
          </w:r>
          <w:r w:rsidRPr="00C7507B">
            <w:rPr>
              <w:rFonts w:ascii="Times New Roman" w:hAnsi="Times New Roman" w:cs="Times New Roman"/>
              <w:b/>
              <w:sz w:val="16"/>
              <w:szCs w:val="16"/>
            </w:rPr>
            <w:instrText xml:space="preserve"> NUMPAGES </w:instrText>
          </w:r>
          <w:r w:rsidRPr="00C7507B">
            <w:rPr>
              <w:rFonts w:ascii="Times New Roman" w:hAnsi="Times New Roman" w:cs="Times New Roman"/>
              <w:b/>
              <w:sz w:val="16"/>
              <w:szCs w:val="16"/>
            </w:rPr>
            <w:fldChar w:fldCharType="separate"/>
          </w:r>
          <w:r w:rsidR="008D1677">
            <w:rPr>
              <w:rFonts w:ascii="Times New Roman" w:hAnsi="Times New Roman" w:cs="Times New Roman"/>
              <w:b/>
              <w:noProof/>
              <w:sz w:val="16"/>
              <w:szCs w:val="16"/>
            </w:rPr>
            <w:t>25</w:t>
          </w:r>
          <w:r w:rsidRPr="00C7507B">
            <w:rPr>
              <w:rFonts w:ascii="Times New Roman" w:hAnsi="Times New Roman" w:cs="Times New Roman"/>
              <w:b/>
              <w:sz w:val="16"/>
              <w:szCs w:val="16"/>
            </w:rPr>
            <w:fldChar w:fldCharType="end"/>
          </w:r>
        </w:p>
      </w:tc>
    </w:tr>
    <w:tr w:rsidR="00600174" w:rsidRPr="00C7507B" w:rsidTr="005A745C">
      <w:trPr>
        <w:cantSplit/>
        <w:trHeight w:val="510"/>
      </w:trPr>
      <w:tc>
        <w:tcPr>
          <w:tcW w:w="709" w:type="dxa"/>
          <w:vMerge/>
          <w:tcBorders>
            <w:left w:val="single" w:sz="4" w:space="0" w:color="auto"/>
            <w:bottom w:val="single" w:sz="4" w:space="0" w:color="auto"/>
            <w:right w:val="single" w:sz="4" w:space="0" w:color="auto"/>
          </w:tcBorders>
        </w:tcPr>
        <w:p w:rsidR="00600174" w:rsidRPr="00C7507B" w:rsidRDefault="00600174" w:rsidP="007511A5">
          <w:pPr>
            <w:pStyle w:val="2"/>
            <w:rPr>
              <w:b w:val="0"/>
              <w:sz w:val="16"/>
              <w:szCs w:val="16"/>
            </w:rPr>
          </w:pPr>
        </w:p>
      </w:tc>
      <w:tc>
        <w:tcPr>
          <w:tcW w:w="6237" w:type="dxa"/>
          <w:vMerge/>
          <w:tcBorders>
            <w:left w:val="single" w:sz="4" w:space="0" w:color="auto"/>
            <w:bottom w:val="single" w:sz="4" w:space="0" w:color="auto"/>
            <w:right w:val="single" w:sz="4" w:space="0" w:color="auto"/>
          </w:tcBorders>
        </w:tcPr>
        <w:p w:rsidR="00600174" w:rsidRPr="00C7507B" w:rsidRDefault="00600174" w:rsidP="007511A5">
          <w:pPr>
            <w:pStyle w:val="2"/>
            <w:rPr>
              <w:b w:val="0"/>
              <w:sz w:val="16"/>
              <w:szCs w:val="16"/>
            </w:rPr>
          </w:pPr>
        </w:p>
      </w:tc>
      <w:tc>
        <w:tcPr>
          <w:tcW w:w="1702" w:type="dxa"/>
          <w:vMerge/>
          <w:tcBorders>
            <w:left w:val="single" w:sz="4" w:space="0" w:color="auto"/>
            <w:bottom w:val="single" w:sz="4" w:space="0" w:color="auto"/>
            <w:right w:val="single" w:sz="4" w:space="0" w:color="auto"/>
          </w:tcBorders>
        </w:tcPr>
        <w:p w:rsidR="00600174" w:rsidRPr="00C7507B" w:rsidRDefault="00600174" w:rsidP="007511A5">
          <w:pPr>
            <w:pStyle w:val="2"/>
            <w:rPr>
              <w:b w:val="0"/>
              <w:sz w:val="16"/>
              <w:szCs w:val="16"/>
            </w:rPr>
          </w:pPr>
        </w:p>
      </w:tc>
      <w:tc>
        <w:tcPr>
          <w:tcW w:w="1560" w:type="dxa"/>
          <w:tcBorders>
            <w:top w:val="single" w:sz="4" w:space="0" w:color="auto"/>
            <w:left w:val="single" w:sz="4" w:space="0" w:color="auto"/>
            <w:bottom w:val="single" w:sz="4" w:space="0" w:color="auto"/>
            <w:right w:val="single" w:sz="4" w:space="0" w:color="auto"/>
          </w:tcBorders>
        </w:tcPr>
        <w:p w:rsidR="00600174" w:rsidRPr="00C7507B" w:rsidRDefault="00600174" w:rsidP="007511A5">
          <w:pPr>
            <w:spacing w:after="0" w:line="240" w:lineRule="auto"/>
            <w:rPr>
              <w:rFonts w:ascii="Times New Roman" w:hAnsi="Times New Roman" w:cs="Times New Roman"/>
              <w:b/>
              <w:sz w:val="16"/>
              <w:szCs w:val="16"/>
            </w:rPr>
          </w:pPr>
          <w:r w:rsidRPr="00C7507B">
            <w:rPr>
              <w:rFonts w:ascii="Times New Roman" w:hAnsi="Times New Roman" w:cs="Times New Roman"/>
              <w:b/>
              <w:sz w:val="16"/>
              <w:szCs w:val="16"/>
            </w:rPr>
            <w:t>Экз. №</w:t>
          </w:r>
        </w:p>
      </w:tc>
    </w:tr>
  </w:tbl>
  <w:p w:rsidR="00600174" w:rsidRPr="00C370A4" w:rsidRDefault="00600174">
    <w:pPr>
      <w:pStyle w:val="a4"/>
      <w:rPr>
        <w:sz w:val="2"/>
        <w:szCs w:val="2"/>
      </w:rPr>
    </w:pPr>
  </w:p>
  <w:p w:rsidR="00600174" w:rsidRPr="00042E92" w:rsidRDefault="00600174">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83.25p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8"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237"/>
      <w:gridCol w:w="1702"/>
      <w:gridCol w:w="1560"/>
    </w:tblGrid>
    <w:tr w:rsidR="00600174" w:rsidRPr="009A0F5D" w:rsidTr="00D9110D">
      <w:trPr>
        <w:cantSplit/>
        <w:trHeight w:val="196"/>
      </w:trPr>
      <w:tc>
        <w:tcPr>
          <w:tcW w:w="709" w:type="dxa"/>
          <w:vMerge w:val="restart"/>
          <w:tcBorders>
            <w:top w:val="single" w:sz="4" w:space="0" w:color="auto"/>
            <w:left w:val="single" w:sz="4" w:space="0" w:color="auto"/>
            <w:right w:val="single" w:sz="4" w:space="0" w:color="auto"/>
          </w:tcBorders>
        </w:tcPr>
        <w:p w:rsidR="00600174" w:rsidRPr="00D9110D" w:rsidRDefault="00600174" w:rsidP="00D9110D">
          <w:pPr>
            <w:spacing w:after="0"/>
            <w:jc w:val="center"/>
            <w:rPr>
              <w:rFonts w:ascii="Times New Roman" w:hAnsi="Times New Roman" w:cs="Times New Roman"/>
              <w:b/>
              <w:sz w:val="20"/>
              <w:szCs w:val="20"/>
            </w:rPr>
          </w:pPr>
        </w:p>
      </w:tc>
      <w:tc>
        <w:tcPr>
          <w:tcW w:w="9499" w:type="dxa"/>
          <w:gridSpan w:val="3"/>
          <w:tcBorders>
            <w:top w:val="single" w:sz="4" w:space="0" w:color="auto"/>
            <w:left w:val="single" w:sz="4" w:space="0" w:color="auto"/>
            <w:bottom w:val="single" w:sz="4" w:space="0" w:color="auto"/>
            <w:right w:val="single" w:sz="4" w:space="0" w:color="auto"/>
          </w:tcBorders>
        </w:tcPr>
        <w:p w:rsidR="00600174" w:rsidRPr="00D9110D" w:rsidRDefault="00600174" w:rsidP="00D9110D">
          <w:pPr>
            <w:tabs>
              <w:tab w:val="left" w:pos="708"/>
              <w:tab w:val="left" w:pos="1416"/>
              <w:tab w:val="left" w:pos="2124"/>
              <w:tab w:val="left" w:pos="2832"/>
              <w:tab w:val="left" w:pos="3540"/>
              <w:tab w:val="left" w:pos="4248"/>
              <w:tab w:val="left" w:pos="4956"/>
              <w:tab w:val="left" w:pos="5664"/>
              <w:tab w:val="left" w:pos="6105"/>
            </w:tabs>
            <w:spacing w:after="0"/>
            <w:jc w:val="center"/>
            <w:rPr>
              <w:rFonts w:ascii="Times New Roman" w:hAnsi="Times New Roman" w:cs="Times New Roman"/>
              <w:bCs/>
              <w:sz w:val="20"/>
              <w:szCs w:val="20"/>
            </w:rPr>
          </w:pPr>
          <w:r w:rsidRPr="00D9110D">
            <w:rPr>
              <w:rFonts w:ascii="Times New Roman" w:hAnsi="Times New Roman" w:cs="Times New Roman"/>
              <w:bCs/>
              <w:sz w:val="20"/>
              <w:szCs w:val="20"/>
            </w:rPr>
            <w:t xml:space="preserve">Областное государственное бюджетное профессиональное образовательное учреждение </w:t>
          </w:r>
        </w:p>
        <w:p w:rsidR="00600174" w:rsidRPr="00D9110D" w:rsidRDefault="00600174" w:rsidP="00D9110D">
          <w:pPr>
            <w:tabs>
              <w:tab w:val="left" w:pos="708"/>
              <w:tab w:val="left" w:pos="1416"/>
              <w:tab w:val="left" w:pos="2124"/>
              <w:tab w:val="left" w:pos="2832"/>
              <w:tab w:val="left" w:pos="3540"/>
              <w:tab w:val="left" w:pos="4248"/>
              <w:tab w:val="left" w:pos="4956"/>
              <w:tab w:val="left" w:pos="5664"/>
              <w:tab w:val="left" w:pos="6105"/>
            </w:tabs>
            <w:spacing w:after="0"/>
            <w:jc w:val="center"/>
            <w:rPr>
              <w:rFonts w:ascii="Times New Roman" w:hAnsi="Times New Roman" w:cs="Times New Roman"/>
              <w:b/>
              <w:sz w:val="20"/>
              <w:szCs w:val="20"/>
            </w:rPr>
          </w:pPr>
          <w:r w:rsidRPr="00D9110D">
            <w:rPr>
              <w:rFonts w:ascii="Times New Roman" w:hAnsi="Times New Roman" w:cs="Times New Roman"/>
              <w:bCs/>
              <w:sz w:val="20"/>
              <w:szCs w:val="20"/>
            </w:rPr>
            <w:t>«</w:t>
          </w:r>
          <w:r w:rsidRPr="00D9110D">
            <w:rPr>
              <w:rFonts w:ascii="Times New Roman" w:hAnsi="Times New Roman" w:cs="Times New Roman"/>
              <w:b/>
              <w:bCs/>
              <w:sz w:val="20"/>
              <w:szCs w:val="20"/>
            </w:rPr>
            <w:t>Ульяновский техникум питания и торговли»</w:t>
          </w:r>
        </w:p>
      </w:tc>
    </w:tr>
    <w:tr w:rsidR="00600174" w:rsidRPr="009A0F5D" w:rsidTr="00D9110D">
      <w:trPr>
        <w:cantSplit/>
        <w:trHeight w:val="390"/>
      </w:trPr>
      <w:tc>
        <w:tcPr>
          <w:tcW w:w="709" w:type="dxa"/>
          <w:vMerge/>
          <w:tcBorders>
            <w:left w:val="single" w:sz="4" w:space="0" w:color="auto"/>
            <w:right w:val="single" w:sz="4" w:space="0" w:color="auto"/>
          </w:tcBorders>
        </w:tcPr>
        <w:p w:rsidR="00600174" w:rsidRPr="00D9110D" w:rsidRDefault="00600174" w:rsidP="005A745C">
          <w:pPr>
            <w:pStyle w:val="1"/>
            <w:ind w:right="-108"/>
            <w:rPr>
              <w:bCs/>
              <w:sz w:val="20"/>
            </w:rPr>
          </w:pPr>
        </w:p>
      </w:tc>
      <w:tc>
        <w:tcPr>
          <w:tcW w:w="6237" w:type="dxa"/>
          <w:vMerge w:val="restart"/>
          <w:tcBorders>
            <w:top w:val="single" w:sz="4" w:space="0" w:color="auto"/>
            <w:left w:val="single" w:sz="4" w:space="0" w:color="auto"/>
            <w:right w:val="single" w:sz="4" w:space="0" w:color="auto"/>
          </w:tcBorders>
        </w:tcPr>
        <w:p w:rsidR="00600174" w:rsidRPr="00D9110D" w:rsidRDefault="00600174" w:rsidP="00D46FC0">
          <w:pPr>
            <w:keepNext/>
            <w:spacing w:after="0" w:line="240" w:lineRule="auto"/>
            <w:jc w:val="both"/>
            <w:outlineLvl w:val="0"/>
            <w:rPr>
              <w:rFonts w:ascii="Times New Roman" w:hAnsi="Times New Roman" w:cs="Times New Roman"/>
              <w:sz w:val="20"/>
              <w:szCs w:val="20"/>
            </w:rPr>
          </w:pPr>
          <w:r w:rsidRPr="00D9110D">
            <w:rPr>
              <w:rFonts w:ascii="Times New Roman" w:hAnsi="Times New Roman" w:cs="Times New Roman"/>
              <w:sz w:val="20"/>
              <w:szCs w:val="20"/>
            </w:rPr>
            <w:t>Наименование документа:</w:t>
          </w:r>
          <w:r w:rsidRPr="00D9110D">
            <w:rPr>
              <w:rFonts w:ascii="Times New Roman" w:hAnsi="Times New Roman" w:cs="Times New Roman"/>
              <w:b/>
              <w:sz w:val="20"/>
              <w:szCs w:val="20"/>
            </w:rPr>
            <w:t xml:space="preserve"> «Программа государственной итоговой аттестации по специальности </w:t>
          </w:r>
          <w:r>
            <w:rPr>
              <w:rFonts w:ascii="Times New Roman" w:hAnsi="Times New Roman" w:cs="Times New Roman"/>
              <w:b/>
              <w:sz w:val="20"/>
              <w:szCs w:val="20"/>
            </w:rPr>
            <w:t>43.02.15 Поварское и кондитерское дело на 2020/2020</w:t>
          </w:r>
          <w:r w:rsidRPr="00D9110D">
            <w:rPr>
              <w:rFonts w:ascii="Times New Roman" w:hAnsi="Times New Roman" w:cs="Times New Roman"/>
              <w:b/>
              <w:sz w:val="20"/>
              <w:szCs w:val="20"/>
            </w:rPr>
            <w:t xml:space="preserve"> учебный год»</w:t>
          </w:r>
        </w:p>
        <w:p w:rsidR="00600174" w:rsidRPr="00D9110D" w:rsidRDefault="00600174" w:rsidP="00D46FC0">
          <w:pPr>
            <w:spacing w:after="0" w:line="240" w:lineRule="auto"/>
            <w:rPr>
              <w:rFonts w:ascii="Times New Roman" w:hAnsi="Times New Roman" w:cs="Times New Roman"/>
              <w:b/>
              <w:spacing w:val="-10"/>
              <w:sz w:val="20"/>
              <w:szCs w:val="20"/>
            </w:rPr>
          </w:pPr>
          <w:r w:rsidRPr="00D9110D">
            <w:rPr>
              <w:rFonts w:ascii="Times New Roman" w:hAnsi="Times New Roman" w:cs="Times New Roman"/>
              <w:spacing w:val="-10"/>
              <w:sz w:val="20"/>
              <w:szCs w:val="20"/>
            </w:rPr>
            <w:t>Условное обозначение ПР- 18</w:t>
          </w:r>
        </w:p>
        <w:p w:rsidR="00600174" w:rsidRPr="00D9110D" w:rsidRDefault="00600174" w:rsidP="00D46FC0">
          <w:pPr>
            <w:keepNext/>
            <w:spacing w:after="0" w:line="240" w:lineRule="auto"/>
            <w:jc w:val="both"/>
            <w:outlineLvl w:val="0"/>
            <w:rPr>
              <w:rFonts w:ascii="Times New Roman" w:hAnsi="Times New Roman" w:cs="Times New Roman"/>
              <w:bCs/>
              <w:sz w:val="20"/>
              <w:szCs w:val="20"/>
            </w:rPr>
          </w:pPr>
          <w:r w:rsidRPr="00D9110D">
            <w:rPr>
              <w:rFonts w:ascii="Times New Roman" w:hAnsi="Times New Roman" w:cs="Times New Roman"/>
              <w:spacing w:val="-10"/>
              <w:sz w:val="20"/>
              <w:szCs w:val="20"/>
            </w:rPr>
            <w:t xml:space="preserve">Соответствует  ГОСТ Р ИСО 9001-2015, ГОСТ Р 52614.2-2006  </w:t>
          </w:r>
          <w:r w:rsidRPr="00D9110D">
            <w:rPr>
              <w:rFonts w:ascii="Times New Roman" w:hAnsi="Times New Roman" w:cs="Times New Roman"/>
              <w:b/>
              <w:sz w:val="20"/>
              <w:szCs w:val="20"/>
            </w:rPr>
            <w:t>(</w:t>
          </w:r>
          <w:r w:rsidRPr="00D9110D">
            <w:rPr>
              <w:rFonts w:ascii="Times New Roman" w:hAnsi="Times New Roman" w:cs="Times New Roman"/>
              <w:b/>
              <w:spacing w:val="-6"/>
              <w:sz w:val="20"/>
              <w:szCs w:val="20"/>
            </w:rPr>
            <w:t xml:space="preserve">п.п.  4.1, </w:t>
          </w:r>
          <w:r w:rsidRPr="00D9110D">
            <w:rPr>
              <w:rFonts w:ascii="Times New Roman" w:hAnsi="Times New Roman" w:cs="Times New Roman"/>
              <w:b/>
              <w:sz w:val="20"/>
              <w:szCs w:val="20"/>
            </w:rPr>
            <w:t>4.2.3, 4.2.4, 5.5.3, 5.6.2, 8.4, 8.5)</w:t>
          </w:r>
        </w:p>
      </w:tc>
      <w:tc>
        <w:tcPr>
          <w:tcW w:w="1702" w:type="dxa"/>
          <w:vMerge w:val="restart"/>
          <w:tcBorders>
            <w:top w:val="single" w:sz="4" w:space="0" w:color="auto"/>
            <w:left w:val="single" w:sz="4" w:space="0" w:color="auto"/>
            <w:right w:val="single" w:sz="4" w:space="0" w:color="auto"/>
          </w:tcBorders>
        </w:tcPr>
        <w:p w:rsidR="00600174" w:rsidRPr="00D9110D" w:rsidRDefault="00600174" w:rsidP="005A745C">
          <w:pPr>
            <w:pStyle w:val="2"/>
            <w:rPr>
              <w:b w:val="0"/>
              <w:bCs/>
              <w:sz w:val="20"/>
            </w:rPr>
          </w:pPr>
          <w:r w:rsidRPr="00D9110D">
            <w:rPr>
              <w:b w:val="0"/>
              <w:sz w:val="20"/>
            </w:rPr>
            <w:t xml:space="preserve">Редакция </w:t>
          </w:r>
          <w:r w:rsidRPr="00D9110D">
            <w:rPr>
              <w:b w:val="0"/>
              <w:bCs/>
              <w:sz w:val="20"/>
            </w:rPr>
            <w:t>№1</w:t>
          </w:r>
        </w:p>
        <w:p w:rsidR="00600174" w:rsidRPr="00D9110D" w:rsidRDefault="00600174" w:rsidP="005A745C">
          <w:pPr>
            <w:pStyle w:val="2"/>
            <w:rPr>
              <w:b w:val="0"/>
              <w:sz w:val="20"/>
            </w:rPr>
          </w:pPr>
          <w:r w:rsidRPr="00D9110D">
            <w:rPr>
              <w:b w:val="0"/>
              <w:sz w:val="20"/>
            </w:rPr>
            <w:t xml:space="preserve">Изменение </w:t>
          </w:r>
          <w:r w:rsidRPr="00D9110D">
            <w:rPr>
              <w:b w:val="0"/>
              <w:bCs/>
              <w:sz w:val="20"/>
            </w:rPr>
            <w:t>№0</w:t>
          </w:r>
        </w:p>
      </w:tc>
      <w:tc>
        <w:tcPr>
          <w:tcW w:w="1560" w:type="dxa"/>
          <w:tcBorders>
            <w:top w:val="single" w:sz="4" w:space="0" w:color="auto"/>
            <w:left w:val="single" w:sz="4" w:space="0" w:color="auto"/>
            <w:bottom w:val="single" w:sz="4" w:space="0" w:color="auto"/>
            <w:right w:val="single" w:sz="4" w:space="0" w:color="auto"/>
          </w:tcBorders>
        </w:tcPr>
        <w:p w:rsidR="00600174" w:rsidRPr="00D9110D" w:rsidRDefault="00600174" w:rsidP="00D9110D">
          <w:pPr>
            <w:spacing w:after="0"/>
            <w:rPr>
              <w:rFonts w:ascii="Times New Roman" w:hAnsi="Times New Roman" w:cs="Times New Roman"/>
              <w:b/>
              <w:sz w:val="20"/>
              <w:szCs w:val="20"/>
            </w:rPr>
          </w:pPr>
          <w:r w:rsidRPr="00D9110D">
            <w:rPr>
              <w:rFonts w:ascii="Times New Roman" w:hAnsi="Times New Roman" w:cs="Times New Roman"/>
              <w:b/>
              <w:sz w:val="20"/>
              <w:szCs w:val="20"/>
            </w:rPr>
            <w:t xml:space="preserve">Лист </w:t>
          </w:r>
          <w:r w:rsidRPr="00D9110D">
            <w:rPr>
              <w:rFonts w:ascii="Times New Roman" w:hAnsi="Times New Roman" w:cs="Times New Roman"/>
              <w:b/>
              <w:sz w:val="20"/>
              <w:szCs w:val="20"/>
            </w:rPr>
            <w:fldChar w:fldCharType="begin"/>
          </w:r>
          <w:r w:rsidRPr="00D9110D">
            <w:rPr>
              <w:rFonts w:ascii="Times New Roman" w:hAnsi="Times New Roman" w:cs="Times New Roman"/>
              <w:b/>
              <w:sz w:val="20"/>
              <w:szCs w:val="20"/>
            </w:rPr>
            <w:instrText xml:space="preserve"> PAGE </w:instrText>
          </w:r>
          <w:r w:rsidRPr="00D9110D">
            <w:rPr>
              <w:rFonts w:ascii="Times New Roman" w:hAnsi="Times New Roman" w:cs="Times New Roman"/>
              <w:b/>
              <w:sz w:val="20"/>
              <w:szCs w:val="20"/>
            </w:rPr>
            <w:fldChar w:fldCharType="separate"/>
          </w:r>
          <w:r w:rsidR="008D1677">
            <w:rPr>
              <w:rFonts w:ascii="Times New Roman" w:hAnsi="Times New Roman" w:cs="Times New Roman"/>
              <w:b/>
              <w:noProof/>
              <w:sz w:val="20"/>
              <w:szCs w:val="20"/>
            </w:rPr>
            <w:t>25</w:t>
          </w:r>
          <w:r w:rsidRPr="00D9110D">
            <w:rPr>
              <w:rFonts w:ascii="Times New Roman" w:hAnsi="Times New Roman" w:cs="Times New Roman"/>
              <w:b/>
              <w:sz w:val="20"/>
              <w:szCs w:val="20"/>
            </w:rPr>
            <w:fldChar w:fldCharType="end"/>
          </w:r>
          <w:r w:rsidRPr="00D9110D">
            <w:rPr>
              <w:rFonts w:ascii="Times New Roman" w:hAnsi="Times New Roman" w:cs="Times New Roman"/>
              <w:b/>
              <w:sz w:val="20"/>
              <w:szCs w:val="20"/>
            </w:rPr>
            <w:t xml:space="preserve"> из </w:t>
          </w:r>
          <w:r w:rsidRPr="00D9110D">
            <w:rPr>
              <w:rFonts w:ascii="Times New Roman" w:hAnsi="Times New Roman" w:cs="Times New Roman"/>
              <w:b/>
              <w:sz w:val="20"/>
              <w:szCs w:val="20"/>
            </w:rPr>
            <w:fldChar w:fldCharType="begin"/>
          </w:r>
          <w:r w:rsidRPr="00D9110D">
            <w:rPr>
              <w:rFonts w:ascii="Times New Roman" w:hAnsi="Times New Roman" w:cs="Times New Roman"/>
              <w:b/>
              <w:sz w:val="20"/>
              <w:szCs w:val="20"/>
            </w:rPr>
            <w:instrText xml:space="preserve"> NUMPAGES </w:instrText>
          </w:r>
          <w:r w:rsidRPr="00D9110D">
            <w:rPr>
              <w:rFonts w:ascii="Times New Roman" w:hAnsi="Times New Roman" w:cs="Times New Roman"/>
              <w:b/>
              <w:sz w:val="20"/>
              <w:szCs w:val="20"/>
            </w:rPr>
            <w:fldChar w:fldCharType="separate"/>
          </w:r>
          <w:r w:rsidR="008D1677">
            <w:rPr>
              <w:rFonts w:ascii="Times New Roman" w:hAnsi="Times New Roman" w:cs="Times New Roman"/>
              <w:b/>
              <w:noProof/>
              <w:sz w:val="20"/>
              <w:szCs w:val="20"/>
            </w:rPr>
            <w:t>25</w:t>
          </w:r>
          <w:r w:rsidRPr="00D9110D">
            <w:rPr>
              <w:rFonts w:ascii="Times New Roman" w:hAnsi="Times New Roman" w:cs="Times New Roman"/>
              <w:b/>
              <w:sz w:val="20"/>
              <w:szCs w:val="20"/>
            </w:rPr>
            <w:fldChar w:fldCharType="end"/>
          </w:r>
        </w:p>
      </w:tc>
    </w:tr>
    <w:tr w:rsidR="00600174" w:rsidRPr="009A0F5D" w:rsidTr="00D9110D">
      <w:trPr>
        <w:cantSplit/>
        <w:trHeight w:val="510"/>
      </w:trPr>
      <w:tc>
        <w:tcPr>
          <w:tcW w:w="709" w:type="dxa"/>
          <w:vMerge/>
          <w:tcBorders>
            <w:left w:val="single" w:sz="4" w:space="0" w:color="auto"/>
            <w:bottom w:val="single" w:sz="4" w:space="0" w:color="auto"/>
            <w:right w:val="single" w:sz="4" w:space="0" w:color="auto"/>
          </w:tcBorders>
        </w:tcPr>
        <w:p w:rsidR="00600174" w:rsidRPr="009A0F5D" w:rsidRDefault="00600174" w:rsidP="005A745C">
          <w:pPr>
            <w:pStyle w:val="2"/>
            <w:rPr>
              <w:b w:val="0"/>
              <w:sz w:val="20"/>
            </w:rPr>
          </w:pPr>
        </w:p>
      </w:tc>
      <w:tc>
        <w:tcPr>
          <w:tcW w:w="6237" w:type="dxa"/>
          <w:vMerge/>
          <w:tcBorders>
            <w:left w:val="single" w:sz="4" w:space="0" w:color="auto"/>
            <w:bottom w:val="single" w:sz="4" w:space="0" w:color="auto"/>
            <w:right w:val="single" w:sz="4" w:space="0" w:color="auto"/>
          </w:tcBorders>
        </w:tcPr>
        <w:p w:rsidR="00600174" w:rsidRPr="009A0F5D" w:rsidRDefault="00600174" w:rsidP="005A745C">
          <w:pPr>
            <w:pStyle w:val="2"/>
            <w:rPr>
              <w:b w:val="0"/>
              <w:sz w:val="20"/>
            </w:rPr>
          </w:pPr>
        </w:p>
      </w:tc>
      <w:tc>
        <w:tcPr>
          <w:tcW w:w="1702" w:type="dxa"/>
          <w:vMerge/>
          <w:tcBorders>
            <w:left w:val="single" w:sz="4" w:space="0" w:color="auto"/>
            <w:bottom w:val="single" w:sz="4" w:space="0" w:color="auto"/>
            <w:right w:val="single" w:sz="4" w:space="0" w:color="auto"/>
          </w:tcBorders>
        </w:tcPr>
        <w:p w:rsidR="00600174" w:rsidRPr="009A0F5D" w:rsidRDefault="00600174" w:rsidP="005A745C">
          <w:pPr>
            <w:pStyle w:val="2"/>
            <w:rPr>
              <w:b w:val="0"/>
              <w:sz w:val="20"/>
            </w:rPr>
          </w:pPr>
        </w:p>
      </w:tc>
      <w:tc>
        <w:tcPr>
          <w:tcW w:w="1560" w:type="dxa"/>
          <w:tcBorders>
            <w:top w:val="single" w:sz="4" w:space="0" w:color="auto"/>
            <w:left w:val="single" w:sz="4" w:space="0" w:color="auto"/>
            <w:bottom w:val="single" w:sz="4" w:space="0" w:color="auto"/>
            <w:right w:val="single" w:sz="4" w:space="0" w:color="auto"/>
          </w:tcBorders>
        </w:tcPr>
        <w:p w:rsidR="00600174" w:rsidRPr="00D9110D" w:rsidRDefault="00600174" w:rsidP="005A745C">
          <w:pPr>
            <w:rPr>
              <w:rFonts w:ascii="Times New Roman" w:hAnsi="Times New Roman" w:cs="Times New Roman"/>
              <w:b/>
              <w:sz w:val="20"/>
              <w:szCs w:val="20"/>
            </w:rPr>
          </w:pPr>
          <w:r w:rsidRPr="00D9110D">
            <w:rPr>
              <w:rFonts w:ascii="Times New Roman" w:hAnsi="Times New Roman" w:cs="Times New Roman"/>
              <w:b/>
              <w:sz w:val="20"/>
              <w:szCs w:val="20"/>
            </w:rPr>
            <w:t>Экз. №</w:t>
          </w:r>
        </w:p>
      </w:tc>
    </w:tr>
  </w:tbl>
  <w:p w:rsidR="00600174" w:rsidRDefault="006001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D28"/>
    <w:multiLevelType w:val="multilevel"/>
    <w:tmpl w:val="789EAF20"/>
    <w:lvl w:ilvl="0">
      <w:start w:val="1"/>
      <w:numFmt w:val="decimal"/>
      <w:lvlText w:val="%1."/>
      <w:lvlJc w:val="left"/>
      <w:pPr>
        <w:tabs>
          <w:tab w:val="num" w:pos="1003"/>
        </w:tabs>
        <w:ind w:left="1003" w:hanging="360"/>
      </w:p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 w15:restartNumberingAfterBreak="0">
    <w:nsid w:val="02465A77"/>
    <w:multiLevelType w:val="multilevel"/>
    <w:tmpl w:val="5888C9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45B48AB"/>
    <w:multiLevelType w:val="hybridMultilevel"/>
    <w:tmpl w:val="0F8A97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EF62DC5"/>
    <w:multiLevelType w:val="hybridMultilevel"/>
    <w:tmpl w:val="789EAF2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4" w15:restartNumberingAfterBreak="0">
    <w:nsid w:val="11075C5A"/>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114E1953"/>
    <w:multiLevelType w:val="hybridMultilevel"/>
    <w:tmpl w:val="64C65606"/>
    <w:lvl w:ilvl="0" w:tplc="BAEEE4B2">
      <w:start w:val="1"/>
      <w:numFmt w:val="decimal"/>
      <w:lvlText w:val="%1."/>
      <w:lvlJc w:val="left"/>
      <w:pPr>
        <w:tabs>
          <w:tab w:val="num" w:pos="720"/>
        </w:tabs>
        <w:ind w:left="720" w:hanging="360"/>
      </w:pPr>
    </w:lvl>
    <w:lvl w:ilvl="1" w:tplc="20CEFAE2" w:tentative="1">
      <w:start w:val="1"/>
      <w:numFmt w:val="decimal"/>
      <w:lvlText w:val="%2."/>
      <w:lvlJc w:val="left"/>
      <w:pPr>
        <w:tabs>
          <w:tab w:val="num" w:pos="1440"/>
        </w:tabs>
        <w:ind w:left="1440" w:hanging="360"/>
      </w:pPr>
    </w:lvl>
    <w:lvl w:ilvl="2" w:tplc="57BC34DA" w:tentative="1">
      <w:start w:val="1"/>
      <w:numFmt w:val="decimal"/>
      <w:lvlText w:val="%3."/>
      <w:lvlJc w:val="left"/>
      <w:pPr>
        <w:tabs>
          <w:tab w:val="num" w:pos="2160"/>
        </w:tabs>
        <w:ind w:left="2160" w:hanging="360"/>
      </w:pPr>
    </w:lvl>
    <w:lvl w:ilvl="3" w:tplc="DE62D354" w:tentative="1">
      <w:start w:val="1"/>
      <w:numFmt w:val="decimal"/>
      <w:lvlText w:val="%4."/>
      <w:lvlJc w:val="left"/>
      <w:pPr>
        <w:tabs>
          <w:tab w:val="num" w:pos="2880"/>
        </w:tabs>
        <w:ind w:left="2880" w:hanging="360"/>
      </w:pPr>
    </w:lvl>
    <w:lvl w:ilvl="4" w:tplc="E348BE4C" w:tentative="1">
      <w:start w:val="1"/>
      <w:numFmt w:val="decimal"/>
      <w:lvlText w:val="%5."/>
      <w:lvlJc w:val="left"/>
      <w:pPr>
        <w:tabs>
          <w:tab w:val="num" w:pos="3600"/>
        </w:tabs>
        <w:ind w:left="3600" w:hanging="360"/>
      </w:pPr>
    </w:lvl>
    <w:lvl w:ilvl="5" w:tplc="1B8291C8" w:tentative="1">
      <w:start w:val="1"/>
      <w:numFmt w:val="decimal"/>
      <w:lvlText w:val="%6."/>
      <w:lvlJc w:val="left"/>
      <w:pPr>
        <w:tabs>
          <w:tab w:val="num" w:pos="4320"/>
        </w:tabs>
        <w:ind w:left="4320" w:hanging="360"/>
      </w:pPr>
    </w:lvl>
    <w:lvl w:ilvl="6" w:tplc="3006B03C" w:tentative="1">
      <w:start w:val="1"/>
      <w:numFmt w:val="decimal"/>
      <w:lvlText w:val="%7."/>
      <w:lvlJc w:val="left"/>
      <w:pPr>
        <w:tabs>
          <w:tab w:val="num" w:pos="5040"/>
        </w:tabs>
        <w:ind w:left="5040" w:hanging="360"/>
      </w:pPr>
    </w:lvl>
    <w:lvl w:ilvl="7" w:tplc="6E320CEC" w:tentative="1">
      <w:start w:val="1"/>
      <w:numFmt w:val="decimal"/>
      <w:lvlText w:val="%8."/>
      <w:lvlJc w:val="left"/>
      <w:pPr>
        <w:tabs>
          <w:tab w:val="num" w:pos="5760"/>
        </w:tabs>
        <w:ind w:left="5760" w:hanging="360"/>
      </w:pPr>
    </w:lvl>
    <w:lvl w:ilvl="8" w:tplc="23DACDE8" w:tentative="1">
      <w:start w:val="1"/>
      <w:numFmt w:val="decimal"/>
      <w:lvlText w:val="%9."/>
      <w:lvlJc w:val="left"/>
      <w:pPr>
        <w:tabs>
          <w:tab w:val="num" w:pos="6480"/>
        </w:tabs>
        <w:ind w:left="6480" w:hanging="360"/>
      </w:pPr>
    </w:lvl>
  </w:abstractNum>
  <w:abstractNum w:abstractNumId="6" w15:restartNumberingAfterBreak="0">
    <w:nsid w:val="170C5E96"/>
    <w:multiLevelType w:val="hybridMultilevel"/>
    <w:tmpl w:val="D34A75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8DB3656"/>
    <w:multiLevelType w:val="hybridMultilevel"/>
    <w:tmpl w:val="6A4EAF98"/>
    <w:lvl w:ilvl="0" w:tplc="0419000F">
      <w:start w:val="1"/>
      <w:numFmt w:val="decimal"/>
      <w:lvlText w:val="%1."/>
      <w:lvlJc w:val="left"/>
      <w:pPr>
        <w:tabs>
          <w:tab w:val="num" w:pos="1179"/>
        </w:tabs>
        <w:ind w:left="1179" w:hanging="360"/>
      </w:pPr>
    </w:lvl>
    <w:lvl w:ilvl="1" w:tplc="04190019" w:tentative="1">
      <w:start w:val="1"/>
      <w:numFmt w:val="lowerLetter"/>
      <w:lvlText w:val="%2."/>
      <w:lvlJc w:val="left"/>
      <w:pPr>
        <w:tabs>
          <w:tab w:val="num" w:pos="1899"/>
        </w:tabs>
        <w:ind w:left="1899" w:hanging="360"/>
      </w:pPr>
    </w:lvl>
    <w:lvl w:ilvl="2" w:tplc="0419001B" w:tentative="1">
      <w:start w:val="1"/>
      <w:numFmt w:val="lowerRoman"/>
      <w:lvlText w:val="%3."/>
      <w:lvlJc w:val="right"/>
      <w:pPr>
        <w:tabs>
          <w:tab w:val="num" w:pos="2619"/>
        </w:tabs>
        <w:ind w:left="2619" w:hanging="180"/>
      </w:pPr>
    </w:lvl>
    <w:lvl w:ilvl="3" w:tplc="0419000F" w:tentative="1">
      <w:start w:val="1"/>
      <w:numFmt w:val="decimal"/>
      <w:lvlText w:val="%4."/>
      <w:lvlJc w:val="left"/>
      <w:pPr>
        <w:tabs>
          <w:tab w:val="num" w:pos="3339"/>
        </w:tabs>
        <w:ind w:left="3339" w:hanging="360"/>
      </w:pPr>
    </w:lvl>
    <w:lvl w:ilvl="4" w:tplc="04190019" w:tentative="1">
      <w:start w:val="1"/>
      <w:numFmt w:val="lowerLetter"/>
      <w:lvlText w:val="%5."/>
      <w:lvlJc w:val="left"/>
      <w:pPr>
        <w:tabs>
          <w:tab w:val="num" w:pos="4059"/>
        </w:tabs>
        <w:ind w:left="4059" w:hanging="360"/>
      </w:pPr>
    </w:lvl>
    <w:lvl w:ilvl="5" w:tplc="0419001B" w:tentative="1">
      <w:start w:val="1"/>
      <w:numFmt w:val="lowerRoman"/>
      <w:lvlText w:val="%6."/>
      <w:lvlJc w:val="right"/>
      <w:pPr>
        <w:tabs>
          <w:tab w:val="num" w:pos="4779"/>
        </w:tabs>
        <w:ind w:left="4779" w:hanging="180"/>
      </w:pPr>
    </w:lvl>
    <w:lvl w:ilvl="6" w:tplc="0419000F" w:tentative="1">
      <w:start w:val="1"/>
      <w:numFmt w:val="decimal"/>
      <w:lvlText w:val="%7."/>
      <w:lvlJc w:val="left"/>
      <w:pPr>
        <w:tabs>
          <w:tab w:val="num" w:pos="5499"/>
        </w:tabs>
        <w:ind w:left="5499" w:hanging="360"/>
      </w:pPr>
    </w:lvl>
    <w:lvl w:ilvl="7" w:tplc="04190019" w:tentative="1">
      <w:start w:val="1"/>
      <w:numFmt w:val="lowerLetter"/>
      <w:lvlText w:val="%8."/>
      <w:lvlJc w:val="left"/>
      <w:pPr>
        <w:tabs>
          <w:tab w:val="num" w:pos="6219"/>
        </w:tabs>
        <w:ind w:left="6219" w:hanging="360"/>
      </w:pPr>
    </w:lvl>
    <w:lvl w:ilvl="8" w:tplc="0419001B" w:tentative="1">
      <w:start w:val="1"/>
      <w:numFmt w:val="lowerRoman"/>
      <w:lvlText w:val="%9."/>
      <w:lvlJc w:val="right"/>
      <w:pPr>
        <w:tabs>
          <w:tab w:val="num" w:pos="6939"/>
        </w:tabs>
        <w:ind w:left="6939" w:hanging="180"/>
      </w:pPr>
    </w:lvl>
  </w:abstractNum>
  <w:abstractNum w:abstractNumId="8" w15:restartNumberingAfterBreak="0">
    <w:nsid w:val="1D2B3C34"/>
    <w:multiLevelType w:val="hybridMultilevel"/>
    <w:tmpl w:val="20CA2B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F0D7553"/>
    <w:multiLevelType w:val="singleLevel"/>
    <w:tmpl w:val="91E689F6"/>
    <w:lvl w:ilvl="0">
      <w:start w:val="1"/>
      <w:numFmt w:val="decimal"/>
      <w:lvlText w:val="%1."/>
      <w:lvlJc w:val="left"/>
      <w:pPr>
        <w:tabs>
          <w:tab w:val="num" w:pos="1080"/>
        </w:tabs>
        <w:ind w:left="1080" w:hanging="360"/>
      </w:pPr>
      <w:rPr>
        <w:rFonts w:hint="default"/>
      </w:rPr>
    </w:lvl>
  </w:abstractNum>
  <w:abstractNum w:abstractNumId="10" w15:restartNumberingAfterBreak="0">
    <w:nsid w:val="215A3E08"/>
    <w:multiLevelType w:val="hybridMultilevel"/>
    <w:tmpl w:val="EB6ACC7E"/>
    <w:lvl w:ilvl="0" w:tplc="400ED6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565D52"/>
    <w:multiLevelType w:val="hybridMultilevel"/>
    <w:tmpl w:val="EE62DF12"/>
    <w:lvl w:ilvl="0" w:tplc="520E6B7A">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97E0EFF"/>
    <w:multiLevelType w:val="hybridMultilevel"/>
    <w:tmpl w:val="5888C9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CD224F3"/>
    <w:multiLevelType w:val="hybridMultilevel"/>
    <w:tmpl w:val="6A386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022C61"/>
    <w:multiLevelType w:val="multilevel"/>
    <w:tmpl w:val="7D94F51E"/>
    <w:lvl w:ilvl="0">
      <w:start w:val="1"/>
      <w:numFmt w:val="decimal"/>
      <w:lvlText w:val="%1"/>
      <w:lvlJc w:val="left"/>
      <w:pPr>
        <w:tabs>
          <w:tab w:val="num" w:pos="1003"/>
        </w:tabs>
        <w:ind w:left="100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F731768"/>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32B62B46"/>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3B28228D"/>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3F2B1C2B"/>
    <w:multiLevelType w:val="hybridMultilevel"/>
    <w:tmpl w:val="8D907994"/>
    <w:lvl w:ilvl="0" w:tplc="4D2AB17C">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0B81CCF"/>
    <w:multiLevelType w:val="multilevel"/>
    <w:tmpl w:val="C074AF54"/>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45A622CF"/>
    <w:multiLevelType w:val="singleLevel"/>
    <w:tmpl w:val="0419000F"/>
    <w:lvl w:ilvl="0">
      <w:start w:val="1"/>
      <w:numFmt w:val="decimal"/>
      <w:lvlText w:val="%1."/>
      <w:lvlJc w:val="left"/>
      <w:pPr>
        <w:tabs>
          <w:tab w:val="num" w:pos="720"/>
        </w:tabs>
        <w:ind w:left="720" w:hanging="360"/>
      </w:pPr>
      <w:rPr>
        <w:rFonts w:hint="default"/>
      </w:rPr>
    </w:lvl>
  </w:abstractNum>
  <w:abstractNum w:abstractNumId="21" w15:restartNumberingAfterBreak="0">
    <w:nsid w:val="4C842E3C"/>
    <w:multiLevelType w:val="multilevel"/>
    <w:tmpl w:val="BA2E136E"/>
    <w:lvl w:ilvl="0">
      <w:start w:val="3"/>
      <w:numFmt w:val="decimal"/>
      <w:lvlText w:val="%1"/>
      <w:lvlJc w:val="left"/>
      <w:pPr>
        <w:tabs>
          <w:tab w:val="num" w:pos="1069"/>
        </w:tabs>
        <w:ind w:left="0" w:firstLine="0"/>
      </w:pPr>
      <w:rPr>
        <w:rFonts w:hint="default"/>
      </w:rPr>
    </w:lvl>
    <w:lvl w:ilvl="1">
      <w:start w:val="5"/>
      <w:numFmt w:val="decimal"/>
      <w:lvlText w:val="%1.%2"/>
      <w:lvlJc w:val="left"/>
      <w:pPr>
        <w:tabs>
          <w:tab w:val="num" w:pos="1069"/>
        </w:tabs>
        <w:ind w:left="0" w:firstLine="0"/>
      </w:pPr>
      <w:rPr>
        <w:rFonts w:hint="default"/>
      </w:rPr>
    </w:lvl>
    <w:lvl w:ilvl="2">
      <w:start w:val="1"/>
      <w:numFmt w:val="decimal"/>
      <w:lvlText w:val="%1.%2.%3"/>
      <w:lvlJc w:val="left"/>
      <w:pPr>
        <w:tabs>
          <w:tab w:val="num" w:pos="1069"/>
        </w:tabs>
        <w:ind w:left="0" w:firstLine="0"/>
      </w:pPr>
      <w:rPr>
        <w:rFonts w:hint="default"/>
      </w:rPr>
    </w:lvl>
    <w:lvl w:ilvl="3">
      <w:start w:val="1"/>
      <w:numFmt w:val="decimal"/>
      <w:lvlText w:val="%1.%2.%3.%4"/>
      <w:lvlJc w:val="left"/>
      <w:pPr>
        <w:tabs>
          <w:tab w:val="num" w:pos="1069"/>
        </w:tabs>
        <w:ind w:left="0" w:firstLine="0"/>
      </w:pPr>
      <w:rPr>
        <w:rFonts w:hint="default"/>
      </w:rPr>
    </w:lvl>
    <w:lvl w:ilvl="4">
      <w:start w:val="1"/>
      <w:numFmt w:val="decimal"/>
      <w:lvlText w:val="%1.%2.%3.%4.%5"/>
      <w:lvlJc w:val="left"/>
      <w:pPr>
        <w:tabs>
          <w:tab w:val="num" w:pos="1069"/>
        </w:tabs>
        <w:ind w:left="0" w:firstLine="0"/>
      </w:pPr>
      <w:rPr>
        <w:rFonts w:hint="default"/>
      </w:rPr>
    </w:lvl>
    <w:lvl w:ilvl="5">
      <w:start w:val="1"/>
      <w:numFmt w:val="decimal"/>
      <w:lvlText w:val="%1.%2.%3.%4.%5.%6"/>
      <w:lvlJc w:val="left"/>
      <w:pPr>
        <w:tabs>
          <w:tab w:val="num" w:pos="1080"/>
        </w:tabs>
        <w:ind w:left="11" w:hanging="11"/>
      </w:pPr>
      <w:rPr>
        <w:rFonts w:hint="default"/>
      </w:rPr>
    </w:lvl>
    <w:lvl w:ilvl="6">
      <w:start w:val="1"/>
      <w:numFmt w:val="decimal"/>
      <w:lvlText w:val="%1.%2.%3.%4.%5.%6.%7"/>
      <w:lvlJc w:val="left"/>
      <w:pPr>
        <w:tabs>
          <w:tab w:val="num" w:pos="1080"/>
        </w:tabs>
        <w:ind w:left="11" w:hanging="11"/>
      </w:pPr>
      <w:rPr>
        <w:rFonts w:hint="default"/>
      </w:rPr>
    </w:lvl>
    <w:lvl w:ilvl="7">
      <w:start w:val="1"/>
      <w:numFmt w:val="decimal"/>
      <w:lvlText w:val="%1.%2.%3.%4.%5.%6.%7.%8"/>
      <w:lvlJc w:val="left"/>
      <w:pPr>
        <w:tabs>
          <w:tab w:val="num" w:pos="1440"/>
        </w:tabs>
        <w:ind w:left="371" w:hanging="371"/>
      </w:pPr>
      <w:rPr>
        <w:rFonts w:hint="default"/>
      </w:rPr>
    </w:lvl>
    <w:lvl w:ilvl="8">
      <w:start w:val="1"/>
      <w:numFmt w:val="decimal"/>
      <w:lvlText w:val="%1.%2.%3.%4.%5.%6.%7.%8.%9"/>
      <w:lvlJc w:val="left"/>
      <w:pPr>
        <w:tabs>
          <w:tab w:val="num" w:pos="1440"/>
        </w:tabs>
        <w:ind w:left="371" w:hanging="371"/>
      </w:pPr>
      <w:rPr>
        <w:rFonts w:hint="default"/>
      </w:rPr>
    </w:lvl>
  </w:abstractNum>
  <w:abstractNum w:abstractNumId="22" w15:restartNumberingAfterBreak="0">
    <w:nsid w:val="507B371E"/>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5189324D"/>
    <w:multiLevelType w:val="hybridMultilevel"/>
    <w:tmpl w:val="FCF8683A"/>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24" w15:restartNumberingAfterBreak="0">
    <w:nsid w:val="56793B3E"/>
    <w:multiLevelType w:val="hybridMultilevel"/>
    <w:tmpl w:val="A0068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C57AB9"/>
    <w:multiLevelType w:val="hybridMultilevel"/>
    <w:tmpl w:val="5EFAF02C"/>
    <w:lvl w:ilvl="0" w:tplc="0419000F">
      <w:start w:val="1"/>
      <w:numFmt w:val="decimal"/>
      <w:lvlText w:val="%1."/>
      <w:lvlJc w:val="left"/>
      <w:pPr>
        <w:tabs>
          <w:tab w:val="num" w:pos="1003"/>
        </w:tabs>
        <w:ind w:left="10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B580BA5"/>
    <w:multiLevelType w:val="singleLevel"/>
    <w:tmpl w:val="0419000F"/>
    <w:lvl w:ilvl="0">
      <w:start w:val="1"/>
      <w:numFmt w:val="decimal"/>
      <w:lvlText w:val="%1."/>
      <w:lvlJc w:val="left"/>
      <w:pPr>
        <w:tabs>
          <w:tab w:val="num" w:pos="360"/>
        </w:tabs>
        <w:ind w:left="360" w:hanging="360"/>
      </w:pPr>
      <w:rPr>
        <w:rFonts w:hint="default"/>
      </w:rPr>
    </w:lvl>
  </w:abstractNum>
  <w:abstractNum w:abstractNumId="27" w15:restartNumberingAfterBreak="0">
    <w:nsid w:val="5DBF3B6C"/>
    <w:multiLevelType w:val="singleLevel"/>
    <w:tmpl w:val="0419000F"/>
    <w:lvl w:ilvl="0">
      <w:start w:val="1"/>
      <w:numFmt w:val="decimal"/>
      <w:lvlText w:val="%1."/>
      <w:lvlJc w:val="left"/>
      <w:pPr>
        <w:tabs>
          <w:tab w:val="num" w:pos="720"/>
        </w:tabs>
        <w:ind w:left="720" w:hanging="360"/>
      </w:pPr>
      <w:rPr>
        <w:rFonts w:hint="default"/>
      </w:rPr>
    </w:lvl>
  </w:abstractNum>
  <w:abstractNum w:abstractNumId="28" w15:restartNumberingAfterBreak="0">
    <w:nsid w:val="60555E52"/>
    <w:multiLevelType w:val="hybridMultilevel"/>
    <w:tmpl w:val="8DA69B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2E95E01"/>
    <w:multiLevelType w:val="hybridMultilevel"/>
    <w:tmpl w:val="3D7406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8C87E7C"/>
    <w:multiLevelType w:val="hybridMultilevel"/>
    <w:tmpl w:val="7D94F51E"/>
    <w:lvl w:ilvl="0" w:tplc="92D8D056">
      <w:start w:val="1"/>
      <w:numFmt w:val="decimal"/>
      <w:lvlText w:val="%1"/>
      <w:lvlJc w:val="left"/>
      <w:pPr>
        <w:tabs>
          <w:tab w:val="num" w:pos="1003"/>
        </w:tabs>
        <w:ind w:left="100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9B92E18"/>
    <w:multiLevelType w:val="hybridMultilevel"/>
    <w:tmpl w:val="23746AC2"/>
    <w:lvl w:ilvl="0" w:tplc="CB3427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C7E63C1"/>
    <w:multiLevelType w:val="hybridMultilevel"/>
    <w:tmpl w:val="A1EEBC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F9F7950"/>
    <w:multiLevelType w:val="singleLevel"/>
    <w:tmpl w:val="0419000F"/>
    <w:lvl w:ilvl="0">
      <w:start w:val="1"/>
      <w:numFmt w:val="decimal"/>
      <w:lvlText w:val="%1."/>
      <w:lvlJc w:val="left"/>
      <w:pPr>
        <w:tabs>
          <w:tab w:val="num" w:pos="360"/>
        </w:tabs>
        <w:ind w:left="360" w:hanging="360"/>
      </w:pPr>
      <w:rPr>
        <w:rFonts w:hint="default"/>
      </w:rPr>
    </w:lvl>
  </w:abstractNum>
  <w:abstractNum w:abstractNumId="34" w15:restartNumberingAfterBreak="0">
    <w:nsid w:val="70523CFC"/>
    <w:multiLevelType w:val="hybridMultilevel"/>
    <w:tmpl w:val="320ECFBA"/>
    <w:lvl w:ilvl="0" w:tplc="0419000F">
      <w:start w:val="1"/>
      <w:numFmt w:val="decimal"/>
      <w:lvlText w:val="%1."/>
      <w:lvlJc w:val="left"/>
      <w:pPr>
        <w:tabs>
          <w:tab w:val="num" w:pos="720"/>
        </w:tabs>
        <w:ind w:left="720" w:hanging="360"/>
      </w:pPr>
    </w:lvl>
    <w:lvl w:ilvl="1" w:tplc="B844954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3986E72"/>
    <w:multiLevelType w:val="multilevel"/>
    <w:tmpl w:val="6FAEE8F8"/>
    <w:lvl w:ilvl="0">
      <w:start w:val="1"/>
      <w:numFmt w:val="decimal"/>
      <w:lvlText w:val="%1."/>
      <w:lvlJc w:val="left"/>
      <w:pPr>
        <w:tabs>
          <w:tab w:val="num" w:pos="1003"/>
        </w:tabs>
        <w:ind w:left="100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A475184"/>
    <w:multiLevelType w:val="hybridMultilevel"/>
    <w:tmpl w:val="B8D66B7E"/>
    <w:lvl w:ilvl="0" w:tplc="E31407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9"/>
  </w:num>
  <w:num w:numId="2">
    <w:abstractNumId w:val="33"/>
  </w:num>
  <w:num w:numId="3">
    <w:abstractNumId w:val="22"/>
  </w:num>
  <w:num w:numId="4">
    <w:abstractNumId w:val="16"/>
  </w:num>
  <w:num w:numId="5">
    <w:abstractNumId w:val="26"/>
  </w:num>
  <w:num w:numId="6">
    <w:abstractNumId w:val="21"/>
  </w:num>
  <w:num w:numId="7">
    <w:abstractNumId w:val="20"/>
  </w:num>
  <w:num w:numId="8">
    <w:abstractNumId w:val="4"/>
  </w:num>
  <w:num w:numId="9">
    <w:abstractNumId w:val="27"/>
  </w:num>
  <w:num w:numId="10">
    <w:abstractNumId w:val="9"/>
  </w:num>
  <w:num w:numId="11">
    <w:abstractNumId w:val="17"/>
  </w:num>
  <w:num w:numId="12">
    <w:abstractNumId w:val="15"/>
  </w:num>
  <w:num w:numId="13">
    <w:abstractNumId w:val="31"/>
  </w:num>
  <w:num w:numId="14">
    <w:abstractNumId w:val="25"/>
  </w:num>
  <w:num w:numId="15">
    <w:abstractNumId w:val="32"/>
  </w:num>
  <w:num w:numId="16">
    <w:abstractNumId w:val="34"/>
  </w:num>
  <w:num w:numId="17">
    <w:abstractNumId w:val="3"/>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3"/>
  </w:num>
  <w:num w:numId="21">
    <w:abstractNumId w:val="6"/>
  </w:num>
  <w:num w:numId="22">
    <w:abstractNumId w:val="29"/>
  </w:num>
  <w:num w:numId="23">
    <w:abstractNumId w:val="7"/>
  </w:num>
  <w:num w:numId="24">
    <w:abstractNumId w:val="0"/>
  </w:num>
  <w:num w:numId="25">
    <w:abstractNumId w:val="30"/>
  </w:num>
  <w:num w:numId="26">
    <w:abstractNumId w:val="14"/>
  </w:num>
  <w:num w:numId="27">
    <w:abstractNumId w:val="18"/>
  </w:num>
  <w:num w:numId="28">
    <w:abstractNumId w:val="5"/>
  </w:num>
  <w:num w:numId="29">
    <w:abstractNumId w:val="12"/>
  </w:num>
  <w:num w:numId="30">
    <w:abstractNumId w:val="2"/>
  </w:num>
  <w:num w:numId="31">
    <w:abstractNumId w:val="1"/>
  </w:num>
  <w:num w:numId="32">
    <w:abstractNumId w:val="1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4"/>
  </w:num>
  <w:num w:numId="37">
    <w:abstractNumId w:val="10"/>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3194"/>
    <w:rsid w:val="00000832"/>
    <w:rsid w:val="0000445E"/>
    <w:rsid w:val="0002118F"/>
    <w:rsid w:val="00023BC1"/>
    <w:rsid w:val="000274A0"/>
    <w:rsid w:val="00080969"/>
    <w:rsid w:val="000A3765"/>
    <w:rsid w:val="000C1D21"/>
    <w:rsid w:val="00114494"/>
    <w:rsid w:val="00133787"/>
    <w:rsid w:val="001953A0"/>
    <w:rsid w:val="001962C4"/>
    <w:rsid w:val="001D7D7E"/>
    <w:rsid w:val="001F0ADA"/>
    <w:rsid w:val="00273194"/>
    <w:rsid w:val="00277F8E"/>
    <w:rsid w:val="002A5B67"/>
    <w:rsid w:val="002C73CE"/>
    <w:rsid w:val="00321636"/>
    <w:rsid w:val="00392C34"/>
    <w:rsid w:val="003C0668"/>
    <w:rsid w:val="003C5234"/>
    <w:rsid w:val="003E3061"/>
    <w:rsid w:val="003F7456"/>
    <w:rsid w:val="0041077B"/>
    <w:rsid w:val="004604BD"/>
    <w:rsid w:val="00545CEC"/>
    <w:rsid w:val="005854EF"/>
    <w:rsid w:val="0059006E"/>
    <w:rsid w:val="005A745C"/>
    <w:rsid w:val="005B3284"/>
    <w:rsid w:val="005C18AC"/>
    <w:rsid w:val="00600174"/>
    <w:rsid w:val="006140B2"/>
    <w:rsid w:val="00642E74"/>
    <w:rsid w:val="00653347"/>
    <w:rsid w:val="006605B5"/>
    <w:rsid w:val="00671D1D"/>
    <w:rsid w:val="00690ABD"/>
    <w:rsid w:val="00691884"/>
    <w:rsid w:val="006C291C"/>
    <w:rsid w:val="00702669"/>
    <w:rsid w:val="00730604"/>
    <w:rsid w:val="007511A5"/>
    <w:rsid w:val="00780AE2"/>
    <w:rsid w:val="007B678C"/>
    <w:rsid w:val="007E2843"/>
    <w:rsid w:val="007F59F6"/>
    <w:rsid w:val="007F6117"/>
    <w:rsid w:val="0081127F"/>
    <w:rsid w:val="008220A2"/>
    <w:rsid w:val="00835555"/>
    <w:rsid w:val="00851D34"/>
    <w:rsid w:val="008D1677"/>
    <w:rsid w:val="009242C6"/>
    <w:rsid w:val="00935717"/>
    <w:rsid w:val="0093658A"/>
    <w:rsid w:val="009910B9"/>
    <w:rsid w:val="00994852"/>
    <w:rsid w:val="00996876"/>
    <w:rsid w:val="00A52CD4"/>
    <w:rsid w:val="00A60876"/>
    <w:rsid w:val="00A656AC"/>
    <w:rsid w:val="00A74A25"/>
    <w:rsid w:val="00A93B65"/>
    <w:rsid w:val="00A95D5F"/>
    <w:rsid w:val="00AC1196"/>
    <w:rsid w:val="00B36973"/>
    <w:rsid w:val="00B36A2E"/>
    <w:rsid w:val="00B371A1"/>
    <w:rsid w:val="00B46850"/>
    <w:rsid w:val="00B54B0B"/>
    <w:rsid w:val="00B7696F"/>
    <w:rsid w:val="00BD1663"/>
    <w:rsid w:val="00C029A0"/>
    <w:rsid w:val="00C1033E"/>
    <w:rsid w:val="00C4286D"/>
    <w:rsid w:val="00C45AAD"/>
    <w:rsid w:val="00C7507B"/>
    <w:rsid w:val="00CA2D43"/>
    <w:rsid w:val="00CA407B"/>
    <w:rsid w:val="00CD784E"/>
    <w:rsid w:val="00D03532"/>
    <w:rsid w:val="00D46FC0"/>
    <w:rsid w:val="00D63178"/>
    <w:rsid w:val="00D70799"/>
    <w:rsid w:val="00D9110D"/>
    <w:rsid w:val="00DD460F"/>
    <w:rsid w:val="00E06E45"/>
    <w:rsid w:val="00E2348A"/>
    <w:rsid w:val="00E25FC0"/>
    <w:rsid w:val="00E470EA"/>
    <w:rsid w:val="00E5008C"/>
    <w:rsid w:val="00E94F7D"/>
    <w:rsid w:val="00EA5384"/>
    <w:rsid w:val="00EB796A"/>
    <w:rsid w:val="00EE2F1B"/>
    <w:rsid w:val="00EF6522"/>
    <w:rsid w:val="00F024A3"/>
    <w:rsid w:val="00F31766"/>
    <w:rsid w:val="00FB2B82"/>
    <w:rsid w:val="00FC6241"/>
    <w:rsid w:val="00FD4C02"/>
    <w:rsid w:val="00FF336F"/>
    <w:rsid w:val="00FF5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7D8666"/>
  <w15:docId w15:val="{DB4129D0-AE7E-42AA-8EE0-34B3496E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194"/>
  </w:style>
  <w:style w:type="paragraph" w:styleId="1">
    <w:name w:val="heading 1"/>
    <w:basedOn w:val="a"/>
    <w:next w:val="a"/>
    <w:link w:val="10"/>
    <w:qFormat/>
    <w:rsid w:val="00D9110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9110D"/>
    <w:pPr>
      <w:keepNext/>
      <w:spacing w:after="0" w:line="240" w:lineRule="auto"/>
      <w:outlineLvl w:val="1"/>
    </w:pPr>
    <w:rPr>
      <w:rFonts w:ascii="Times New Roman" w:eastAsia="Times New Roman" w:hAnsi="Times New Roman" w:cs="Times New Roman"/>
      <w:b/>
      <w:sz w:val="26"/>
      <w:szCs w:val="20"/>
      <w:lang w:eastAsia="ru-RU"/>
    </w:rPr>
  </w:style>
  <w:style w:type="paragraph" w:styleId="3">
    <w:name w:val="heading 3"/>
    <w:basedOn w:val="a"/>
    <w:next w:val="a"/>
    <w:link w:val="30"/>
    <w:qFormat/>
    <w:rsid w:val="00690ABD"/>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690ABD"/>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690ABD"/>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690ABD"/>
    <w:pPr>
      <w:keepNext/>
      <w:spacing w:after="0" w:line="240" w:lineRule="auto"/>
      <w:jc w:val="center"/>
      <w:outlineLvl w:val="5"/>
    </w:pPr>
    <w:rPr>
      <w:rFonts w:ascii="Times New Roman" w:eastAsia="Times New Roman" w:hAnsi="Times New Roman" w:cs="Times New Roman"/>
      <w:b/>
      <w:sz w:val="28"/>
      <w:szCs w:val="20"/>
      <w:lang w:eastAsia="ru-RU"/>
    </w:rPr>
  </w:style>
  <w:style w:type="paragraph" w:styleId="7">
    <w:name w:val="heading 7"/>
    <w:basedOn w:val="a"/>
    <w:next w:val="a"/>
    <w:link w:val="70"/>
    <w:qFormat/>
    <w:rsid w:val="00690ABD"/>
    <w:pPr>
      <w:keepNext/>
      <w:spacing w:after="0" w:line="240" w:lineRule="auto"/>
      <w:jc w:val="center"/>
      <w:outlineLvl w:val="6"/>
    </w:pPr>
    <w:rPr>
      <w:rFonts w:ascii="Times New Roman" w:eastAsia="Times New Roman" w:hAnsi="Times New Roman" w:cs="Times New Roman"/>
      <w:sz w:val="48"/>
      <w:szCs w:val="20"/>
      <w:lang w:eastAsia="ru-RU"/>
    </w:rPr>
  </w:style>
  <w:style w:type="paragraph" w:styleId="8">
    <w:name w:val="heading 8"/>
    <w:basedOn w:val="a"/>
    <w:next w:val="a"/>
    <w:link w:val="80"/>
    <w:qFormat/>
    <w:rsid w:val="00690ABD"/>
    <w:pPr>
      <w:keepNext/>
      <w:spacing w:after="0" w:line="240" w:lineRule="auto"/>
      <w:jc w:val="center"/>
      <w:outlineLvl w:val="7"/>
    </w:pPr>
    <w:rPr>
      <w:rFonts w:ascii="Times New Roman" w:eastAsia="Times New Roman" w:hAnsi="Times New Roman" w:cs="Times New Roman"/>
      <w:b/>
      <w:sz w:val="26"/>
      <w:szCs w:val="20"/>
      <w:lang w:eastAsia="ru-RU"/>
    </w:rPr>
  </w:style>
  <w:style w:type="paragraph" w:styleId="9">
    <w:name w:val="heading 9"/>
    <w:basedOn w:val="a"/>
    <w:next w:val="a"/>
    <w:link w:val="90"/>
    <w:qFormat/>
    <w:rsid w:val="00690ABD"/>
    <w:pPr>
      <w:keepNext/>
      <w:spacing w:after="0" w:line="240" w:lineRule="auto"/>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87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Normal (Web)"/>
    <w:basedOn w:val="a"/>
    <w:rsid w:val="00A608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911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9110D"/>
    <w:rPr>
      <w:rFonts w:ascii="Times New Roman" w:eastAsia="Times New Roman" w:hAnsi="Times New Roman" w:cs="Times New Roman"/>
      <w:b/>
      <w:sz w:val="26"/>
      <w:szCs w:val="20"/>
      <w:lang w:eastAsia="ru-RU"/>
    </w:rPr>
  </w:style>
  <w:style w:type="paragraph" w:styleId="a4">
    <w:name w:val="header"/>
    <w:basedOn w:val="a"/>
    <w:link w:val="a5"/>
    <w:semiHidden/>
    <w:rsid w:val="00D9110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semiHidden/>
    <w:rsid w:val="00D9110D"/>
    <w:rPr>
      <w:rFonts w:ascii="Times New Roman" w:eastAsia="Times New Roman" w:hAnsi="Times New Roman" w:cs="Times New Roman"/>
      <w:sz w:val="20"/>
      <w:szCs w:val="20"/>
      <w:lang w:eastAsia="ru-RU"/>
    </w:rPr>
  </w:style>
  <w:style w:type="paragraph" w:styleId="a6">
    <w:name w:val="footer"/>
    <w:basedOn w:val="a"/>
    <w:link w:val="a7"/>
    <w:unhideWhenUsed/>
    <w:rsid w:val="00D46FC0"/>
    <w:pPr>
      <w:tabs>
        <w:tab w:val="center" w:pos="4677"/>
        <w:tab w:val="right" w:pos="9355"/>
      </w:tabs>
      <w:spacing w:after="0" w:line="240" w:lineRule="auto"/>
    </w:pPr>
  </w:style>
  <w:style w:type="character" w:customStyle="1" w:styleId="a7">
    <w:name w:val="Нижний колонтитул Знак"/>
    <w:basedOn w:val="a0"/>
    <w:link w:val="a6"/>
    <w:rsid w:val="00D46FC0"/>
  </w:style>
  <w:style w:type="character" w:customStyle="1" w:styleId="30">
    <w:name w:val="Заголовок 3 Знак"/>
    <w:basedOn w:val="a0"/>
    <w:link w:val="3"/>
    <w:rsid w:val="00690ABD"/>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90ABD"/>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690AB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90ABD"/>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690ABD"/>
    <w:rPr>
      <w:rFonts w:ascii="Times New Roman" w:eastAsia="Times New Roman" w:hAnsi="Times New Roman" w:cs="Times New Roman"/>
      <w:sz w:val="48"/>
      <w:szCs w:val="20"/>
      <w:lang w:eastAsia="ru-RU"/>
    </w:rPr>
  </w:style>
  <w:style w:type="character" w:customStyle="1" w:styleId="80">
    <w:name w:val="Заголовок 8 Знак"/>
    <w:basedOn w:val="a0"/>
    <w:link w:val="8"/>
    <w:rsid w:val="00690ABD"/>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690ABD"/>
    <w:rPr>
      <w:rFonts w:ascii="Times New Roman" w:eastAsia="Times New Roman" w:hAnsi="Times New Roman" w:cs="Times New Roman"/>
      <w:sz w:val="26"/>
      <w:szCs w:val="20"/>
      <w:lang w:eastAsia="ru-RU"/>
    </w:rPr>
  </w:style>
  <w:style w:type="paragraph" w:styleId="a8">
    <w:name w:val="Body Text Indent"/>
    <w:basedOn w:val="a"/>
    <w:link w:val="a9"/>
    <w:semiHidden/>
    <w:rsid w:val="00690ABD"/>
    <w:pPr>
      <w:spacing w:after="0" w:line="240" w:lineRule="auto"/>
      <w:ind w:left="175"/>
    </w:pPr>
    <w:rPr>
      <w:rFonts w:ascii="Times New Roman" w:eastAsia="Times New Roman" w:hAnsi="Times New Roman" w:cs="Times New Roman"/>
      <w:sz w:val="26"/>
      <w:szCs w:val="20"/>
      <w:lang w:eastAsia="ru-RU"/>
    </w:rPr>
  </w:style>
  <w:style w:type="character" w:customStyle="1" w:styleId="a9">
    <w:name w:val="Основной текст с отступом Знак"/>
    <w:basedOn w:val="a0"/>
    <w:link w:val="a8"/>
    <w:semiHidden/>
    <w:rsid w:val="00690ABD"/>
    <w:rPr>
      <w:rFonts w:ascii="Times New Roman" w:eastAsia="Times New Roman" w:hAnsi="Times New Roman" w:cs="Times New Roman"/>
      <w:sz w:val="26"/>
      <w:szCs w:val="20"/>
      <w:lang w:eastAsia="ru-RU"/>
    </w:rPr>
  </w:style>
  <w:style w:type="paragraph" w:styleId="aa">
    <w:name w:val="Body Text"/>
    <w:basedOn w:val="a"/>
    <w:link w:val="ab"/>
    <w:semiHidden/>
    <w:rsid w:val="00690ABD"/>
    <w:pPr>
      <w:spacing w:after="0" w:line="240" w:lineRule="auto"/>
      <w:jc w:val="center"/>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semiHidden/>
    <w:rsid w:val="00690ABD"/>
    <w:rPr>
      <w:rFonts w:ascii="Times New Roman" w:eastAsia="Times New Roman" w:hAnsi="Times New Roman" w:cs="Times New Roman"/>
      <w:sz w:val="20"/>
      <w:szCs w:val="20"/>
      <w:lang w:eastAsia="ru-RU"/>
    </w:rPr>
  </w:style>
  <w:style w:type="paragraph" w:styleId="ac">
    <w:name w:val="caption"/>
    <w:basedOn w:val="a"/>
    <w:next w:val="a"/>
    <w:qFormat/>
    <w:rsid w:val="00690ABD"/>
    <w:pPr>
      <w:spacing w:after="0" w:line="240" w:lineRule="auto"/>
    </w:pPr>
    <w:rPr>
      <w:rFonts w:ascii="Times New Roman" w:eastAsia="Times New Roman" w:hAnsi="Times New Roman" w:cs="Times New Roman"/>
      <w:sz w:val="26"/>
      <w:szCs w:val="20"/>
      <w:lang w:eastAsia="ru-RU"/>
    </w:rPr>
  </w:style>
  <w:style w:type="paragraph" w:styleId="31">
    <w:name w:val="Body Text 3"/>
    <w:basedOn w:val="a"/>
    <w:link w:val="32"/>
    <w:semiHidden/>
    <w:rsid w:val="00690ABD"/>
    <w:pPr>
      <w:spacing w:after="0" w:line="240" w:lineRule="auto"/>
      <w:jc w:val="center"/>
    </w:pPr>
    <w:rPr>
      <w:rFonts w:ascii="Times New Roman" w:eastAsia="Times New Roman" w:hAnsi="Times New Roman" w:cs="Times New Roman"/>
      <w:sz w:val="32"/>
      <w:szCs w:val="20"/>
    </w:rPr>
  </w:style>
  <w:style w:type="character" w:customStyle="1" w:styleId="32">
    <w:name w:val="Основной текст 3 Знак"/>
    <w:basedOn w:val="a0"/>
    <w:link w:val="31"/>
    <w:semiHidden/>
    <w:rsid w:val="00690ABD"/>
    <w:rPr>
      <w:rFonts w:ascii="Times New Roman" w:eastAsia="Times New Roman" w:hAnsi="Times New Roman" w:cs="Times New Roman"/>
      <w:sz w:val="32"/>
      <w:szCs w:val="20"/>
    </w:rPr>
  </w:style>
  <w:style w:type="character" w:styleId="ad">
    <w:name w:val="page number"/>
    <w:basedOn w:val="a0"/>
    <w:semiHidden/>
    <w:rsid w:val="00690ABD"/>
  </w:style>
  <w:style w:type="paragraph" w:styleId="21">
    <w:name w:val="Body Text 2"/>
    <w:basedOn w:val="a"/>
    <w:link w:val="22"/>
    <w:semiHidden/>
    <w:rsid w:val="00690ABD"/>
    <w:pPr>
      <w:spacing w:after="0" w:line="24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690ABD"/>
    <w:rPr>
      <w:rFonts w:ascii="Times New Roman" w:eastAsia="Times New Roman" w:hAnsi="Times New Roman" w:cs="Times New Roman"/>
      <w:sz w:val="24"/>
      <w:szCs w:val="20"/>
      <w:lang w:eastAsia="ru-RU"/>
    </w:rPr>
  </w:style>
  <w:style w:type="paragraph" w:styleId="23">
    <w:name w:val="Body Text Indent 2"/>
    <w:basedOn w:val="a"/>
    <w:link w:val="24"/>
    <w:semiHidden/>
    <w:rsid w:val="00690ABD"/>
    <w:pPr>
      <w:spacing w:after="0" w:line="240" w:lineRule="auto"/>
      <w:ind w:firstLine="720"/>
    </w:pPr>
    <w:rPr>
      <w:rFonts w:ascii="Times New Roman" w:eastAsia="Times New Roman" w:hAnsi="Times New Roman" w:cs="Times New Roman"/>
      <w:sz w:val="26"/>
      <w:szCs w:val="20"/>
      <w:lang w:eastAsia="ru-RU"/>
    </w:rPr>
  </w:style>
  <w:style w:type="character" w:customStyle="1" w:styleId="24">
    <w:name w:val="Основной текст с отступом 2 Знак"/>
    <w:basedOn w:val="a0"/>
    <w:link w:val="23"/>
    <w:semiHidden/>
    <w:rsid w:val="00690ABD"/>
    <w:rPr>
      <w:rFonts w:ascii="Times New Roman" w:eastAsia="Times New Roman" w:hAnsi="Times New Roman" w:cs="Times New Roman"/>
      <w:sz w:val="26"/>
      <w:szCs w:val="20"/>
      <w:lang w:eastAsia="ru-RU"/>
    </w:rPr>
  </w:style>
  <w:style w:type="paragraph" w:styleId="ae">
    <w:name w:val="Balloon Text"/>
    <w:basedOn w:val="a"/>
    <w:link w:val="af"/>
    <w:semiHidden/>
    <w:rsid w:val="00690ABD"/>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690ABD"/>
    <w:rPr>
      <w:rFonts w:ascii="Tahoma" w:eastAsia="Times New Roman" w:hAnsi="Tahoma" w:cs="Tahoma"/>
      <w:sz w:val="16"/>
      <w:szCs w:val="16"/>
      <w:lang w:eastAsia="ru-RU"/>
    </w:rPr>
  </w:style>
  <w:style w:type="paragraph" w:styleId="af0">
    <w:name w:val="Block Text"/>
    <w:basedOn w:val="a"/>
    <w:semiHidden/>
    <w:rsid w:val="00690ABD"/>
    <w:pPr>
      <w:spacing w:after="0" w:line="240" w:lineRule="auto"/>
      <w:ind w:left="-108" w:right="-108"/>
      <w:jc w:val="center"/>
    </w:pPr>
    <w:rPr>
      <w:rFonts w:ascii="Times New Roman" w:eastAsia="Times New Roman" w:hAnsi="Times New Roman" w:cs="Times New Roman"/>
      <w:sz w:val="20"/>
      <w:szCs w:val="20"/>
      <w:lang w:eastAsia="ru-RU"/>
    </w:rPr>
  </w:style>
  <w:style w:type="table" w:styleId="af1">
    <w:name w:val="Table Grid"/>
    <w:basedOn w:val="a1"/>
    <w:rsid w:val="00690AB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3">
    <w:name w:val="FR3"/>
    <w:rsid w:val="00690ABD"/>
    <w:pPr>
      <w:widowControl w:val="0"/>
      <w:autoSpaceDE w:val="0"/>
      <w:autoSpaceDN w:val="0"/>
      <w:adjustRightInd w:val="0"/>
      <w:spacing w:after="0" w:line="240" w:lineRule="auto"/>
      <w:ind w:left="2200"/>
    </w:pPr>
    <w:rPr>
      <w:rFonts w:ascii="Arial" w:eastAsia="Times New Roman" w:hAnsi="Arial" w:cs="Arial"/>
      <w:sz w:val="12"/>
      <w:szCs w:val="12"/>
      <w:lang w:eastAsia="ru-RU"/>
    </w:rPr>
  </w:style>
  <w:style w:type="character" w:customStyle="1" w:styleId="25">
    <w:name w:val="Знак Знак2"/>
    <w:semiHidden/>
    <w:locked/>
    <w:rsid w:val="00690ABD"/>
    <w:rPr>
      <w:lang w:val="ru-RU" w:eastAsia="ru-RU" w:bidi="ar-SA"/>
    </w:rPr>
  </w:style>
  <w:style w:type="paragraph" w:styleId="af2">
    <w:name w:val="List Paragraph"/>
    <w:basedOn w:val="a"/>
    <w:uiPriority w:val="34"/>
    <w:qFormat/>
    <w:rsid w:val="00690ABD"/>
    <w:pPr>
      <w:ind w:left="720"/>
      <w:contextualSpacing/>
    </w:pPr>
    <w:rPr>
      <w:rFonts w:ascii="Calibri" w:eastAsia="Calibri" w:hAnsi="Calibri" w:cs="Times New Roman"/>
    </w:rPr>
  </w:style>
  <w:style w:type="character" w:styleId="af3">
    <w:name w:val="Strong"/>
    <w:qFormat/>
    <w:rsid w:val="00690ABD"/>
    <w:rPr>
      <w:b/>
      <w:bCs/>
    </w:rPr>
  </w:style>
  <w:style w:type="paragraph" w:styleId="HTML">
    <w:name w:val="HTML Preformatted"/>
    <w:basedOn w:val="a"/>
    <w:link w:val="HTML0"/>
    <w:rsid w:val="00690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690ABD"/>
    <w:rPr>
      <w:rFonts w:ascii="Courier New" w:eastAsia="Calibri" w:hAnsi="Courier New" w:cs="Courier New"/>
      <w:sz w:val="20"/>
      <w:szCs w:val="20"/>
      <w:lang w:eastAsia="ru-RU"/>
    </w:rPr>
  </w:style>
  <w:style w:type="paragraph" w:customStyle="1" w:styleId="a10">
    <w:name w:val="a1"/>
    <w:basedOn w:val="a"/>
    <w:rsid w:val="00690AB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4">
    <w:name w:val="Основной текст_"/>
    <w:link w:val="26"/>
    <w:uiPriority w:val="99"/>
    <w:locked/>
    <w:rsid w:val="00690ABD"/>
    <w:rPr>
      <w:sz w:val="26"/>
      <w:szCs w:val="26"/>
      <w:shd w:val="clear" w:color="auto" w:fill="FFFFFF"/>
    </w:rPr>
  </w:style>
  <w:style w:type="paragraph" w:customStyle="1" w:styleId="26">
    <w:name w:val="Основной текст2"/>
    <w:basedOn w:val="a"/>
    <w:link w:val="af4"/>
    <w:uiPriority w:val="99"/>
    <w:rsid w:val="00690ABD"/>
    <w:pPr>
      <w:widowControl w:val="0"/>
      <w:shd w:val="clear" w:color="auto" w:fill="FFFFFF"/>
      <w:spacing w:after="420" w:line="240" w:lineRule="atLeast"/>
      <w:jc w:val="right"/>
    </w:pPr>
    <w:rPr>
      <w:sz w:val="26"/>
      <w:szCs w:val="26"/>
    </w:rPr>
  </w:style>
  <w:style w:type="paragraph" w:customStyle="1" w:styleId="Style6">
    <w:name w:val="Style6"/>
    <w:basedOn w:val="a"/>
    <w:rsid w:val="00690A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46279-3F00-4EEE-BFB0-6F65ECF6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25</Pages>
  <Words>7437</Words>
  <Characters>42395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35</cp:revision>
  <cp:lastPrinted>2021-01-19T05:30:00Z</cp:lastPrinted>
  <dcterms:created xsi:type="dcterms:W3CDTF">2019-12-02T13:16:00Z</dcterms:created>
  <dcterms:modified xsi:type="dcterms:W3CDTF">2021-11-25T08:40:00Z</dcterms:modified>
</cp:coreProperties>
</file>