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200" w:vertAnchor="page" w:horzAnchor="page" w:tblpX="888" w:tblpY="706"/>
        <w:tblW w:w="54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4"/>
        <w:gridCol w:w="1742"/>
        <w:gridCol w:w="3054"/>
      </w:tblGrid>
      <w:tr w:rsidR="00D154E2" w:rsidTr="00D154E2">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D154E2" w:rsidRDefault="00D154E2">
            <w:pPr>
              <w:tabs>
                <w:tab w:val="left" w:pos="142"/>
                <w:tab w:val="left" w:pos="708"/>
                <w:tab w:val="left" w:pos="1416"/>
                <w:tab w:val="left" w:pos="2124"/>
                <w:tab w:val="left" w:pos="2832"/>
                <w:tab w:val="left" w:pos="3540"/>
                <w:tab w:val="left" w:pos="4248"/>
                <w:tab w:val="left" w:pos="4956"/>
                <w:tab w:val="left" w:pos="5664"/>
                <w:tab w:val="left" w:pos="6105"/>
              </w:tabs>
              <w:spacing w:after="0" w:line="252" w:lineRule="auto"/>
              <w:jc w:val="center"/>
              <w:rPr>
                <w:rFonts w:ascii="Times New Roman" w:eastAsia="Calibri" w:hAnsi="Times New Roman" w:cs="Times New Roman"/>
                <w:b/>
                <w:bCs/>
                <w:sz w:val="20"/>
                <w:szCs w:val="20"/>
                <w:lang w:eastAsia="en-US"/>
              </w:rPr>
            </w:pPr>
            <w:r>
              <w:rPr>
                <w:rFonts w:ascii="Times New Roman" w:eastAsia="Calibri" w:hAnsi="Times New Roman" w:cs="Times New Roman"/>
                <w:b/>
                <w:bCs/>
                <w:sz w:val="20"/>
                <w:szCs w:val="20"/>
                <w:lang w:eastAsia="en-US"/>
              </w:rPr>
              <w:t>Областное государственное бюджетное профессиональное образовательное учреждение</w:t>
            </w:r>
          </w:p>
          <w:p w:rsidR="00D154E2" w:rsidRDefault="00D154E2">
            <w:pPr>
              <w:tabs>
                <w:tab w:val="left" w:pos="142"/>
                <w:tab w:val="left" w:pos="708"/>
                <w:tab w:val="left" w:pos="1416"/>
                <w:tab w:val="left" w:pos="2124"/>
                <w:tab w:val="left" w:pos="2832"/>
                <w:tab w:val="left" w:pos="3540"/>
                <w:tab w:val="left" w:pos="4248"/>
                <w:tab w:val="left" w:pos="4956"/>
                <w:tab w:val="left" w:pos="5664"/>
                <w:tab w:val="left" w:pos="6105"/>
              </w:tabs>
              <w:spacing w:after="0" w:line="252" w:lineRule="auto"/>
              <w:jc w:val="center"/>
              <w:rPr>
                <w:rFonts w:ascii="Times New Roman" w:eastAsia="Calibri" w:hAnsi="Times New Roman" w:cs="Times New Roman"/>
                <w:b/>
                <w:sz w:val="20"/>
                <w:szCs w:val="20"/>
                <w:lang w:eastAsia="en-US"/>
              </w:rPr>
            </w:pPr>
            <w:r>
              <w:rPr>
                <w:rFonts w:ascii="Times New Roman" w:eastAsia="Calibri" w:hAnsi="Times New Roman" w:cs="Times New Roman"/>
                <w:b/>
                <w:bCs/>
                <w:sz w:val="20"/>
                <w:szCs w:val="20"/>
                <w:lang w:eastAsia="en-US"/>
              </w:rPr>
              <w:t>«Ульяновский техникум питания и торговли»</w:t>
            </w:r>
          </w:p>
        </w:tc>
      </w:tr>
      <w:tr w:rsidR="00D154E2" w:rsidTr="00D154E2">
        <w:trPr>
          <w:cantSplit/>
          <w:trHeight w:val="435"/>
        </w:trPr>
        <w:tc>
          <w:tcPr>
            <w:tcW w:w="2649" w:type="pct"/>
            <w:vMerge w:val="restart"/>
            <w:tcBorders>
              <w:top w:val="single" w:sz="4" w:space="0" w:color="auto"/>
              <w:left w:val="single" w:sz="4" w:space="0" w:color="auto"/>
              <w:bottom w:val="single" w:sz="4" w:space="0" w:color="auto"/>
              <w:right w:val="single" w:sz="4" w:space="0" w:color="auto"/>
            </w:tcBorders>
            <w:hideMark/>
          </w:tcPr>
          <w:p w:rsidR="00D154E2" w:rsidRDefault="00D154E2">
            <w:pPr>
              <w:keepNext/>
              <w:tabs>
                <w:tab w:val="left" w:pos="142"/>
              </w:tabs>
              <w:spacing w:after="0" w:line="252" w:lineRule="auto"/>
              <w:ind w:hanging="5"/>
              <w:outlineLvl w:val="0"/>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Наименование документа </w:t>
            </w:r>
            <w:r>
              <w:rPr>
                <w:rFonts w:ascii="Times New Roman" w:eastAsia="Calibri" w:hAnsi="Times New Roman" w:cs="Times New Roman"/>
                <w:b/>
                <w:sz w:val="20"/>
                <w:szCs w:val="20"/>
                <w:lang w:eastAsia="en-US"/>
              </w:rPr>
              <w:t>Рабочая программа</w:t>
            </w:r>
            <w:r>
              <w:rPr>
                <w:rFonts w:ascii="Times New Roman" w:eastAsia="Calibri" w:hAnsi="Times New Roman" w:cs="Times New Roman"/>
                <w:sz w:val="20"/>
                <w:szCs w:val="20"/>
                <w:lang w:eastAsia="en-US"/>
              </w:rPr>
              <w:t xml:space="preserve"> </w:t>
            </w:r>
            <w:r>
              <w:rPr>
                <w:rFonts w:ascii="Times New Roman" w:eastAsia="Calibri" w:hAnsi="Times New Roman" w:cs="Times New Roman"/>
                <w:b/>
                <w:sz w:val="20"/>
                <w:szCs w:val="20"/>
                <w:lang w:eastAsia="en-US"/>
              </w:rPr>
              <w:t xml:space="preserve"> </w:t>
            </w:r>
          </w:p>
          <w:p w:rsidR="00D154E2" w:rsidRDefault="00D154E2">
            <w:pPr>
              <w:keepNext/>
              <w:tabs>
                <w:tab w:val="left" w:pos="142"/>
              </w:tabs>
              <w:spacing w:after="0" w:line="252" w:lineRule="auto"/>
              <w:ind w:right="-107" w:hanging="5"/>
              <w:outlineLvl w:val="0"/>
              <w:rPr>
                <w:rFonts w:ascii="Times New Roman" w:eastAsia="Calibri" w:hAnsi="Times New Roman" w:cs="Times New Roman"/>
                <w:b/>
                <w:bCs/>
                <w:spacing w:val="-10"/>
                <w:sz w:val="20"/>
                <w:szCs w:val="20"/>
                <w:lang w:eastAsia="en-US"/>
              </w:rPr>
            </w:pPr>
            <w:r>
              <w:rPr>
                <w:rFonts w:ascii="Times New Roman" w:eastAsia="Calibri" w:hAnsi="Times New Roman" w:cs="Times New Roman"/>
                <w:spacing w:val="-10"/>
                <w:sz w:val="20"/>
                <w:szCs w:val="20"/>
                <w:lang w:eastAsia="en-US"/>
              </w:rPr>
              <w:t xml:space="preserve">Специальность </w:t>
            </w:r>
            <w:r>
              <w:rPr>
                <w:rFonts w:ascii="Times New Roman" w:eastAsia="Calibri" w:hAnsi="Times New Roman" w:cs="Times New Roman"/>
                <w:b/>
                <w:bCs/>
                <w:spacing w:val="-10"/>
                <w:sz w:val="20"/>
                <w:szCs w:val="20"/>
                <w:lang w:eastAsia="en-US"/>
              </w:rPr>
              <w:t>38.02.07 Банковское дело</w:t>
            </w:r>
          </w:p>
          <w:p w:rsidR="00D154E2" w:rsidRDefault="00D154E2">
            <w:pPr>
              <w:keepNext/>
              <w:tabs>
                <w:tab w:val="left" w:pos="142"/>
              </w:tabs>
              <w:spacing w:after="0" w:line="252" w:lineRule="auto"/>
              <w:ind w:right="-107" w:hanging="5"/>
              <w:outlineLvl w:val="0"/>
              <w:rPr>
                <w:rFonts w:ascii="Times New Roman" w:eastAsia="Calibri" w:hAnsi="Times New Roman" w:cs="Times New Roman"/>
                <w:b/>
                <w:spacing w:val="-10"/>
                <w:sz w:val="20"/>
                <w:szCs w:val="20"/>
                <w:lang w:eastAsia="en-US"/>
              </w:rPr>
            </w:pPr>
            <w:r>
              <w:rPr>
                <w:rFonts w:ascii="Times New Roman" w:eastAsia="Calibri" w:hAnsi="Times New Roman" w:cs="Times New Roman"/>
                <w:spacing w:val="-10"/>
                <w:sz w:val="20"/>
                <w:szCs w:val="20"/>
                <w:lang w:eastAsia="en-US"/>
              </w:rPr>
              <w:t xml:space="preserve"> Соответствует ГОСТ Р ИСО 9001-2015, ГОСТ Р 52614.2-2006  </w:t>
            </w:r>
          </w:p>
          <w:p w:rsidR="00D154E2" w:rsidRDefault="00D154E2">
            <w:pPr>
              <w:keepNext/>
              <w:tabs>
                <w:tab w:val="left" w:pos="142"/>
              </w:tabs>
              <w:spacing w:after="0" w:line="252" w:lineRule="auto"/>
              <w:ind w:hanging="5"/>
              <w:outlineLvl w:val="0"/>
              <w:rPr>
                <w:rFonts w:ascii="Times New Roman" w:eastAsia="Calibri" w:hAnsi="Times New Roman" w:cs="Times New Roman"/>
                <w:sz w:val="20"/>
                <w:szCs w:val="20"/>
                <w:lang w:eastAsia="en-US"/>
              </w:rPr>
            </w:pPr>
            <w:r>
              <w:rPr>
                <w:rFonts w:ascii="Times New Roman" w:eastAsia="Calibri" w:hAnsi="Times New Roman" w:cs="Times New Roman"/>
                <w:b/>
                <w:sz w:val="20"/>
                <w:szCs w:val="20"/>
                <w:lang w:eastAsia="en-US"/>
              </w:rPr>
              <w:t>(</w:t>
            </w:r>
            <w:proofErr w:type="spellStart"/>
            <w:r>
              <w:rPr>
                <w:rFonts w:ascii="Times New Roman" w:eastAsia="Calibri" w:hAnsi="Times New Roman" w:cs="Times New Roman"/>
                <w:b/>
                <w:spacing w:val="-6"/>
                <w:sz w:val="20"/>
                <w:szCs w:val="20"/>
                <w:lang w:eastAsia="en-US"/>
              </w:rPr>
              <w:t>п.п</w:t>
            </w:r>
            <w:proofErr w:type="spellEnd"/>
            <w:r>
              <w:rPr>
                <w:rFonts w:ascii="Times New Roman" w:eastAsia="Calibri" w:hAnsi="Times New Roman" w:cs="Times New Roman"/>
                <w:b/>
                <w:spacing w:val="-6"/>
                <w:sz w:val="20"/>
                <w:szCs w:val="20"/>
                <w:lang w:eastAsia="en-US"/>
              </w:rPr>
              <w:t xml:space="preserve">.  4.1, </w:t>
            </w:r>
            <w:r>
              <w:rPr>
                <w:rFonts w:ascii="Times New Roman" w:eastAsia="Calibri" w:hAnsi="Times New Roman" w:cs="Times New Roman"/>
                <w:b/>
                <w:sz w:val="20"/>
                <w:szCs w:val="20"/>
                <w:lang w:eastAsia="en-US"/>
              </w:rPr>
              <w:t>4.2.3, 4.2.4, 5.5.3, 5.6.2, 8.4, 8.5)</w:t>
            </w:r>
          </w:p>
        </w:tc>
        <w:tc>
          <w:tcPr>
            <w:tcW w:w="854" w:type="pct"/>
            <w:vMerge w:val="restart"/>
            <w:tcBorders>
              <w:top w:val="single" w:sz="4" w:space="0" w:color="auto"/>
              <w:left w:val="single" w:sz="4" w:space="0" w:color="auto"/>
              <w:bottom w:val="single" w:sz="4" w:space="0" w:color="auto"/>
              <w:right w:val="single" w:sz="4" w:space="0" w:color="auto"/>
            </w:tcBorders>
            <w:hideMark/>
          </w:tcPr>
          <w:p w:rsidR="00D154E2" w:rsidRDefault="00D154E2">
            <w:pPr>
              <w:keepNext/>
              <w:tabs>
                <w:tab w:val="left" w:pos="142"/>
              </w:tabs>
              <w:spacing w:after="0" w:line="252" w:lineRule="auto"/>
              <w:ind w:right="-250" w:firstLine="28"/>
              <w:outlineLvl w:val="1"/>
              <w:rPr>
                <w:rFonts w:ascii="Times New Roman" w:eastAsia="Calibri" w:hAnsi="Times New Roman" w:cs="Times New Roman"/>
                <w:iCs/>
                <w:sz w:val="20"/>
                <w:szCs w:val="20"/>
                <w:lang w:eastAsia="en-US"/>
              </w:rPr>
            </w:pPr>
            <w:r>
              <w:rPr>
                <w:rFonts w:ascii="Times New Roman" w:eastAsia="Calibri" w:hAnsi="Times New Roman" w:cs="Times New Roman"/>
                <w:bCs/>
                <w:iCs/>
                <w:sz w:val="20"/>
                <w:szCs w:val="20"/>
                <w:lang w:eastAsia="en-US"/>
              </w:rPr>
              <w:t xml:space="preserve">Редакция </w:t>
            </w:r>
            <w:r>
              <w:rPr>
                <w:rFonts w:ascii="Times New Roman" w:eastAsia="Calibri" w:hAnsi="Times New Roman" w:cs="Times New Roman"/>
                <w:iCs/>
                <w:sz w:val="20"/>
                <w:szCs w:val="20"/>
                <w:lang w:eastAsia="en-US"/>
              </w:rPr>
              <w:t>№ 1</w:t>
            </w:r>
          </w:p>
          <w:p w:rsidR="00D154E2" w:rsidRDefault="00D154E2">
            <w:pPr>
              <w:keepNext/>
              <w:tabs>
                <w:tab w:val="left" w:pos="142"/>
              </w:tabs>
              <w:spacing w:after="0" w:line="252" w:lineRule="auto"/>
              <w:ind w:right="-250" w:firstLine="28"/>
              <w:outlineLvl w:val="1"/>
              <w:rPr>
                <w:rFonts w:ascii="Times New Roman" w:eastAsia="Calibri" w:hAnsi="Times New Roman" w:cs="Times New Roman"/>
                <w:bCs/>
                <w:i/>
                <w:iCs/>
                <w:sz w:val="20"/>
                <w:szCs w:val="20"/>
                <w:lang w:eastAsia="en-US"/>
              </w:rPr>
            </w:pPr>
            <w:r>
              <w:rPr>
                <w:rFonts w:ascii="Times New Roman" w:eastAsia="Calibri" w:hAnsi="Times New Roman" w:cs="Times New Roman"/>
                <w:bCs/>
                <w:iCs/>
                <w:sz w:val="20"/>
                <w:szCs w:val="20"/>
                <w:lang w:eastAsia="en-US"/>
              </w:rPr>
              <w:t xml:space="preserve">Изменение </w:t>
            </w:r>
            <w:r>
              <w:rPr>
                <w:rFonts w:ascii="Times New Roman" w:eastAsia="Calibri" w:hAnsi="Times New Roman" w:cs="Times New Roman"/>
                <w:iCs/>
                <w:sz w:val="20"/>
                <w:szCs w:val="20"/>
                <w:lang w:eastAsia="en-US"/>
              </w:rPr>
              <w:t>№ 0</w:t>
            </w:r>
          </w:p>
        </w:tc>
        <w:tc>
          <w:tcPr>
            <w:tcW w:w="1497" w:type="pct"/>
            <w:tcBorders>
              <w:top w:val="single" w:sz="4" w:space="0" w:color="auto"/>
              <w:left w:val="single" w:sz="4" w:space="0" w:color="auto"/>
              <w:bottom w:val="single" w:sz="4" w:space="0" w:color="auto"/>
              <w:right w:val="single" w:sz="4" w:space="0" w:color="auto"/>
            </w:tcBorders>
            <w:hideMark/>
          </w:tcPr>
          <w:p w:rsidR="00D154E2" w:rsidRDefault="00D154E2">
            <w:pPr>
              <w:tabs>
                <w:tab w:val="left" w:pos="142"/>
              </w:tabs>
              <w:spacing w:after="0" w:line="252" w:lineRule="auto"/>
              <w:rPr>
                <w:rFonts w:ascii="Times New Roman" w:eastAsia="Calibri" w:hAnsi="Times New Roman" w:cs="Times New Roman"/>
                <w:b/>
                <w:sz w:val="20"/>
                <w:szCs w:val="20"/>
                <w:lang w:eastAsia="en-US"/>
              </w:rPr>
            </w:pPr>
            <w:r>
              <w:rPr>
                <w:rFonts w:ascii="Times New Roman" w:eastAsia="Calibri" w:hAnsi="Times New Roman" w:cs="Times New Roman"/>
                <w:b/>
                <w:sz w:val="20"/>
                <w:szCs w:val="20"/>
                <w:lang w:eastAsia="en-US"/>
              </w:rPr>
              <w:t xml:space="preserve">Лист </w:t>
            </w:r>
            <w:r>
              <w:rPr>
                <w:rFonts w:ascii="Times New Roman" w:eastAsia="Calibri" w:hAnsi="Times New Roman" w:cs="Times New Roman"/>
                <w:b/>
                <w:sz w:val="20"/>
                <w:szCs w:val="20"/>
                <w:lang w:eastAsia="en-US"/>
              </w:rPr>
              <w:fldChar w:fldCharType="begin"/>
            </w:r>
            <w:r>
              <w:rPr>
                <w:rFonts w:ascii="Times New Roman" w:eastAsia="Calibri" w:hAnsi="Times New Roman" w:cs="Times New Roman"/>
                <w:b/>
                <w:sz w:val="20"/>
                <w:szCs w:val="20"/>
                <w:lang w:eastAsia="en-US"/>
              </w:rPr>
              <w:instrText xml:space="preserve"> PAGE </w:instrText>
            </w:r>
            <w:r>
              <w:rPr>
                <w:rFonts w:ascii="Times New Roman" w:eastAsia="Calibri" w:hAnsi="Times New Roman" w:cs="Times New Roman"/>
                <w:b/>
                <w:sz w:val="20"/>
                <w:szCs w:val="20"/>
                <w:lang w:eastAsia="en-US"/>
              </w:rPr>
              <w:fldChar w:fldCharType="separate"/>
            </w:r>
            <w:r>
              <w:rPr>
                <w:rFonts w:ascii="Times New Roman" w:eastAsia="Calibri" w:hAnsi="Times New Roman" w:cs="Times New Roman"/>
                <w:b/>
                <w:noProof/>
                <w:sz w:val="20"/>
                <w:szCs w:val="20"/>
                <w:lang w:eastAsia="en-US"/>
              </w:rPr>
              <w:t>1</w:t>
            </w:r>
            <w:r>
              <w:rPr>
                <w:rFonts w:ascii="Times New Roman" w:eastAsia="Calibri" w:hAnsi="Times New Roman" w:cs="Times New Roman"/>
                <w:b/>
                <w:sz w:val="20"/>
                <w:szCs w:val="20"/>
                <w:lang w:eastAsia="en-US"/>
              </w:rPr>
              <w:fldChar w:fldCharType="end"/>
            </w:r>
            <w:r w:rsidR="003371BE">
              <w:rPr>
                <w:rFonts w:ascii="Times New Roman" w:eastAsia="Calibri" w:hAnsi="Times New Roman" w:cs="Times New Roman"/>
                <w:b/>
                <w:sz w:val="20"/>
                <w:szCs w:val="20"/>
                <w:lang w:eastAsia="en-US"/>
              </w:rPr>
              <w:t>-14</w:t>
            </w:r>
          </w:p>
        </w:tc>
      </w:tr>
      <w:tr w:rsidR="00D154E2" w:rsidTr="00D154E2">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54E2" w:rsidRDefault="00D154E2">
            <w:pPr>
              <w:spacing w:after="0"/>
              <w:rPr>
                <w:rFonts w:ascii="Times New Roman" w:eastAsia="Calibri" w:hAnsi="Times New Roman" w:cs="Times New Roman"/>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154E2" w:rsidRDefault="00D154E2">
            <w:pPr>
              <w:spacing w:after="0"/>
              <w:rPr>
                <w:rFonts w:ascii="Times New Roman" w:eastAsia="Calibri" w:hAnsi="Times New Roman" w:cs="Times New Roman"/>
                <w:bCs/>
                <w:i/>
                <w:iCs/>
                <w:sz w:val="20"/>
                <w:szCs w:val="20"/>
                <w:lang w:eastAsia="en-US"/>
              </w:rPr>
            </w:pPr>
          </w:p>
        </w:tc>
        <w:tc>
          <w:tcPr>
            <w:tcW w:w="1497" w:type="pct"/>
            <w:tcBorders>
              <w:top w:val="single" w:sz="4" w:space="0" w:color="auto"/>
              <w:left w:val="single" w:sz="4" w:space="0" w:color="auto"/>
              <w:bottom w:val="single" w:sz="4" w:space="0" w:color="auto"/>
              <w:right w:val="single" w:sz="4" w:space="0" w:color="auto"/>
            </w:tcBorders>
            <w:hideMark/>
          </w:tcPr>
          <w:p w:rsidR="00D154E2" w:rsidRDefault="00D154E2">
            <w:pPr>
              <w:tabs>
                <w:tab w:val="left" w:pos="142"/>
              </w:tabs>
              <w:spacing w:after="0" w:line="252" w:lineRule="auto"/>
              <w:rPr>
                <w:rFonts w:ascii="Times New Roman" w:eastAsia="Calibri" w:hAnsi="Times New Roman" w:cs="Times New Roman"/>
                <w:b/>
                <w:sz w:val="20"/>
                <w:szCs w:val="20"/>
                <w:lang w:eastAsia="en-US"/>
              </w:rPr>
            </w:pPr>
            <w:r>
              <w:rPr>
                <w:rFonts w:ascii="Times New Roman" w:eastAsia="Calibri" w:hAnsi="Times New Roman" w:cs="Times New Roman"/>
                <w:b/>
                <w:sz w:val="20"/>
                <w:szCs w:val="20"/>
                <w:lang w:eastAsia="en-US"/>
              </w:rPr>
              <w:t>Экз. №</w:t>
            </w:r>
          </w:p>
        </w:tc>
      </w:tr>
    </w:tbl>
    <w:p w:rsidR="006D3285" w:rsidRPr="000F5F57" w:rsidRDefault="006D3285" w:rsidP="006D3285">
      <w:pPr>
        <w:spacing w:after="0" w:line="360" w:lineRule="auto"/>
        <w:jc w:val="center"/>
        <w:rPr>
          <w:rFonts w:ascii="Times New Roman" w:hAnsi="Times New Roman"/>
          <w:b/>
          <w:color w:val="000000" w:themeColor="text1"/>
          <w:sz w:val="28"/>
          <w:szCs w:val="28"/>
        </w:rPr>
      </w:pPr>
    </w:p>
    <w:p w:rsidR="00022942" w:rsidRDefault="00022942" w:rsidP="00022942">
      <w:pPr>
        <w:spacing w:after="0"/>
        <w:rPr>
          <w:rFonts w:ascii="Times New Roman" w:hAnsi="Times New Roman"/>
          <w:b/>
          <w:color w:val="000000" w:themeColor="text1"/>
          <w:sz w:val="28"/>
          <w:szCs w:val="28"/>
        </w:rPr>
      </w:pPr>
    </w:p>
    <w:p w:rsidR="00022942" w:rsidRDefault="00022942" w:rsidP="00022942">
      <w:pPr>
        <w:spacing w:after="0"/>
        <w:rPr>
          <w:rFonts w:ascii="Times New Roman" w:hAnsi="Times New Roman"/>
          <w:b/>
          <w:color w:val="000000" w:themeColor="text1"/>
          <w:sz w:val="28"/>
          <w:szCs w:val="28"/>
        </w:rPr>
      </w:pPr>
    </w:p>
    <w:p w:rsidR="00022942" w:rsidRDefault="00022942" w:rsidP="00022942">
      <w:pPr>
        <w:spacing w:after="0"/>
        <w:rPr>
          <w:rFonts w:ascii="Times New Roman" w:hAnsi="Times New Roman"/>
          <w:b/>
          <w:color w:val="000000" w:themeColor="text1"/>
          <w:sz w:val="28"/>
          <w:szCs w:val="28"/>
        </w:rPr>
      </w:pPr>
    </w:p>
    <w:p w:rsidR="00022942" w:rsidRDefault="00022942" w:rsidP="00022942">
      <w:pPr>
        <w:spacing w:after="0"/>
        <w:rPr>
          <w:rFonts w:ascii="Times New Roman" w:hAnsi="Times New Roman"/>
          <w:b/>
          <w:color w:val="000000" w:themeColor="text1"/>
          <w:sz w:val="28"/>
          <w:szCs w:val="28"/>
        </w:rPr>
      </w:pPr>
    </w:p>
    <w:p w:rsidR="00022942" w:rsidRDefault="00022942" w:rsidP="00022942">
      <w:pPr>
        <w:spacing w:after="0"/>
        <w:rPr>
          <w:rFonts w:ascii="Times New Roman" w:hAnsi="Times New Roman"/>
          <w:b/>
          <w:color w:val="000000" w:themeColor="text1"/>
          <w:sz w:val="28"/>
          <w:szCs w:val="28"/>
        </w:rPr>
      </w:pPr>
    </w:p>
    <w:p w:rsidR="00022942" w:rsidRDefault="00022942" w:rsidP="00022942">
      <w:pPr>
        <w:spacing w:after="0"/>
        <w:rPr>
          <w:rFonts w:ascii="Times New Roman" w:hAnsi="Times New Roman"/>
          <w:b/>
          <w:color w:val="000000" w:themeColor="text1"/>
          <w:sz w:val="28"/>
          <w:szCs w:val="28"/>
        </w:rPr>
      </w:pPr>
    </w:p>
    <w:p w:rsidR="00022942" w:rsidRDefault="00022942" w:rsidP="00022942">
      <w:pPr>
        <w:spacing w:after="0"/>
        <w:rPr>
          <w:rFonts w:ascii="Times New Roman" w:hAnsi="Times New Roman"/>
          <w:b/>
          <w:color w:val="000000" w:themeColor="text1"/>
          <w:sz w:val="28"/>
          <w:szCs w:val="28"/>
        </w:rPr>
      </w:pPr>
    </w:p>
    <w:p w:rsidR="00022942" w:rsidRDefault="00022942" w:rsidP="00022942">
      <w:pPr>
        <w:spacing w:after="0"/>
        <w:rPr>
          <w:rFonts w:ascii="Times New Roman" w:hAnsi="Times New Roman"/>
          <w:b/>
          <w:color w:val="000000" w:themeColor="text1"/>
          <w:sz w:val="28"/>
          <w:szCs w:val="28"/>
        </w:rPr>
      </w:pPr>
    </w:p>
    <w:p w:rsidR="00022942" w:rsidRDefault="00022942" w:rsidP="00022942">
      <w:pPr>
        <w:spacing w:after="0"/>
        <w:rPr>
          <w:rFonts w:ascii="Times New Roman" w:hAnsi="Times New Roman"/>
          <w:b/>
          <w:color w:val="000000" w:themeColor="text1"/>
          <w:sz w:val="28"/>
          <w:szCs w:val="28"/>
        </w:rPr>
      </w:pPr>
    </w:p>
    <w:p w:rsidR="00022942" w:rsidRDefault="00022942" w:rsidP="00022942">
      <w:pPr>
        <w:spacing w:after="0"/>
        <w:rPr>
          <w:rFonts w:ascii="Times New Roman" w:hAnsi="Times New Roman"/>
          <w:b/>
          <w:color w:val="000000" w:themeColor="text1"/>
          <w:sz w:val="28"/>
          <w:szCs w:val="28"/>
        </w:rPr>
      </w:pPr>
    </w:p>
    <w:p w:rsidR="00022942" w:rsidRPr="000F5F57" w:rsidRDefault="00022942" w:rsidP="00022942">
      <w:pPr>
        <w:spacing w:after="0"/>
        <w:ind w:firstLine="567"/>
        <w:jc w:val="center"/>
        <w:rPr>
          <w:rFonts w:ascii="Times New Roman" w:hAnsi="Times New Roman"/>
          <w:b/>
          <w:color w:val="000000" w:themeColor="text1"/>
          <w:sz w:val="28"/>
          <w:szCs w:val="28"/>
        </w:rPr>
      </w:pPr>
    </w:p>
    <w:p w:rsidR="00022942" w:rsidRDefault="00022942" w:rsidP="00022942">
      <w:pPr>
        <w:spacing w:after="0" w:line="360" w:lineRule="auto"/>
        <w:ind w:firstLine="567"/>
        <w:jc w:val="center"/>
        <w:rPr>
          <w:rFonts w:ascii="Times New Roman" w:hAnsi="Times New Roman"/>
          <w:b/>
          <w:color w:val="000000" w:themeColor="text1"/>
          <w:sz w:val="28"/>
          <w:szCs w:val="28"/>
        </w:rPr>
      </w:pPr>
      <w:r w:rsidRPr="009616CB">
        <w:rPr>
          <w:rFonts w:ascii="Times New Roman" w:hAnsi="Times New Roman"/>
          <w:b/>
          <w:caps/>
          <w:color w:val="000000" w:themeColor="text1"/>
          <w:sz w:val="28"/>
          <w:szCs w:val="28"/>
        </w:rPr>
        <w:t xml:space="preserve">Рабочая </w:t>
      </w:r>
      <w:r w:rsidR="005D67FD">
        <w:rPr>
          <w:rFonts w:ascii="Times New Roman" w:hAnsi="Times New Roman"/>
          <w:b/>
          <w:caps/>
          <w:color w:val="000000" w:themeColor="text1"/>
          <w:sz w:val="28"/>
          <w:szCs w:val="28"/>
        </w:rPr>
        <w:t>программа производственной</w:t>
      </w:r>
    </w:p>
    <w:p w:rsidR="00022942" w:rsidRPr="000F5F57" w:rsidRDefault="00022942" w:rsidP="00022942">
      <w:pPr>
        <w:spacing w:after="0" w:line="360" w:lineRule="auto"/>
        <w:ind w:firstLine="567"/>
        <w:jc w:val="center"/>
        <w:rPr>
          <w:rFonts w:ascii="Times New Roman" w:hAnsi="Times New Roman"/>
          <w:b/>
          <w:color w:val="000000" w:themeColor="text1"/>
          <w:sz w:val="28"/>
          <w:szCs w:val="28"/>
        </w:rPr>
      </w:pPr>
      <w:r>
        <w:rPr>
          <w:rFonts w:ascii="Times New Roman" w:hAnsi="Times New Roman"/>
          <w:b/>
          <w:color w:val="000000" w:themeColor="text1"/>
          <w:sz w:val="28"/>
          <w:szCs w:val="28"/>
        </w:rPr>
        <w:t>ПРАКТИКИ</w:t>
      </w:r>
    </w:p>
    <w:p w:rsidR="00022942" w:rsidRPr="00275B9F" w:rsidRDefault="00022942" w:rsidP="00022942">
      <w:pPr>
        <w:spacing w:after="0" w:line="360" w:lineRule="auto"/>
        <w:ind w:firstLine="567"/>
        <w:jc w:val="center"/>
        <w:rPr>
          <w:rFonts w:ascii="Times New Roman" w:hAnsi="Times New Roman"/>
          <w:b/>
          <w:color w:val="000000" w:themeColor="text1"/>
          <w:sz w:val="28"/>
          <w:szCs w:val="28"/>
        </w:rPr>
      </w:pPr>
      <w:r>
        <w:rPr>
          <w:rFonts w:ascii="Times New Roman" w:hAnsi="Times New Roman"/>
          <w:b/>
          <w:color w:val="000000" w:themeColor="text1"/>
          <w:sz w:val="28"/>
          <w:szCs w:val="28"/>
        </w:rPr>
        <w:t xml:space="preserve">ПМ.01 </w:t>
      </w:r>
      <w:r w:rsidRPr="00275B9F">
        <w:rPr>
          <w:rFonts w:ascii="Times New Roman" w:hAnsi="Times New Roman"/>
          <w:b/>
          <w:color w:val="000000" w:themeColor="text1"/>
          <w:sz w:val="28"/>
          <w:szCs w:val="28"/>
        </w:rPr>
        <w:t>ВЕДЕНИЕ РАСЧЕТ</w:t>
      </w:r>
      <w:r>
        <w:rPr>
          <w:rFonts w:ascii="Times New Roman" w:hAnsi="Times New Roman"/>
          <w:b/>
          <w:color w:val="000000" w:themeColor="text1"/>
          <w:sz w:val="28"/>
          <w:szCs w:val="28"/>
        </w:rPr>
        <w:t>НЫХ ОПЕРАЦИЙ</w:t>
      </w:r>
    </w:p>
    <w:p w:rsidR="00022942" w:rsidRPr="000F5F57" w:rsidRDefault="00022942" w:rsidP="00022942">
      <w:pPr>
        <w:spacing w:after="0" w:line="360" w:lineRule="auto"/>
        <w:ind w:firstLine="567"/>
        <w:jc w:val="center"/>
        <w:rPr>
          <w:rFonts w:ascii="Times New Roman" w:hAnsi="Times New Roman"/>
          <w:b/>
          <w:color w:val="000000" w:themeColor="text1"/>
          <w:sz w:val="28"/>
          <w:szCs w:val="28"/>
        </w:rPr>
      </w:pPr>
      <w:r w:rsidRPr="000F5F57">
        <w:rPr>
          <w:rFonts w:ascii="Times New Roman" w:hAnsi="Times New Roman"/>
          <w:b/>
          <w:color w:val="000000" w:themeColor="text1"/>
          <w:sz w:val="28"/>
          <w:szCs w:val="28"/>
        </w:rPr>
        <w:t xml:space="preserve"> для специальности </w:t>
      </w:r>
      <w:r w:rsidRPr="002014F9">
        <w:rPr>
          <w:rFonts w:ascii="Times New Roman" w:hAnsi="Times New Roman"/>
          <w:b/>
          <w:color w:val="000000" w:themeColor="text1"/>
          <w:sz w:val="28"/>
          <w:szCs w:val="28"/>
        </w:rPr>
        <w:t>38</w:t>
      </w:r>
      <w:r>
        <w:rPr>
          <w:rFonts w:ascii="Times New Roman" w:hAnsi="Times New Roman"/>
          <w:b/>
          <w:color w:val="000000" w:themeColor="text1"/>
          <w:sz w:val="28"/>
          <w:szCs w:val="28"/>
        </w:rPr>
        <w:t>.</w:t>
      </w:r>
      <w:r w:rsidRPr="002014F9">
        <w:rPr>
          <w:rFonts w:ascii="Times New Roman" w:hAnsi="Times New Roman"/>
          <w:b/>
          <w:color w:val="000000" w:themeColor="text1"/>
          <w:sz w:val="28"/>
          <w:szCs w:val="28"/>
        </w:rPr>
        <w:t>02</w:t>
      </w:r>
      <w:r>
        <w:rPr>
          <w:rFonts w:ascii="Times New Roman" w:hAnsi="Times New Roman"/>
          <w:b/>
          <w:color w:val="000000" w:themeColor="text1"/>
          <w:sz w:val="28"/>
          <w:szCs w:val="28"/>
        </w:rPr>
        <w:t>.</w:t>
      </w:r>
      <w:r w:rsidRPr="002014F9">
        <w:rPr>
          <w:rFonts w:ascii="Times New Roman" w:hAnsi="Times New Roman"/>
          <w:b/>
          <w:color w:val="000000" w:themeColor="text1"/>
          <w:sz w:val="28"/>
          <w:szCs w:val="28"/>
        </w:rPr>
        <w:t>07 «Банковское дело»</w:t>
      </w:r>
    </w:p>
    <w:p w:rsidR="00022942" w:rsidRPr="000F5F57" w:rsidRDefault="00022942" w:rsidP="00022942">
      <w:pPr>
        <w:spacing w:after="0"/>
        <w:ind w:firstLine="567"/>
        <w:jc w:val="center"/>
        <w:rPr>
          <w:rFonts w:ascii="Times New Roman" w:hAnsi="Times New Roman"/>
          <w:b/>
          <w:color w:val="000000" w:themeColor="text1"/>
          <w:sz w:val="28"/>
          <w:szCs w:val="28"/>
        </w:rPr>
      </w:pPr>
    </w:p>
    <w:p w:rsidR="00022942" w:rsidRPr="000F5F57" w:rsidRDefault="00022942" w:rsidP="00022942">
      <w:pPr>
        <w:spacing w:after="0"/>
        <w:ind w:firstLine="567"/>
        <w:jc w:val="center"/>
        <w:rPr>
          <w:rFonts w:ascii="Times New Roman" w:hAnsi="Times New Roman"/>
          <w:b/>
          <w:color w:val="000000" w:themeColor="text1"/>
          <w:sz w:val="28"/>
          <w:szCs w:val="28"/>
        </w:rPr>
      </w:pPr>
    </w:p>
    <w:p w:rsidR="00022942" w:rsidRPr="000F5F57" w:rsidRDefault="00022942" w:rsidP="00022942">
      <w:pPr>
        <w:spacing w:after="0"/>
        <w:ind w:firstLine="567"/>
        <w:jc w:val="center"/>
        <w:rPr>
          <w:rFonts w:ascii="Times New Roman" w:hAnsi="Times New Roman"/>
          <w:b/>
          <w:color w:val="000000" w:themeColor="text1"/>
          <w:sz w:val="28"/>
          <w:szCs w:val="28"/>
        </w:rPr>
      </w:pPr>
    </w:p>
    <w:p w:rsidR="00022942" w:rsidRPr="000F5F57" w:rsidRDefault="00022942" w:rsidP="00022942">
      <w:pPr>
        <w:spacing w:after="0"/>
        <w:ind w:firstLine="567"/>
        <w:jc w:val="center"/>
        <w:rPr>
          <w:rFonts w:ascii="Times New Roman" w:hAnsi="Times New Roman"/>
          <w:b/>
          <w:color w:val="000000" w:themeColor="text1"/>
          <w:sz w:val="28"/>
          <w:szCs w:val="28"/>
        </w:rPr>
      </w:pPr>
    </w:p>
    <w:p w:rsidR="00022942" w:rsidRPr="000F5F57" w:rsidRDefault="00022942" w:rsidP="00022942">
      <w:pPr>
        <w:spacing w:after="0"/>
        <w:ind w:firstLine="567"/>
        <w:jc w:val="center"/>
        <w:rPr>
          <w:rFonts w:ascii="Times New Roman" w:hAnsi="Times New Roman"/>
          <w:b/>
          <w:color w:val="000000" w:themeColor="text1"/>
          <w:sz w:val="28"/>
          <w:szCs w:val="28"/>
        </w:rPr>
      </w:pPr>
    </w:p>
    <w:p w:rsidR="00022942" w:rsidRPr="000F5F57" w:rsidRDefault="00022942" w:rsidP="00022942">
      <w:pPr>
        <w:spacing w:after="0"/>
        <w:ind w:firstLine="567"/>
        <w:jc w:val="center"/>
        <w:rPr>
          <w:rFonts w:ascii="Times New Roman" w:hAnsi="Times New Roman"/>
          <w:b/>
          <w:color w:val="000000" w:themeColor="text1"/>
          <w:sz w:val="28"/>
          <w:szCs w:val="28"/>
        </w:rPr>
      </w:pPr>
    </w:p>
    <w:p w:rsidR="00022942" w:rsidRPr="000F5F57" w:rsidRDefault="00022942" w:rsidP="00022942">
      <w:pPr>
        <w:spacing w:after="0"/>
        <w:ind w:firstLine="567"/>
        <w:jc w:val="center"/>
        <w:rPr>
          <w:rFonts w:ascii="Times New Roman" w:hAnsi="Times New Roman"/>
          <w:b/>
          <w:color w:val="000000" w:themeColor="text1"/>
          <w:sz w:val="28"/>
          <w:szCs w:val="28"/>
        </w:rPr>
      </w:pPr>
    </w:p>
    <w:p w:rsidR="00022942" w:rsidRPr="000F5F57" w:rsidRDefault="00022942" w:rsidP="00022942">
      <w:pPr>
        <w:spacing w:after="0"/>
        <w:ind w:firstLine="567"/>
        <w:jc w:val="center"/>
        <w:rPr>
          <w:rFonts w:ascii="Times New Roman" w:hAnsi="Times New Roman"/>
          <w:b/>
          <w:color w:val="000000" w:themeColor="text1"/>
          <w:sz w:val="28"/>
          <w:szCs w:val="28"/>
        </w:rPr>
      </w:pPr>
    </w:p>
    <w:p w:rsidR="00022942" w:rsidRPr="000F5F57" w:rsidRDefault="00022942" w:rsidP="00022942">
      <w:pPr>
        <w:spacing w:after="0"/>
        <w:ind w:firstLine="567"/>
        <w:jc w:val="center"/>
        <w:rPr>
          <w:rFonts w:ascii="Times New Roman" w:hAnsi="Times New Roman"/>
          <w:b/>
          <w:color w:val="000000" w:themeColor="text1"/>
          <w:sz w:val="28"/>
          <w:szCs w:val="28"/>
        </w:rPr>
      </w:pPr>
    </w:p>
    <w:p w:rsidR="00022942" w:rsidRDefault="00022942" w:rsidP="00022942">
      <w:pPr>
        <w:spacing w:after="0"/>
        <w:ind w:firstLine="567"/>
        <w:jc w:val="center"/>
        <w:rPr>
          <w:rFonts w:ascii="Times New Roman" w:hAnsi="Times New Roman"/>
          <w:b/>
          <w:color w:val="000000" w:themeColor="text1"/>
          <w:sz w:val="28"/>
          <w:szCs w:val="28"/>
        </w:rPr>
      </w:pPr>
    </w:p>
    <w:p w:rsidR="00022942" w:rsidRPr="000F5F57" w:rsidRDefault="00022942" w:rsidP="00022942">
      <w:pPr>
        <w:spacing w:after="0"/>
        <w:rPr>
          <w:rFonts w:ascii="Times New Roman" w:hAnsi="Times New Roman"/>
          <w:b/>
          <w:color w:val="000000" w:themeColor="text1"/>
          <w:sz w:val="28"/>
          <w:szCs w:val="28"/>
        </w:rPr>
      </w:pPr>
    </w:p>
    <w:p w:rsidR="00022942" w:rsidRPr="000F5F57" w:rsidRDefault="00022942" w:rsidP="00022942">
      <w:pPr>
        <w:spacing w:after="0"/>
        <w:ind w:firstLine="567"/>
        <w:jc w:val="center"/>
        <w:rPr>
          <w:rFonts w:ascii="Times New Roman" w:hAnsi="Times New Roman"/>
          <w:b/>
          <w:color w:val="000000" w:themeColor="text1"/>
          <w:sz w:val="28"/>
          <w:szCs w:val="28"/>
        </w:rPr>
      </w:pPr>
    </w:p>
    <w:p w:rsidR="00022942" w:rsidRPr="000F5F57" w:rsidRDefault="00022942" w:rsidP="00022942">
      <w:pPr>
        <w:spacing w:after="0"/>
        <w:ind w:firstLine="567"/>
        <w:jc w:val="center"/>
        <w:rPr>
          <w:rFonts w:ascii="Times New Roman" w:hAnsi="Times New Roman"/>
          <w:b/>
          <w:color w:val="000000" w:themeColor="text1"/>
          <w:sz w:val="28"/>
          <w:szCs w:val="28"/>
        </w:rPr>
      </w:pPr>
    </w:p>
    <w:p w:rsidR="00022942" w:rsidRDefault="00022942" w:rsidP="00022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color w:val="000000" w:themeColor="text1"/>
          <w:sz w:val="28"/>
          <w:szCs w:val="28"/>
        </w:rPr>
      </w:pPr>
    </w:p>
    <w:p w:rsidR="00022942" w:rsidRDefault="00022942" w:rsidP="00022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hAnsi="Times New Roman"/>
          <w:b/>
          <w:color w:val="000000" w:themeColor="text1"/>
          <w:sz w:val="28"/>
          <w:szCs w:val="28"/>
        </w:rPr>
      </w:pPr>
    </w:p>
    <w:p w:rsidR="00022942" w:rsidRDefault="00022942" w:rsidP="00022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rPr>
      </w:pPr>
    </w:p>
    <w:p w:rsidR="00022942" w:rsidRDefault="00022942" w:rsidP="00022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sz w:val="28"/>
        </w:rPr>
      </w:pPr>
    </w:p>
    <w:p w:rsidR="00022942" w:rsidRPr="00022942" w:rsidRDefault="00022942" w:rsidP="00022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Times New Roman" w:eastAsia="Times New Roman" w:hAnsi="Times New Roman" w:cs="Times New Roman"/>
          <w:b/>
          <w:sz w:val="28"/>
        </w:rPr>
      </w:pPr>
      <w:r w:rsidRPr="00022942">
        <w:rPr>
          <w:rFonts w:ascii="Times New Roman" w:eastAsia="Times New Roman" w:hAnsi="Times New Roman" w:cs="Times New Roman"/>
          <w:b/>
          <w:sz w:val="28"/>
        </w:rPr>
        <w:t xml:space="preserve">2023 – 2024 </w:t>
      </w:r>
      <w:proofErr w:type="spellStart"/>
      <w:proofErr w:type="gramStart"/>
      <w:r w:rsidRPr="00022942">
        <w:rPr>
          <w:rFonts w:ascii="Times New Roman" w:eastAsia="Times New Roman" w:hAnsi="Times New Roman" w:cs="Times New Roman"/>
          <w:b/>
          <w:sz w:val="28"/>
        </w:rPr>
        <w:t>уч.год</w:t>
      </w:r>
      <w:proofErr w:type="spellEnd"/>
      <w:proofErr w:type="gramEnd"/>
    </w:p>
    <w:p w:rsidR="00022942" w:rsidRDefault="00022942" w:rsidP="00022942">
      <w:pPr>
        <w:spacing w:after="0"/>
        <w:rPr>
          <w:rFonts w:ascii="Times New Roman" w:hAnsi="Times New Roman"/>
          <w:b/>
          <w:color w:val="000000" w:themeColor="text1"/>
          <w:sz w:val="28"/>
          <w:szCs w:val="28"/>
        </w:rPr>
        <w:sectPr w:rsidR="00022942" w:rsidSect="00022942">
          <w:pgSz w:w="11906" w:h="16838"/>
          <w:pgMar w:top="1103" w:right="1701" w:bottom="1134" w:left="851" w:header="709" w:footer="709" w:gutter="0"/>
          <w:cols w:space="708"/>
          <w:docGrid w:linePitch="360"/>
        </w:sectPr>
      </w:pPr>
    </w:p>
    <w:p w:rsidR="00B52AD6" w:rsidRPr="003371BE" w:rsidRDefault="00B52AD6" w:rsidP="00B52A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ascii="Times New Roman" w:eastAsia="Times New Roman" w:hAnsi="Times New Roman" w:cs="Times New Roman"/>
          <w:b/>
          <w:i/>
          <w:sz w:val="24"/>
          <w:szCs w:val="28"/>
          <w:vertAlign w:val="superscript"/>
        </w:rPr>
      </w:pPr>
      <w:r w:rsidRPr="003371BE">
        <w:rPr>
          <w:rFonts w:ascii="Times New Roman" w:eastAsia="Times New Roman" w:hAnsi="Times New Roman" w:cs="Times New Roman"/>
          <w:sz w:val="24"/>
          <w:szCs w:val="28"/>
        </w:rPr>
        <w:lastRenderedPageBreak/>
        <w:t xml:space="preserve">Рабочая программа профессионального модуля разработана на основе Федерального государственного образовательного </w:t>
      </w:r>
      <w:proofErr w:type="gramStart"/>
      <w:r w:rsidRPr="003371BE">
        <w:rPr>
          <w:rFonts w:ascii="Times New Roman" w:eastAsia="Times New Roman" w:hAnsi="Times New Roman" w:cs="Times New Roman"/>
          <w:sz w:val="24"/>
          <w:szCs w:val="28"/>
        </w:rPr>
        <w:t>стандарта  по</w:t>
      </w:r>
      <w:proofErr w:type="gramEnd"/>
      <w:r w:rsidRPr="003371BE">
        <w:rPr>
          <w:rFonts w:ascii="Times New Roman" w:eastAsia="Times New Roman" w:hAnsi="Times New Roman" w:cs="Times New Roman"/>
          <w:sz w:val="24"/>
          <w:szCs w:val="28"/>
        </w:rPr>
        <w:t xml:space="preserve"> специальности  среднего профессионального образования    </w:t>
      </w:r>
      <w:r w:rsidRPr="003371BE">
        <w:rPr>
          <w:rFonts w:ascii="Times New Roman" w:hAnsi="Times New Roman" w:cs="Times New Roman"/>
          <w:b/>
          <w:sz w:val="24"/>
          <w:szCs w:val="28"/>
        </w:rPr>
        <w:t>38.02.07 «Банковское дело»</w:t>
      </w:r>
    </w:p>
    <w:p w:rsidR="006D3285" w:rsidRPr="003371BE" w:rsidRDefault="006D3285" w:rsidP="006D3285">
      <w:pPr>
        <w:rPr>
          <w:sz w:val="24"/>
          <w:szCs w:val="28"/>
        </w:rPr>
      </w:pPr>
    </w:p>
    <w:p w:rsidR="006D3285" w:rsidRPr="003371BE" w:rsidRDefault="006D3285" w:rsidP="006D3285">
      <w:pPr>
        <w:rPr>
          <w:sz w:val="24"/>
          <w:szCs w:val="28"/>
        </w:rPr>
      </w:pPr>
    </w:p>
    <w:p w:rsidR="006D3285" w:rsidRPr="003371BE" w:rsidRDefault="006D3285" w:rsidP="006D3285">
      <w:pPr>
        <w:shd w:val="clear" w:color="auto" w:fill="FFFFFF"/>
        <w:jc w:val="center"/>
        <w:rPr>
          <w:rFonts w:ascii="Times New Roman" w:hAnsi="Times New Roman"/>
          <w:color w:val="000000" w:themeColor="text1"/>
          <w:sz w:val="24"/>
          <w:szCs w:val="28"/>
        </w:rPr>
      </w:pPr>
    </w:p>
    <w:tbl>
      <w:tblPr>
        <w:tblW w:w="9387" w:type="dxa"/>
        <w:tblInd w:w="-134" w:type="dxa"/>
        <w:tblLook w:val="04A0" w:firstRow="1" w:lastRow="0" w:firstColumn="1" w:lastColumn="0" w:noHBand="0" w:noVBand="1"/>
      </w:tblPr>
      <w:tblGrid>
        <w:gridCol w:w="4391"/>
        <w:gridCol w:w="4996"/>
      </w:tblGrid>
      <w:tr w:rsidR="00B52AD6" w:rsidRPr="003371BE" w:rsidTr="00B52AD6">
        <w:trPr>
          <w:trHeight w:val="2688"/>
        </w:trPr>
        <w:tc>
          <w:tcPr>
            <w:tcW w:w="4391" w:type="dxa"/>
            <w:hideMark/>
          </w:tcPr>
          <w:p w:rsidR="00B52AD6" w:rsidRPr="003371BE" w:rsidRDefault="00B52AD6" w:rsidP="00B52AD6">
            <w:pPr>
              <w:spacing w:line="254" w:lineRule="auto"/>
              <w:ind w:left="129" w:right="566"/>
              <w:rPr>
                <w:rFonts w:ascii="Times New Roman" w:eastAsia="Calibri" w:hAnsi="Times New Roman" w:cs="Times New Roman"/>
                <w:sz w:val="24"/>
                <w:szCs w:val="28"/>
              </w:rPr>
            </w:pPr>
            <w:r w:rsidRPr="003371BE">
              <w:rPr>
                <w:rFonts w:ascii="Times New Roman" w:eastAsia="Calibri" w:hAnsi="Times New Roman" w:cs="Times New Roman"/>
                <w:sz w:val="24"/>
                <w:szCs w:val="28"/>
              </w:rPr>
              <w:t>Рассмотрено на заседании</w:t>
            </w:r>
          </w:p>
          <w:p w:rsidR="00B52AD6" w:rsidRPr="003371BE" w:rsidRDefault="00B52AD6" w:rsidP="00B52AD6">
            <w:pPr>
              <w:spacing w:line="254" w:lineRule="auto"/>
              <w:ind w:left="129"/>
              <w:rPr>
                <w:rFonts w:ascii="Times New Roman" w:eastAsia="Calibri" w:hAnsi="Times New Roman" w:cs="Times New Roman"/>
                <w:sz w:val="24"/>
                <w:szCs w:val="28"/>
              </w:rPr>
            </w:pPr>
            <w:r w:rsidRPr="003371BE">
              <w:rPr>
                <w:rFonts w:ascii="Times New Roman" w:eastAsia="Calibri" w:hAnsi="Times New Roman" w:cs="Times New Roman"/>
                <w:sz w:val="24"/>
                <w:szCs w:val="28"/>
              </w:rPr>
              <w:t xml:space="preserve">МК отделения сервиса                                                               </w:t>
            </w:r>
          </w:p>
          <w:p w:rsidR="00B52AD6" w:rsidRPr="003371BE" w:rsidRDefault="00B52AD6" w:rsidP="00B52AD6">
            <w:pPr>
              <w:spacing w:line="254" w:lineRule="auto"/>
              <w:ind w:left="129"/>
              <w:rPr>
                <w:rFonts w:ascii="Times New Roman" w:eastAsia="Calibri" w:hAnsi="Times New Roman" w:cs="Times New Roman"/>
                <w:sz w:val="24"/>
                <w:szCs w:val="28"/>
              </w:rPr>
            </w:pPr>
            <w:r w:rsidRPr="003371BE">
              <w:rPr>
                <w:rFonts w:ascii="Times New Roman" w:eastAsia="Calibri" w:hAnsi="Times New Roman" w:cs="Times New Roman"/>
                <w:sz w:val="24"/>
                <w:szCs w:val="28"/>
              </w:rPr>
              <w:t xml:space="preserve">Председатель М/К                                                                      </w:t>
            </w:r>
          </w:p>
          <w:p w:rsidR="00B52AD6" w:rsidRPr="003371BE" w:rsidRDefault="00B52AD6" w:rsidP="00B52AD6">
            <w:pPr>
              <w:spacing w:line="254" w:lineRule="auto"/>
              <w:ind w:left="129"/>
              <w:rPr>
                <w:rFonts w:ascii="Times New Roman" w:eastAsia="Calibri" w:hAnsi="Times New Roman" w:cs="Times New Roman"/>
                <w:sz w:val="24"/>
                <w:szCs w:val="28"/>
              </w:rPr>
            </w:pPr>
            <w:r w:rsidRPr="003371BE">
              <w:rPr>
                <w:rFonts w:ascii="Times New Roman" w:eastAsia="Calibri" w:hAnsi="Times New Roman" w:cs="Times New Roman"/>
                <w:sz w:val="24"/>
                <w:szCs w:val="28"/>
              </w:rPr>
              <w:t xml:space="preserve">____________ </w:t>
            </w:r>
            <w:proofErr w:type="spellStart"/>
            <w:r w:rsidRPr="003371BE">
              <w:rPr>
                <w:rFonts w:ascii="Times New Roman" w:eastAsia="Calibri" w:hAnsi="Times New Roman" w:cs="Times New Roman"/>
                <w:sz w:val="24"/>
                <w:szCs w:val="28"/>
              </w:rPr>
              <w:t>Т.Н.Еграшкина</w:t>
            </w:r>
            <w:proofErr w:type="spellEnd"/>
            <w:r w:rsidRPr="003371BE">
              <w:rPr>
                <w:rFonts w:ascii="Times New Roman" w:eastAsia="Calibri" w:hAnsi="Times New Roman" w:cs="Times New Roman"/>
                <w:sz w:val="24"/>
                <w:szCs w:val="28"/>
              </w:rPr>
              <w:t xml:space="preserve">                                         </w:t>
            </w:r>
          </w:p>
          <w:p w:rsidR="00B52AD6" w:rsidRPr="003371BE" w:rsidRDefault="00B52AD6" w:rsidP="00B52AD6">
            <w:pPr>
              <w:ind w:left="129"/>
              <w:rPr>
                <w:rFonts w:ascii="Times New Roman" w:eastAsia="Calibri" w:hAnsi="Times New Roman" w:cs="Times New Roman"/>
                <w:sz w:val="24"/>
                <w:szCs w:val="28"/>
              </w:rPr>
            </w:pPr>
            <w:r w:rsidRPr="003371BE">
              <w:rPr>
                <w:rFonts w:ascii="Times New Roman" w:eastAsia="Calibri" w:hAnsi="Times New Roman" w:cs="Times New Roman"/>
                <w:sz w:val="24"/>
                <w:szCs w:val="28"/>
              </w:rPr>
              <w:t xml:space="preserve">Протокол №1 от «30» августа 2023 г.                                        </w:t>
            </w:r>
          </w:p>
        </w:tc>
        <w:tc>
          <w:tcPr>
            <w:tcW w:w="4996" w:type="dxa"/>
            <w:hideMark/>
          </w:tcPr>
          <w:p w:rsidR="00B52AD6" w:rsidRPr="003371BE" w:rsidRDefault="00B52AD6" w:rsidP="00B52AD6">
            <w:pPr>
              <w:spacing w:line="254" w:lineRule="auto"/>
              <w:ind w:left="1899"/>
              <w:jc w:val="right"/>
              <w:rPr>
                <w:rFonts w:ascii="Times New Roman" w:eastAsia="Calibri" w:hAnsi="Times New Roman" w:cs="Times New Roman"/>
                <w:sz w:val="24"/>
                <w:szCs w:val="28"/>
              </w:rPr>
            </w:pPr>
            <w:r w:rsidRPr="003371BE">
              <w:rPr>
                <w:rFonts w:ascii="Times New Roman" w:eastAsia="Calibri" w:hAnsi="Times New Roman" w:cs="Times New Roman"/>
                <w:sz w:val="24"/>
                <w:szCs w:val="28"/>
              </w:rPr>
              <w:t xml:space="preserve">          УТВЕРЖДАЮ</w:t>
            </w:r>
          </w:p>
          <w:p w:rsidR="00B52AD6" w:rsidRPr="003371BE" w:rsidRDefault="00B52AD6" w:rsidP="00B52AD6">
            <w:pPr>
              <w:ind w:left="129"/>
              <w:jc w:val="right"/>
              <w:rPr>
                <w:rFonts w:ascii="Times New Roman" w:eastAsia="Calibri" w:hAnsi="Times New Roman" w:cs="Times New Roman"/>
                <w:sz w:val="24"/>
                <w:szCs w:val="28"/>
              </w:rPr>
            </w:pPr>
            <w:r w:rsidRPr="003371BE">
              <w:rPr>
                <w:rFonts w:ascii="Times New Roman" w:eastAsia="Calibri" w:hAnsi="Times New Roman" w:cs="Times New Roman"/>
                <w:sz w:val="24"/>
                <w:szCs w:val="28"/>
              </w:rPr>
              <w:t>Заместитель директора по УПР</w:t>
            </w:r>
          </w:p>
          <w:p w:rsidR="00B52AD6" w:rsidRPr="003371BE" w:rsidRDefault="00B52AD6" w:rsidP="00B52AD6">
            <w:pPr>
              <w:ind w:left="129"/>
              <w:jc w:val="right"/>
              <w:rPr>
                <w:rFonts w:ascii="Times New Roman" w:eastAsia="Calibri" w:hAnsi="Times New Roman" w:cs="Times New Roman"/>
                <w:sz w:val="24"/>
                <w:szCs w:val="28"/>
              </w:rPr>
            </w:pPr>
            <w:r w:rsidRPr="003371BE">
              <w:rPr>
                <w:rFonts w:ascii="Times New Roman" w:eastAsia="Calibri" w:hAnsi="Times New Roman" w:cs="Times New Roman"/>
                <w:sz w:val="24"/>
                <w:szCs w:val="28"/>
              </w:rPr>
              <w:t>ОГБПОУ УТПиТ</w:t>
            </w:r>
          </w:p>
          <w:p w:rsidR="00B52AD6" w:rsidRPr="003371BE" w:rsidRDefault="00B52AD6" w:rsidP="00B52AD6">
            <w:pPr>
              <w:ind w:left="129"/>
              <w:jc w:val="right"/>
              <w:rPr>
                <w:rFonts w:ascii="Times New Roman" w:eastAsia="Calibri" w:hAnsi="Times New Roman" w:cs="Times New Roman"/>
                <w:sz w:val="24"/>
                <w:szCs w:val="28"/>
              </w:rPr>
            </w:pPr>
            <w:r w:rsidRPr="003371BE">
              <w:rPr>
                <w:rFonts w:ascii="Times New Roman" w:eastAsia="Calibri" w:hAnsi="Times New Roman" w:cs="Times New Roman"/>
                <w:sz w:val="24"/>
                <w:szCs w:val="28"/>
              </w:rPr>
              <w:t xml:space="preserve">____________ </w:t>
            </w:r>
            <w:proofErr w:type="spellStart"/>
            <w:r w:rsidRPr="003371BE">
              <w:rPr>
                <w:rFonts w:ascii="Times New Roman" w:eastAsia="Calibri" w:hAnsi="Times New Roman" w:cs="Times New Roman"/>
                <w:sz w:val="24"/>
                <w:szCs w:val="28"/>
              </w:rPr>
              <w:t>Т.С.Лобанова</w:t>
            </w:r>
            <w:proofErr w:type="spellEnd"/>
          </w:p>
          <w:p w:rsidR="00B52AD6" w:rsidRPr="003371BE" w:rsidRDefault="00B52AD6" w:rsidP="00B52AD6">
            <w:pPr>
              <w:ind w:left="129"/>
              <w:jc w:val="right"/>
              <w:rPr>
                <w:rFonts w:ascii="Times New Roman" w:eastAsia="Calibri" w:hAnsi="Times New Roman" w:cs="Times New Roman"/>
                <w:sz w:val="24"/>
                <w:szCs w:val="28"/>
              </w:rPr>
            </w:pPr>
            <w:r w:rsidRPr="003371BE">
              <w:rPr>
                <w:rFonts w:ascii="Times New Roman" w:eastAsia="Calibri" w:hAnsi="Times New Roman" w:cs="Times New Roman"/>
                <w:sz w:val="24"/>
                <w:szCs w:val="28"/>
              </w:rPr>
              <w:t xml:space="preserve">«30» августа 2023 г.                          </w:t>
            </w:r>
          </w:p>
        </w:tc>
      </w:tr>
    </w:tbl>
    <w:p w:rsidR="006D3285" w:rsidRPr="003371BE" w:rsidRDefault="006D3285" w:rsidP="006D3285">
      <w:pPr>
        <w:spacing w:after="0"/>
        <w:jc w:val="center"/>
        <w:rPr>
          <w:rFonts w:ascii="Times New Roman" w:eastAsia="Times New Roman" w:hAnsi="Times New Roman" w:cs="Times New Roman"/>
          <w:sz w:val="20"/>
          <w:szCs w:val="20"/>
        </w:rPr>
      </w:pPr>
    </w:p>
    <w:p w:rsidR="006D3285" w:rsidRPr="003371BE" w:rsidRDefault="006D3285" w:rsidP="006D3285">
      <w:pPr>
        <w:spacing w:after="0"/>
        <w:ind w:left="2136"/>
        <w:rPr>
          <w:rFonts w:ascii="Times New Roman" w:eastAsia="Times New Roman" w:hAnsi="Times New Roman" w:cs="Times New Roman"/>
          <w:sz w:val="20"/>
          <w:szCs w:val="20"/>
        </w:rPr>
      </w:pPr>
    </w:p>
    <w:p w:rsidR="006D3285" w:rsidRPr="003371BE" w:rsidRDefault="006D3285" w:rsidP="006D3285">
      <w:pPr>
        <w:spacing w:after="0"/>
        <w:ind w:firstLine="708"/>
        <w:rPr>
          <w:rFonts w:ascii="Times New Roman" w:eastAsia="Times New Roman" w:hAnsi="Times New Roman" w:cs="Times New Roman"/>
          <w:sz w:val="24"/>
          <w:szCs w:val="24"/>
        </w:rPr>
      </w:pPr>
    </w:p>
    <w:p w:rsidR="006D3285" w:rsidRPr="003371BE" w:rsidRDefault="006D3285" w:rsidP="006D3285">
      <w:pPr>
        <w:pStyle w:val="a9"/>
        <w:ind w:left="0"/>
        <w:rPr>
          <w:rFonts w:ascii="Times New Roman" w:hAnsi="Times New Roman" w:cs="Times New Roman"/>
        </w:rPr>
      </w:pPr>
    </w:p>
    <w:p w:rsidR="006D3285" w:rsidRPr="003371BE" w:rsidRDefault="006D3285" w:rsidP="006D32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both"/>
        <w:rPr>
          <w:rFonts w:ascii="Times New Roman" w:eastAsia="Times New Roman" w:hAnsi="Times New Roman" w:cs="Times New Roman"/>
          <w:sz w:val="24"/>
          <w:szCs w:val="24"/>
        </w:rPr>
      </w:pPr>
    </w:p>
    <w:p w:rsidR="006D3285" w:rsidRPr="003371BE" w:rsidRDefault="006D3285" w:rsidP="006D3285">
      <w:pPr>
        <w:spacing w:after="0"/>
        <w:ind w:left="2136"/>
        <w:rPr>
          <w:rFonts w:ascii="Times New Roman" w:eastAsia="Times New Roman" w:hAnsi="Times New Roman" w:cs="Times New Roman"/>
          <w:sz w:val="24"/>
          <w:szCs w:val="24"/>
        </w:rPr>
      </w:pPr>
    </w:p>
    <w:p w:rsidR="006D3285" w:rsidRPr="003371BE" w:rsidRDefault="00B52AD6" w:rsidP="006D3285">
      <w:pPr>
        <w:spacing w:after="0"/>
        <w:jc w:val="both"/>
        <w:rPr>
          <w:rFonts w:ascii="Times New Roman" w:eastAsia="Times New Roman" w:hAnsi="Times New Roman" w:cs="Times New Roman"/>
          <w:b/>
          <w:sz w:val="24"/>
          <w:szCs w:val="28"/>
        </w:rPr>
      </w:pPr>
      <w:r w:rsidRPr="003371BE">
        <w:rPr>
          <w:rFonts w:ascii="Times New Roman" w:eastAsia="Times New Roman" w:hAnsi="Times New Roman" w:cs="Times New Roman"/>
          <w:b/>
          <w:sz w:val="24"/>
          <w:szCs w:val="28"/>
        </w:rPr>
        <w:t>Разработчик от организации</w:t>
      </w:r>
    </w:p>
    <w:p w:rsidR="006D3285" w:rsidRPr="003371BE" w:rsidRDefault="006D3285" w:rsidP="006D32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both"/>
        <w:rPr>
          <w:rFonts w:ascii="Times New Roman" w:eastAsia="Times New Roman" w:hAnsi="Times New Roman" w:cs="Times New Roman"/>
          <w:sz w:val="24"/>
          <w:szCs w:val="28"/>
        </w:rPr>
      </w:pPr>
      <w:r w:rsidRPr="003371BE">
        <w:rPr>
          <w:rFonts w:ascii="Times New Roman" w:eastAsia="Times New Roman" w:hAnsi="Times New Roman" w:cs="Times New Roman"/>
          <w:sz w:val="24"/>
          <w:szCs w:val="28"/>
        </w:rPr>
        <w:t>Садыкова Л.Т., преподаватель УПОО «Ульяновский техникум</w:t>
      </w:r>
      <w:r w:rsidR="00B52AD6" w:rsidRPr="003371BE">
        <w:rPr>
          <w:rFonts w:ascii="Times New Roman" w:eastAsia="Times New Roman" w:hAnsi="Times New Roman" w:cs="Times New Roman"/>
          <w:sz w:val="24"/>
          <w:szCs w:val="28"/>
        </w:rPr>
        <w:t xml:space="preserve"> питания и торговли</w:t>
      </w:r>
      <w:r w:rsidRPr="003371BE">
        <w:rPr>
          <w:rFonts w:ascii="Times New Roman" w:eastAsia="Times New Roman" w:hAnsi="Times New Roman" w:cs="Times New Roman"/>
          <w:sz w:val="24"/>
          <w:szCs w:val="28"/>
        </w:rPr>
        <w:t>».</w:t>
      </w:r>
    </w:p>
    <w:p w:rsidR="006D3285" w:rsidRPr="003371BE" w:rsidRDefault="006D3285" w:rsidP="006D3285">
      <w:pPr>
        <w:spacing w:after="0"/>
        <w:ind w:firstLine="708"/>
        <w:rPr>
          <w:rFonts w:ascii="Times New Roman" w:eastAsia="Times New Roman" w:hAnsi="Times New Roman" w:cs="Times New Roman"/>
          <w:sz w:val="20"/>
          <w:szCs w:val="20"/>
        </w:rPr>
      </w:pPr>
    </w:p>
    <w:p w:rsidR="006D3285" w:rsidRPr="003371BE" w:rsidRDefault="006D3285" w:rsidP="006D32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olor w:val="000000" w:themeColor="text1"/>
          <w:sz w:val="28"/>
          <w:szCs w:val="28"/>
        </w:rPr>
      </w:pPr>
    </w:p>
    <w:p w:rsidR="006D3285" w:rsidRPr="003371BE" w:rsidRDefault="006D3285" w:rsidP="006D32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olor w:val="000000" w:themeColor="text1"/>
          <w:sz w:val="28"/>
          <w:szCs w:val="28"/>
        </w:rPr>
      </w:pPr>
    </w:p>
    <w:p w:rsidR="00CF7F8E" w:rsidRPr="003371BE" w:rsidRDefault="00CF7F8E" w:rsidP="00CF7F8E">
      <w:pPr>
        <w:spacing w:line="254" w:lineRule="auto"/>
        <w:rPr>
          <w:rFonts w:ascii="Times New Roman" w:eastAsia="Calibri" w:hAnsi="Times New Roman" w:cs="Times New Roman"/>
          <w:sz w:val="24"/>
          <w:szCs w:val="28"/>
        </w:rPr>
      </w:pPr>
      <w:r w:rsidRPr="003371BE">
        <w:rPr>
          <w:rFonts w:ascii="Times New Roman" w:eastAsia="Calibri" w:hAnsi="Times New Roman" w:cs="Times New Roman"/>
          <w:sz w:val="24"/>
          <w:szCs w:val="28"/>
        </w:rPr>
        <w:t xml:space="preserve">Эксперт от работодателя: </w:t>
      </w:r>
    </w:p>
    <w:p w:rsidR="006D3285" w:rsidRDefault="006D3285" w:rsidP="006D32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olor w:val="000000" w:themeColor="text1"/>
          <w:sz w:val="28"/>
          <w:szCs w:val="28"/>
        </w:rPr>
      </w:pPr>
    </w:p>
    <w:p w:rsidR="006D3285" w:rsidRDefault="006D3285" w:rsidP="006D32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olor w:val="000000" w:themeColor="text1"/>
          <w:sz w:val="28"/>
          <w:szCs w:val="28"/>
        </w:rPr>
      </w:pPr>
    </w:p>
    <w:p w:rsidR="006D3285" w:rsidRPr="000F5F57" w:rsidRDefault="006D3285" w:rsidP="006D32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olor w:val="000000" w:themeColor="text1"/>
          <w:sz w:val="28"/>
          <w:szCs w:val="28"/>
        </w:rPr>
      </w:pPr>
    </w:p>
    <w:p w:rsidR="006D3285" w:rsidRPr="000F5F57" w:rsidRDefault="006D3285" w:rsidP="006D32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ind w:firstLine="708"/>
        <w:jc w:val="both"/>
        <w:rPr>
          <w:rFonts w:ascii="Times New Roman" w:hAnsi="Times New Roman"/>
          <w:color w:val="000000" w:themeColor="text1"/>
          <w:sz w:val="28"/>
          <w:szCs w:val="28"/>
        </w:rPr>
      </w:pPr>
    </w:p>
    <w:p w:rsidR="006D3285" w:rsidRDefault="006D3285" w:rsidP="006D3285">
      <w:pPr>
        <w:spacing w:after="0"/>
        <w:ind w:firstLine="567"/>
        <w:jc w:val="both"/>
        <w:rPr>
          <w:rFonts w:ascii="Times New Roman" w:hAnsi="Times New Roman"/>
          <w:b/>
          <w:color w:val="000000" w:themeColor="text1"/>
          <w:sz w:val="28"/>
          <w:szCs w:val="28"/>
        </w:rPr>
      </w:pPr>
    </w:p>
    <w:p w:rsidR="00891DA2" w:rsidRDefault="00891DA2" w:rsidP="00D154E2">
      <w:pPr>
        <w:spacing w:after="0"/>
        <w:rPr>
          <w:rFonts w:ascii="Times New Roman" w:hAnsi="Times New Roman"/>
          <w:b/>
          <w:color w:val="000000" w:themeColor="text1"/>
          <w:sz w:val="28"/>
          <w:szCs w:val="28"/>
        </w:rPr>
      </w:pPr>
    </w:p>
    <w:p w:rsidR="00D154E2" w:rsidRDefault="00D154E2" w:rsidP="00D154E2">
      <w:pPr>
        <w:spacing w:after="0"/>
        <w:rPr>
          <w:rFonts w:ascii="Times New Roman" w:hAnsi="Times New Roman"/>
          <w:b/>
          <w:smallCaps/>
          <w:color w:val="000000" w:themeColor="text1"/>
          <w:sz w:val="28"/>
          <w:szCs w:val="28"/>
        </w:rPr>
      </w:pPr>
    </w:p>
    <w:p w:rsidR="00022942" w:rsidRDefault="00022942" w:rsidP="00D154E2">
      <w:pPr>
        <w:spacing w:after="0"/>
        <w:rPr>
          <w:rFonts w:ascii="Times New Roman" w:hAnsi="Times New Roman"/>
          <w:b/>
          <w:smallCaps/>
          <w:color w:val="000000" w:themeColor="text1"/>
          <w:sz w:val="28"/>
          <w:szCs w:val="28"/>
        </w:rPr>
      </w:pPr>
    </w:p>
    <w:p w:rsidR="003371BE" w:rsidRDefault="003371BE" w:rsidP="00D154E2">
      <w:pPr>
        <w:spacing w:after="0"/>
        <w:rPr>
          <w:rFonts w:ascii="Times New Roman" w:hAnsi="Times New Roman"/>
          <w:b/>
          <w:smallCaps/>
          <w:color w:val="000000" w:themeColor="text1"/>
          <w:sz w:val="28"/>
          <w:szCs w:val="28"/>
        </w:rPr>
      </w:pPr>
    </w:p>
    <w:p w:rsidR="003371BE" w:rsidRDefault="003371BE" w:rsidP="00D154E2">
      <w:pPr>
        <w:spacing w:after="0"/>
        <w:rPr>
          <w:rFonts w:ascii="Times New Roman" w:hAnsi="Times New Roman"/>
          <w:b/>
          <w:smallCaps/>
          <w:color w:val="000000" w:themeColor="text1"/>
          <w:sz w:val="28"/>
          <w:szCs w:val="28"/>
        </w:rPr>
      </w:pPr>
    </w:p>
    <w:p w:rsidR="003371BE" w:rsidRDefault="003371BE" w:rsidP="00D154E2">
      <w:pPr>
        <w:spacing w:after="0"/>
        <w:rPr>
          <w:rFonts w:ascii="Times New Roman" w:hAnsi="Times New Roman"/>
          <w:b/>
          <w:smallCaps/>
          <w:color w:val="000000" w:themeColor="text1"/>
          <w:sz w:val="28"/>
          <w:szCs w:val="28"/>
        </w:rPr>
      </w:pPr>
    </w:p>
    <w:p w:rsidR="003371BE" w:rsidRDefault="003371BE" w:rsidP="00D154E2">
      <w:pPr>
        <w:spacing w:after="0"/>
        <w:rPr>
          <w:rFonts w:ascii="Times New Roman" w:hAnsi="Times New Roman"/>
          <w:b/>
          <w:smallCaps/>
          <w:color w:val="000000" w:themeColor="text1"/>
          <w:sz w:val="28"/>
          <w:szCs w:val="28"/>
        </w:rPr>
      </w:pPr>
    </w:p>
    <w:p w:rsidR="00022942" w:rsidRDefault="00022942" w:rsidP="00D154E2">
      <w:pPr>
        <w:spacing w:after="0"/>
        <w:rPr>
          <w:rFonts w:ascii="Times New Roman" w:hAnsi="Times New Roman"/>
          <w:b/>
          <w:smallCaps/>
          <w:color w:val="000000" w:themeColor="text1"/>
          <w:sz w:val="28"/>
          <w:szCs w:val="28"/>
        </w:rPr>
      </w:pPr>
    </w:p>
    <w:p w:rsidR="00022942" w:rsidRDefault="00022942" w:rsidP="00D154E2">
      <w:pPr>
        <w:spacing w:after="0"/>
        <w:rPr>
          <w:rFonts w:ascii="Times New Roman" w:hAnsi="Times New Roman"/>
          <w:b/>
          <w:smallCaps/>
          <w:color w:val="000000" w:themeColor="text1"/>
          <w:sz w:val="28"/>
          <w:szCs w:val="28"/>
        </w:rPr>
      </w:pPr>
    </w:p>
    <w:p w:rsidR="00022942" w:rsidRPr="00D273E3" w:rsidRDefault="00022942" w:rsidP="00022942">
      <w:pPr>
        <w:spacing w:after="0"/>
        <w:jc w:val="center"/>
        <w:rPr>
          <w:rFonts w:ascii="Times New Roman" w:hAnsi="Times New Roman"/>
          <w:b/>
          <w:sz w:val="24"/>
          <w:szCs w:val="24"/>
        </w:rPr>
      </w:pPr>
      <w:r w:rsidRPr="00D273E3">
        <w:rPr>
          <w:rFonts w:ascii="Times New Roman" w:hAnsi="Times New Roman"/>
          <w:b/>
          <w:sz w:val="24"/>
          <w:szCs w:val="24"/>
        </w:rPr>
        <w:t xml:space="preserve">1. ОБЩАЯ ХАРАКТЕРИСТИКА </w:t>
      </w:r>
      <w:r w:rsidRPr="00D273E3">
        <w:rPr>
          <w:rFonts w:ascii="Times New Roman" w:hAnsi="Times New Roman"/>
          <w:b/>
          <w:color w:val="000000"/>
          <w:sz w:val="24"/>
          <w:szCs w:val="24"/>
        </w:rPr>
        <w:t>ПРИМЕРНОЙ РАБОЧЕЙ</w:t>
      </w:r>
      <w:r w:rsidRPr="00D273E3">
        <w:rPr>
          <w:rFonts w:ascii="Times New Roman" w:hAnsi="Times New Roman"/>
          <w:b/>
          <w:sz w:val="24"/>
          <w:szCs w:val="24"/>
        </w:rPr>
        <w:t xml:space="preserve"> ПРОГРАММЫ</w:t>
      </w:r>
    </w:p>
    <w:p w:rsidR="00022942" w:rsidRPr="00D273E3" w:rsidRDefault="00022942" w:rsidP="00022942">
      <w:pPr>
        <w:spacing w:after="0"/>
        <w:jc w:val="center"/>
        <w:rPr>
          <w:rFonts w:ascii="Times New Roman" w:hAnsi="Times New Roman"/>
          <w:b/>
          <w:sz w:val="24"/>
          <w:szCs w:val="24"/>
        </w:rPr>
      </w:pPr>
      <w:r w:rsidRPr="00D273E3">
        <w:rPr>
          <w:rFonts w:ascii="Times New Roman" w:hAnsi="Times New Roman"/>
          <w:b/>
          <w:sz w:val="24"/>
          <w:szCs w:val="24"/>
        </w:rPr>
        <w:t>ПРОФЕССИОНАЛЬНОГО МОДУЛЯ</w:t>
      </w:r>
    </w:p>
    <w:p w:rsidR="00022942" w:rsidRPr="00D273E3" w:rsidRDefault="00022942" w:rsidP="00022942">
      <w:pPr>
        <w:spacing w:after="0"/>
        <w:jc w:val="center"/>
        <w:rPr>
          <w:rFonts w:ascii="Times New Roman" w:hAnsi="Times New Roman"/>
          <w:b/>
          <w:sz w:val="24"/>
          <w:szCs w:val="24"/>
        </w:rPr>
      </w:pPr>
      <w:r w:rsidRPr="00D273E3">
        <w:rPr>
          <w:rFonts w:ascii="Times New Roman" w:hAnsi="Times New Roman"/>
          <w:b/>
          <w:sz w:val="24"/>
          <w:szCs w:val="24"/>
        </w:rPr>
        <w:t>«</w:t>
      </w:r>
      <w:r w:rsidRPr="00D273E3">
        <w:rPr>
          <w:rFonts w:ascii="Times New Roman" w:hAnsi="Times New Roman"/>
          <w:b/>
          <w:i/>
        </w:rPr>
        <w:t>ПМ.01. Ведение расчетных операций</w:t>
      </w:r>
      <w:r w:rsidRPr="00D273E3">
        <w:rPr>
          <w:rFonts w:ascii="Times New Roman" w:hAnsi="Times New Roman"/>
          <w:b/>
          <w:sz w:val="24"/>
          <w:szCs w:val="24"/>
        </w:rPr>
        <w:t>»</w:t>
      </w:r>
    </w:p>
    <w:p w:rsidR="00022942" w:rsidRPr="00D273E3" w:rsidRDefault="00022942" w:rsidP="00022942">
      <w:pPr>
        <w:suppressAutoHyphens/>
        <w:spacing w:after="0"/>
        <w:ind w:firstLine="709"/>
        <w:rPr>
          <w:rFonts w:ascii="Times New Roman" w:hAnsi="Times New Roman"/>
          <w:b/>
          <w:sz w:val="24"/>
          <w:szCs w:val="24"/>
        </w:rPr>
      </w:pPr>
      <w:r w:rsidRPr="00D273E3">
        <w:rPr>
          <w:rFonts w:ascii="Times New Roman" w:hAnsi="Times New Roman"/>
          <w:b/>
          <w:sz w:val="24"/>
          <w:szCs w:val="24"/>
        </w:rPr>
        <w:t xml:space="preserve">1.1. </w:t>
      </w:r>
      <w:bookmarkStart w:id="0" w:name="_Hlk511590080"/>
      <w:r w:rsidRPr="00D273E3">
        <w:rPr>
          <w:rFonts w:ascii="Times New Roman" w:hAnsi="Times New Roman"/>
          <w:b/>
          <w:sz w:val="24"/>
          <w:szCs w:val="24"/>
        </w:rPr>
        <w:t xml:space="preserve">Цель и планируемые результаты освоения профессионального модуля </w:t>
      </w:r>
      <w:bookmarkEnd w:id="0"/>
    </w:p>
    <w:p w:rsidR="00022942" w:rsidRPr="00D273E3" w:rsidRDefault="00022942" w:rsidP="00022942">
      <w:pPr>
        <w:suppressAutoHyphens/>
        <w:spacing w:after="0"/>
        <w:ind w:firstLine="709"/>
        <w:jc w:val="both"/>
        <w:rPr>
          <w:rFonts w:ascii="Times New Roman" w:hAnsi="Times New Roman"/>
          <w:sz w:val="24"/>
          <w:szCs w:val="24"/>
        </w:rPr>
      </w:pPr>
      <w:r w:rsidRPr="00D273E3">
        <w:rPr>
          <w:rFonts w:ascii="Times New Roman" w:hAnsi="Times New Roman"/>
          <w:sz w:val="24"/>
          <w:szCs w:val="24"/>
        </w:rPr>
        <w:t>В результате изучения профессионального модуля обучающихся должен освоить основной вид деятельности «Ведение расчетных операций» и соответствующие ему общие компетенции и профессиональные компетенции:</w:t>
      </w:r>
    </w:p>
    <w:p w:rsidR="00022942" w:rsidRPr="00D273E3" w:rsidRDefault="00022942" w:rsidP="00022942">
      <w:pPr>
        <w:spacing w:after="0"/>
        <w:ind w:firstLine="709"/>
        <w:jc w:val="both"/>
        <w:rPr>
          <w:rFonts w:ascii="Times New Roman" w:hAnsi="Times New Roman"/>
          <w:sz w:val="24"/>
          <w:szCs w:val="24"/>
          <w:lang w:val="en-US"/>
        </w:rPr>
      </w:pPr>
      <w:r w:rsidRPr="00D273E3">
        <w:rPr>
          <w:rFonts w:ascii="Times New Roman" w:hAnsi="Times New Roman"/>
          <w:sz w:val="24"/>
          <w:szCs w:val="24"/>
        </w:rPr>
        <w:t>1.1.1. Перечень общих компетенций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9"/>
        <w:gridCol w:w="8681"/>
      </w:tblGrid>
      <w:tr w:rsidR="00022942" w:rsidRPr="00D273E3" w:rsidTr="00DE6D21">
        <w:tc>
          <w:tcPr>
            <w:tcW w:w="642" w:type="pct"/>
          </w:tcPr>
          <w:p w:rsidR="00022942" w:rsidRPr="00D273E3" w:rsidRDefault="00022942" w:rsidP="00DE6D21">
            <w:pPr>
              <w:spacing w:after="0" w:line="240" w:lineRule="auto"/>
              <w:rPr>
                <w:rFonts w:ascii="Times New Roman" w:hAnsi="Times New Roman"/>
                <w:b/>
                <w:bCs/>
                <w:sz w:val="24"/>
                <w:szCs w:val="24"/>
              </w:rPr>
            </w:pPr>
            <w:r w:rsidRPr="00D273E3">
              <w:rPr>
                <w:rFonts w:ascii="Times New Roman" w:hAnsi="Times New Roman"/>
                <w:b/>
                <w:bCs/>
                <w:sz w:val="24"/>
                <w:szCs w:val="24"/>
              </w:rPr>
              <w:t>Код</w:t>
            </w:r>
          </w:p>
        </w:tc>
        <w:tc>
          <w:tcPr>
            <w:tcW w:w="4358" w:type="pct"/>
          </w:tcPr>
          <w:p w:rsidR="00022942" w:rsidRPr="00D273E3" w:rsidRDefault="00022942" w:rsidP="00DE6D21">
            <w:pPr>
              <w:spacing w:after="0" w:line="240" w:lineRule="auto"/>
              <w:rPr>
                <w:rFonts w:ascii="Times New Roman" w:hAnsi="Times New Roman"/>
                <w:b/>
                <w:bCs/>
                <w:sz w:val="24"/>
                <w:szCs w:val="24"/>
              </w:rPr>
            </w:pPr>
            <w:r w:rsidRPr="00D273E3">
              <w:rPr>
                <w:rFonts w:ascii="Times New Roman" w:hAnsi="Times New Roman"/>
                <w:b/>
                <w:bCs/>
                <w:sz w:val="24"/>
                <w:szCs w:val="24"/>
              </w:rPr>
              <w:t>Наименование общих компетенций</w:t>
            </w:r>
          </w:p>
        </w:tc>
      </w:tr>
      <w:tr w:rsidR="00022942" w:rsidRPr="00D273E3" w:rsidTr="00DE6D21">
        <w:trPr>
          <w:trHeight w:val="327"/>
        </w:trPr>
        <w:tc>
          <w:tcPr>
            <w:tcW w:w="642"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ОК 01.</w:t>
            </w:r>
          </w:p>
        </w:tc>
        <w:tc>
          <w:tcPr>
            <w:tcW w:w="4358"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022942" w:rsidRPr="00D273E3" w:rsidTr="00DE6D21">
        <w:tc>
          <w:tcPr>
            <w:tcW w:w="642"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ОК 02.</w:t>
            </w:r>
          </w:p>
        </w:tc>
        <w:tc>
          <w:tcPr>
            <w:tcW w:w="4358"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022942" w:rsidRPr="00D273E3" w:rsidTr="00DE6D21">
        <w:tc>
          <w:tcPr>
            <w:tcW w:w="642"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ОК 03.</w:t>
            </w:r>
          </w:p>
        </w:tc>
        <w:tc>
          <w:tcPr>
            <w:tcW w:w="4358"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Планировать и реализовывать собственное профессиональное и личностное развитие</w:t>
            </w:r>
          </w:p>
        </w:tc>
      </w:tr>
      <w:tr w:rsidR="00022942" w:rsidRPr="00D273E3" w:rsidTr="00DE6D21">
        <w:tc>
          <w:tcPr>
            <w:tcW w:w="642"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ОК 04.</w:t>
            </w:r>
          </w:p>
        </w:tc>
        <w:tc>
          <w:tcPr>
            <w:tcW w:w="4358"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r>
      <w:tr w:rsidR="00022942" w:rsidRPr="00D273E3" w:rsidTr="00DE6D21">
        <w:tc>
          <w:tcPr>
            <w:tcW w:w="642"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ОК 05.</w:t>
            </w:r>
          </w:p>
        </w:tc>
        <w:tc>
          <w:tcPr>
            <w:tcW w:w="4358"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022942" w:rsidRPr="00D273E3" w:rsidTr="00DE6D21">
        <w:tc>
          <w:tcPr>
            <w:tcW w:w="642"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ОК 09.</w:t>
            </w:r>
          </w:p>
        </w:tc>
        <w:tc>
          <w:tcPr>
            <w:tcW w:w="4358"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Использовать информационные технологии в профессиональной деятельности</w:t>
            </w:r>
          </w:p>
        </w:tc>
      </w:tr>
      <w:tr w:rsidR="00022942" w:rsidRPr="00D273E3" w:rsidTr="00DE6D21">
        <w:tc>
          <w:tcPr>
            <w:tcW w:w="642"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ОК 10.</w:t>
            </w:r>
          </w:p>
        </w:tc>
        <w:tc>
          <w:tcPr>
            <w:tcW w:w="4358"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Пользоваться профессиональной документацией на государственном и иностранном языках</w:t>
            </w:r>
          </w:p>
        </w:tc>
      </w:tr>
      <w:tr w:rsidR="00022942" w:rsidRPr="00D273E3" w:rsidTr="00DE6D21">
        <w:tc>
          <w:tcPr>
            <w:tcW w:w="642"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ОК 11.</w:t>
            </w:r>
          </w:p>
        </w:tc>
        <w:tc>
          <w:tcPr>
            <w:tcW w:w="4358"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Использовать знания по финансовой грамотности, планировать предпринимательскую деятельность в профессиональной сфере</w:t>
            </w:r>
          </w:p>
        </w:tc>
      </w:tr>
      <w:tr w:rsidR="00022942" w:rsidRPr="00D273E3" w:rsidTr="00DE6D21">
        <w:tc>
          <w:tcPr>
            <w:tcW w:w="642"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ЛР 1</w:t>
            </w:r>
          </w:p>
        </w:tc>
        <w:tc>
          <w:tcPr>
            <w:tcW w:w="4358"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Осознающий себя гражданином и защитником великой страны.</w:t>
            </w:r>
          </w:p>
        </w:tc>
      </w:tr>
      <w:tr w:rsidR="00022942" w:rsidRPr="00D273E3" w:rsidTr="00DE6D21">
        <w:tc>
          <w:tcPr>
            <w:tcW w:w="642"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ЛР 2</w:t>
            </w:r>
          </w:p>
        </w:tc>
        <w:tc>
          <w:tcPr>
            <w:tcW w:w="4358"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022942" w:rsidRPr="00D273E3" w:rsidTr="00DE6D21">
        <w:tc>
          <w:tcPr>
            <w:tcW w:w="642"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ЛР 3</w:t>
            </w:r>
          </w:p>
        </w:tc>
        <w:tc>
          <w:tcPr>
            <w:tcW w:w="4358"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D273E3">
              <w:rPr>
                <w:rFonts w:ascii="Times New Roman" w:hAnsi="Times New Roman"/>
                <w:sz w:val="24"/>
                <w:szCs w:val="24"/>
              </w:rPr>
              <w:t>девиантным</w:t>
            </w:r>
            <w:proofErr w:type="spellEnd"/>
            <w:r w:rsidRPr="00D273E3">
              <w:rPr>
                <w:rFonts w:ascii="Times New Roman" w:hAnsi="Times New Roman"/>
                <w:sz w:val="24"/>
                <w:szCs w:val="24"/>
              </w:rPr>
              <w:t xml:space="preserve"> поведением. </w:t>
            </w:r>
            <w:proofErr w:type="spellStart"/>
            <w:r w:rsidRPr="00D273E3">
              <w:rPr>
                <w:rFonts w:ascii="Times New Roman" w:hAnsi="Times New Roman"/>
                <w:sz w:val="24"/>
                <w:szCs w:val="24"/>
                <w:lang w:val="en-US"/>
              </w:rPr>
              <w:t>Демонстрирующий</w:t>
            </w:r>
            <w:proofErr w:type="spellEnd"/>
            <w:r w:rsidRPr="00D273E3">
              <w:rPr>
                <w:rFonts w:ascii="Times New Roman" w:hAnsi="Times New Roman"/>
                <w:sz w:val="24"/>
                <w:szCs w:val="24"/>
                <w:lang w:val="en-US"/>
              </w:rPr>
              <w:t xml:space="preserve"> </w:t>
            </w:r>
            <w:proofErr w:type="spellStart"/>
            <w:r w:rsidRPr="00D273E3">
              <w:rPr>
                <w:rFonts w:ascii="Times New Roman" w:hAnsi="Times New Roman"/>
                <w:sz w:val="24"/>
                <w:szCs w:val="24"/>
                <w:lang w:val="en-US"/>
              </w:rPr>
              <w:t>неприятие</w:t>
            </w:r>
            <w:proofErr w:type="spellEnd"/>
            <w:r w:rsidRPr="00D273E3">
              <w:rPr>
                <w:rFonts w:ascii="Times New Roman" w:hAnsi="Times New Roman"/>
                <w:sz w:val="24"/>
                <w:szCs w:val="24"/>
                <w:lang w:val="en-US"/>
              </w:rPr>
              <w:t xml:space="preserve"> и </w:t>
            </w:r>
            <w:proofErr w:type="spellStart"/>
            <w:r w:rsidRPr="00D273E3">
              <w:rPr>
                <w:rFonts w:ascii="Times New Roman" w:hAnsi="Times New Roman"/>
                <w:sz w:val="24"/>
                <w:szCs w:val="24"/>
                <w:lang w:val="en-US"/>
              </w:rPr>
              <w:t>предупреждающий</w:t>
            </w:r>
            <w:proofErr w:type="spellEnd"/>
            <w:r w:rsidRPr="00D273E3">
              <w:rPr>
                <w:rFonts w:ascii="Times New Roman" w:hAnsi="Times New Roman"/>
                <w:sz w:val="24"/>
                <w:szCs w:val="24"/>
                <w:lang w:val="en-US"/>
              </w:rPr>
              <w:t xml:space="preserve"> </w:t>
            </w:r>
            <w:proofErr w:type="spellStart"/>
            <w:r w:rsidRPr="00D273E3">
              <w:rPr>
                <w:rFonts w:ascii="Times New Roman" w:hAnsi="Times New Roman"/>
                <w:sz w:val="24"/>
                <w:szCs w:val="24"/>
                <w:lang w:val="en-US"/>
              </w:rPr>
              <w:t>социально</w:t>
            </w:r>
            <w:proofErr w:type="spellEnd"/>
            <w:r w:rsidRPr="00D273E3">
              <w:rPr>
                <w:rFonts w:ascii="Times New Roman" w:hAnsi="Times New Roman"/>
                <w:sz w:val="24"/>
                <w:szCs w:val="24"/>
                <w:lang w:val="en-US"/>
              </w:rPr>
              <w:t xml:space="preserve"> </w:t>
            </w:r>
            <w:proofErr w:type="spellStart"/>
            <w:r w:rsidRPr="00D273E3">
              <w:rPr>
                <w:rFonts w:ascii="Times New Roman" w:hAnsi="Times New Roman"/>
                <w:sz w:val="24"/>
                <w:szCs w:val="24"/>
                <w:lang w:val="en-US"/>
              </w:rPr>
              <w:t>опасное</w:t>
            </w:r>
            <w:proofErr w:type="spellEnd"/>
            <w:r w:rsidRPr="00D273E3">
              <w:rPr>
                <w:rFonts w:ascii="Times New Roman" w:hAnsi="Times New Roman"/>
                <w:sz w:val="24"/>
                <w:szCs w:val="24"/>
                <w:lang w:val="en-US"/>
              </w:rPr>
              <w:t xml:space="preserve"> </w:t>
            </w:r>
            <w:proofErr w:type="spellStart"/>
            <w:r w:rsidRPr="00D273E3">
              <w:rPr>
                <w:rFonts w:ascii="Times New Roman" w:hAnsi="Times New Roman"/>
                <w:sz w:val="24"/>
                <w:szCs w:val="24"/>
                <w:lang w:val="en-US"/>
              </w:rPr>
              <w:t>поведение</w:t>
            </w:r>
            <w:proofErr w:type="spellEnd"/>
            <w:r w:rsidRPr="00D273E3">
              <w:rPr>
                <w:rFonts w:ascii="Times New Roman" w:hAnsi="Times New Roman"/>
                <w:sz w:val="24"/>
                <w:szCs w:val="24"/>
                <w:lang w:val="en-US"/>
              </w:rPr>
              <w:t xml:space="preserve"> </w:t>
            </w:r>
            <w:proofErr w:type="spellStart"/>
            <w:r w:rsidRPr="00D273E3">
              <w:rPr>
                <w:rFonts w:ascii="Times New Roman" w:hAnsi="Times New Roman"/>
                <w:sz w:val="24"/>
                <w:szCs w:val="24"/>
                <w:lang w:val="en-US"/>
              </w:rPr>
              <w:t>окружающих</w:t>
            </w:r>
            <w:proofErr w:type="spellEnd"/>
            <w:r w:rsidRPr="00D273E3">
              <w:rPr>
                <w:rFonts w:ascii="Times New Roman" w:hAnsi="Times New Roman"/>
                <w:sz w:val="24"/>
                <w:szCs w:val="24"/>
                <w:lang w:val="en-US"/>
              </w:rPr>
              <w:t>.</w:t>
            </w:r>
          </w:p>
        </w:tc>
      </w:tr>
      <w:tr w:rsidR="00022942" w:rsidRPr="00D273E3" w:rsidTr="00DE6D21">
        <w:tc>
          <w:tcPr>
            <w:tcW w:w="642"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ЛР 4</w:t>
            </w:r>
          </w:p>
        </w:tc>
        <w:tc>
          <w:tcPr>
            <w:tcW w:w="4358"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022942" w:rsidRPr="00D273E3" w:rsidTr="00DE6D21">
        <w:tc>
          <w:tcPr>
            <w:tcW w:w="642"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ЛР 5</w:t>
            </w:r>
          </w:p>
        </w:tc>
        <w:tc>
          <w:tcPr>
            <w:tcW w:w="4358"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022942" w:rsidRPr="00D273E3" w:rsidTr="00DE6D21">
        <w:tc>
          <w:tcPr>
            <w:tcW w:w="642"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ЛР 6</w:t>
            </w:r>
          </w:p>
        </w:tc>
        <w:tc>
          <w:tcPr>
            <w:tcW w:w="4358"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xml:space="preserve">Проявляющий уважение к людям старшего поколения и готовность к участию в социальной поддержке и волонтерских движениях.  </w:t>
            </w:r>
          </w:p>
        </w:tc>
      </w:tr>
      <w:tr w:rsidR="00022942" w:rsidRPr="00D273E3" w:rsidTr="00DE6D21">
        <w:tc>
          <w:tcPr>
            <w:tcW w:w="642"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ЛР 7</w:t>
            </w:r>
          </w:p>
        </w:tc>
        <w:tc>
          <w:tcPr>
            <w:tcW w:w="4358"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r>
      <w:tr w:rsidR="00022942" w:rsidRPr="00D273E3" w:rsidTr="00DE6D21">
        <w:tc>
          <w:tcPr>
            <w:tcW w:w="642"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ЛР 8</w:t>
            </w:r>
          </w:p>
        </w:tc>
        <w:tc>
          <w:tcPr>
            <w:tcW w:w="4358"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022942" w:rsidRPr="00D273E3" w:rsidTr="00DE6D21">
        <w:tc>
          <w:tcPr>
            <w:tcW w:w="642" w:type="pct"/>
            <w:vAlign w:val="center"/>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ЛР 9</w:t>
            </w:r>
          </w:p>
        </w:tc>
        <w:tc>
          <w:tcPr>
            <w:tcW w:w="4358"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D273E3">
              <w:rPr>
                <w:rFonts w:ascii="Times New Roman" w:hAnsi="Times New Roman"/>
                <w:sz w:val="24"/>
                <w:szCs w:val="24"/>
              </w:rPr>
              <w:t>психоактивных</w:t>
            </w:r>
            <w:proofErr w:type="spellEnd"/>
            <w:r w:rsidRPr="00D273E3">
              <w:rPr>
                <w:rFonts w:ascii="Times New Roman" w:hAnsi="Times New Roman"/>
                <w:sz w:val="24"/>
                <w:szCs w:val="24"/>
              </w:rPr>
              <w:t xml:space="preserve"> веществ, азартных игр и т.д. Сохраняющий психологическую устойчивость в ситуативно сложных или стремительно меняющихся ситуациях.</w:t>
            </w:r>
          </w:p>
        </w:tc>
      </w:tr>
      <w:tr w:rsidR="00022942" w:rsidRPr="00D273E3" w:rsidTr="00DE6D21">
        <w:tc>
          <w:tcPr>
            <w:tcW w:w="642" w:type="pct"/>
            <w:vAlign w:val="center"/>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ЛР 10</w:t>
            </w:r>
          </w:p>
        </w:tc>
        <w:tc>
          <w:tcPr>
            <w:tcW w:w="4358"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Заботящийся о защите окружающей среды, собственной и чужой безопасности, в том числе цифровой.</w:t>
            </w:r>
          </w:p>
        </w:tc>
      </w:tr>
      <w:tr w:rsidR="00022942" w:rsidRPr="00D273E3" w:rsidTr="00DE6D21">
        <w:tc>
          <w:tcPr>
            <w:tcW w:w="642" w:type="pct"/>
            <w:vAlign w:val="center"/>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ЛР 11</w:t>
            </w:r>
          </w:p>
        </w:tc>
        <w:tc>
          <w:tcPr>
            <w:tcW w:w="4358"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xml:space="preserve">Проявляющий уважение к эстетическим ценностям, обладающий основами эстетической культуры. </w:t>
            </w:r>
          </w:p>
        </w:tc>
      </w:tr>
      <w:tr w:rsidR="00022942" w:rsidRPr="00D273E3" w:rsidTr="00DE6D21">
        <w:tc>
          <w:tcPr>
            <w:tcW w:w="642" w:type="pct"/>
            <w:vAlign w:val="center"/>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ЛР 12</w:t>
            </w:r>
          </w:p>
        </w:tc>
        <w:tc>
          <w:tcPr>
            <w:tcW w:w="4358"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022942" w:rsidRPr="00D273E3" w:rsidTr="00DE6D21">
        <w:tc>
          <w:tcPr>
            <w:tcW w:w="642" w:type="pct"/>
            <w:vAlign w:val="center"/>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ЛР 13</w:t>
            </w:r>
          </w:p>
        </w:tc>
        <w:tc>
          <w:tcPr>
            <w:tcW w:w="4358" w:type="pct"/>
            <w:vAlign w:val="center"/>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принимать решение в условиях риска и неопределенности</w:t>
            </w:r>
          </w:p>
        </w:tc>
      </w:tr>
      <w:tr w:rsidR="00022942" w:rsidRPr="00D273E3" w:rsidTr="00DE6D21">
        <w:tc>
          <w:tcPr>
            <w:tcW w:w="642" w:type="pct"/>
            <w:vAlign w:val="center"/>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ЛР 14</w:t>
            </w:r>
          </w:p>
        </w:tc>
        <w:tc>
          <w:tcPr>
            <w:tcW w:w="4358" w:type="pct"/>
            <w:vAlign w:val="center"/>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r>
      <w:tr w:rsidR="00022942" w:rsidRPr="00D273E3" w:rsidTr="00DE6D21">
        <w:tc>
          <w:tcPr>
            <w:tcW w:w="642" w:type="pct"/>
            <w:vAlign w:val="center"/>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ЛР 15</w:t>
            </w:r>
          </w:p>
        </w:tc>
        <w:tc>
          <w:tcPr>
            <w:tcW w:w="4358" w:type="pct"/>
            <w:vAlign w:val="center"/>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Открытый к текущим и перспективным изменениям в мире труда и профессий</w:t>
            </w:r>
          </w:p>
        </w:tc>
      </w:tr>
    </w:tbl>
    <w:p w:rsidR="00022942" w:rsidRPr="00D273E3" w:rsidRDefault="00022942" w:rsidP="00022942">
      <w:pPr>
        <w:suppressAutoHyphens/>
        <w:spacing w:after="0"/>
        <w:ind w:firstLine="709"/>
        <w:jc w:val="both"/>
        <w:rPr>
          <w:rFonts w:ascii="Times New Roman" w:hAnsi="Times New Roman"/>
          <w:sz w:val="24"/>
          <w:szCs w:val="24"/>
        </w:rPr>
      </w:pPr>
    </w:p>
    <w:p w:rsidR="00022942" w:rsidRPr="00D273E3" w:rsidRDefault="00022942" w:rsidP="00022942">
      <w:pPr>
        <w:suppressAutoHyphens/>
        <w:spacing w:after="0"/>
        <w:ind w:firstLine="709"/>
        <w:jc w:val="both"/>
        <w:rPr>
          <w:rFonts w:ascii="Times New Roman" w:hAnsi="Times New Roman"/>
          <w:sz w:val="24"/>
          <w:szCs w:val="24"/>
        </w:rPr>
      </w:pPr>
      <w:r w:rsidRPr="00D273E3">
        <w:rPr>
          <w:rFonts w:ascii="Times New Roman" w:hAnsi="Times New Roman"/>
          <w:sz w:val="24"/>
          <w:szCs w:val="24"/>
        </w:rPr>
        <w:t xml:space="preserve">1.1.2. Перечень профессиональных компетенций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8707"/>
      </w:tblGrid>
      <w:tr w:rsidR="00022942" w:rsidRPr="00D273E3" w:rsidTr="00DE6D21">
        <w:tc>
          <w:tcPr>
            <w:tcW w:w="629" w:type="pct"/>
          </w:tcPr>
          <w:p w:rsidR="00022942" w:rsidRPr="00D273E3" w:rsidRDefault="00022942" w:rsidP="00DE6D21">
            <w:pPr>
              <w:spacing w:after="0" w:line="240" w:lineRule="auto"/>
              <w:jc w:val="center"/>
              <w:rPr>
                <w:rFonts w:ascii="Times New Roman" w:hAnsi="Times New Roman"/>
                <w:b/>
                <w:bCs/>
                <w:sz w:val="24"/>
                <w:szCs w:val="24"/>
              </w:rPr>
            </w:pPr>
            <w:r w:rsidRPr="00D273E3">
              <w:rPr>
                <w:rFonts w:ascii="Times New Roman" w:hAnsi="Times New Roman"/>
                <w:b/>
                <w:bCs/>
                <w:sz w:val="24"/>
                <w:szCs w:val="24"/>
              </w:rPr>
              <w:t>Код</w:t>
            </w:r>
          </w:p>
        </w:tc>
        <w:tc>
          <w:tcPr>
            <w:tcW w:w="4371" w:type="pct"/>
          </w:tcPr>
          <w:p w:rsidR="00022942" w:rsidRPr="00D273E3" w:rsidRDefault="00022942" w:rsidP="00DE6D21">
            <w:pPr>
              <w:spacing w:after="0" w:line="240" w:lineRule="auto"/>
              <w:jc w:val="center"/>
              <w:rPr>
                <w:rFonts w:ascii="Times New Roman" w:hAnsi="Times New Roman"/>
                <w:b/>
                <w:bCs/>
                <w:sz w:val="24"/>
                <w:szCs w:val="24"/>
              </w:rPr>
            </w:pPr>
            <w:r w:rsidRPr="00D273E3">
              <w:rPr>
                <w:rFonts w:ascii="Times New Roman" w:hAnsi="Times New Roman"/>
                <w:b/>
                <w:bCs/>
                <w:sz w:val="24"/>
                <w:szCs w:val="24"/>
              </w:rPr>
              <w:t>Наименование видов деятельности и профессиональных компетенций</w:t>
            </w:r>
          </w:p>
        </w:tc>
      </w:tr>
      <w:tr w:rsidR="00022942" w:rsidRPr="00D273E3" w:rsidTr="00DE6D21">
        <w:tc>
          <w:tcPr>
            <w:tcW w:w="629"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ВД 1</w:t>
            </w:r>
          </w:p>
        </w:tc>
        <w:tc>
          <w:tcPr>
            <w:tcW w:w="4371"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Ведение расчетных операций</w:t>
            </w:r>
          </w:p>
        </w:tc>
      </w:tr>
      <w:tr w:rsidR="00022942" w:rsidRPr="00D273E3" w:rsidTr="00DE6D21">
        <w:tc>
          <w:tcPr>
            <w:tcW w:w="629"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ПК 1.1.</w:t>
            </w:r>
          </w:p>
        </w:tc>
        <w:tc>
          <w:tcPr>
            <w:tcW w:w="4371"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Осуществлять расчетно-кассовое обслуживание клиентов</w:t>
            </w:r>
          </w:p>
        </w:tc>
      </w:tr>
      <w:tr w:rsidR="00022942" w:rsidRPr="00D273E3" w:rsidTr="00DE6D21">
        <w:tc>
          <w:tcPr>
            <w:tcW w:w="629"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ПК 1.2.</w:t>
            </w:r>
          </w:p>
        </w:tc>
        <w:tc>
          <w:tcPr>
            <w:tcW w:w="4371"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Осуществлять безналичные платежи с использованием различных форм расчетов в национальной и иностранной валютах</w:t>
            </w:r>
          </w:p>
        </w:tc>
      </w:tr>
      <w:tr w:rsidR="00022942" w:rsidRPr="00D273E3" w:rsidTr="00DE6D21">
        <w:tc>
          <w:tcPr>
            <w:tcW w:w="629"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ПК 1.3.</w:t>
            </w:r>
          </w:p>
        </w:tc>
        <w:tc>
          <w:tcPr>
            <w:tcW w:w="4371"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Осуществлять расчетное обслуживание счетов бюджетов различных уровней</w:t>
            </w:r>
          </w:p>
        </w:tc>
      </w:tr>
      <w:tr w:rsidR="00022942" w:rsidRPr="00D273E3" w:rsidTr="00DE6D21">
        <w:tc>
          <w:tcPr>
            <w:tcW w:w="629"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ПК 1.4.</w:t>
            </w:r>
          </w:p>
        </w:tc>
        <w:tc>
          <w:tcPr>
            <w:tcW w:w="4371"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Осуществлять межбанковские расчеты</w:t>
            </w:r>
          </w:p>
        </w:tc>
      </w:tr>
      <w:tr w:rsidR="00022942" w:rsidRPr="00D273E3" w:rsidTr="00DE6D21">
        <w:tc>
          <w:tcPr>
            <w:tcW w:w="629"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ПК 1.5.</w:t>
            </w:r>
          </w:p>
        </w:tc>
        <w:tc>
          <w:tcPr>
            <w:tcW w:w="4371"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Осуществлять международные расчеты по экспортно-импортным операциям</w:t>
            </w:r>
          </w:p>
        </w:tc>
      </w:tr>
      <w:tr w:rsidR="00022942" w:rsidRPr="00D273E3" w:rsidTr="00DE6D21">
        <w:tc>
          <w:tcPr>
            <w:tcW w:w="629"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ПК 1.6.</w:t>
            </w:r>
          </w:p>
        </w:tc>
        <w:tc>
          <w:tcPr>
            <w:tcW w:w="4371" w:type="pct"/>
          </w:tcPr>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Обслуживать расчетные операции с использованием различных видов платежных карт</w:t>
            </w:r>
          </w:p>
        </w:tc>
      </w:tr>
    </w:tbl>
    <w:p w:rsidR="00022942" w:rsidRPr="00D273E3" w:rsidRDefault="00022942" w:rsidP="00022942">
      <w:pPr>
        <w:spacing w:after="0" w:line="240" w:lineRule="auto"/>
        <w:ind w:firstLine="709"/>
        <w:rPr>
          <w:rFonts w:ascii="Times New Roman" w:hAnsi="Times New Roman"/>
          <w:bCs/>
          <w:sz w:val="24"/>
          <w:szCs w:val="24"/>
        </w:rPr>
      </w:pPr>
    </w:p>
    <w:p w:rsidR="00022942" w:rsidRPr="00D273E3" w:rsidRDefault="00022942" w:rsidP="00022942">
      <w:pPr>
        <w:spacing w:after="0" w:line="240" w:lineRule="auto"/>
        <w:ind w:firstLine="709"/>
        <w:rPr>
          <w:rFonts w:ascii="Times New Roman" w:hAnsi="Times New Roman"/>
          <w:bCs/>
          <w:sz w:val="24"/>
          <w:szCs w:val="24"/>
        </w:rPr>
      </w:pPr>
      <w:r w:rsidRPr="00D273E3">
        <w:rPr>
          <w:rFonts w:ascii="Times New Roman" w:hAnsi="Times New Roman"/>
          <w:bCs/>
          <w:sz w:val="24"/>
          <w:szCs w:val="24"/>
        </w:rPr>
        <w:t>1.1.3. В результате освоения профессионального модуля обучающийся должен: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6864"/>
      </w:tblGrid>
      <w:tr w:rsidR="00022942" w:rsidRPr="00D273E3" w:rsidTr="00DE6D21">
        <w:trPr>
          <w:jc w:val="center"/>
        </w:trPr>
        <w:tc>
          <w:tcPr>
            <w:tcW w:w="1554" w:type="pct"/>
          </w:tcPr>
          <w:p w:rsidR="00022942" w:rsidRPr="00D273E3" w:rsidRDefault="00022942" w:rsidP="00DE6D21">
            <w:pPr>
              <w:suppressAutoHyphens/>
              <w:spacing w:after="0" w:line="240" w:lineRule="auto"/>
              <w:jc w:val="center"/>
              <w:rPr>
                <w:rFonts w:ascii="Times New Roman" w:hAnsi="Times New Roman"/>
                <w:b/>
                <w:sz w:val="24"/>
                <w:szCs w:val="24"/>
              </w:rPr>
            </w:pPr>
            <w:r w:rsidRPr="00D273E3">
              <w:rPr>
                <w:rFonts w:ascii="Times New Roman" w:hAnsi="Times New Roman"/>
                <w:b/>
                <w:sz w:val="24"/>
                <w:szCs w:val="24"/>
              </w:rPr>
              <w:t>Код и наименование</w:t>
            </w:r>
          </w:p>
          <w:p w:rsidR="00022942" w:rsidRPr="00D273E3" w:rsidRDefault="00022942" w:rsidP="00DE6D21">
            <w:pPr>
              <w:suppressAutoHyphens/>
              <w:spacing w:after="0" w:line="240" w:lineRule="auto"/>
              <w:jc w:val="center"/>
              <w:rPr>
                <w:rFonts w:ascii="Times New Roman" w:hAnsi="Times New Roman"/>
                <w:b/>
                <w:sz w:val="24"/>
                <w:szCs w:val="24"/>
              </w:rPr>
            </w:pPr>
            <w:r w:rsidRPr="00D273E3">
              <w:rPr>
                <w:rFonts w:ascii="Times New Roman" w:hAnsi="Times New Roman"/>
                <w:b/>
                <w:sz w:val="24"/>
                <w:szCs w:val="24"/>
              </w:rPr>
              <w:t>компетенции</w:t>
            </w:r>
          </w:p>
        </w:tc>
        <w:tc>
          <w:tcPr>
            <w:tcW w:w="3446" w:type="pct"/>
          </w:tcPr>
          <w:p w:rsidR="00022942" w:rsidRPr="00D273E3" w:rsidRDefault="00022942" w:rsidP="00DE6D21">
            <w:pPr>
              <w:suppressAutoHyphens/>
              <w:spacing w:after="0" w:line="240" w:lineRule="auto"/>
              <w:jc w:val="center"/>
              <w:rPr>
                <w:rFonts w:ascii="Times New Roman" w:hAnsi="Times New Roman"/>
                <w:b/>
                <w:sz w:val="24"/>
                <w:szCs w:val="24"/>
              </w:rPr>
            </w:pPr>
            <w:r w:rsidRPr="00D273E3">
              <w:rPr>
                <w:rFonts w:ascii="Times New Roman" w:hAnsi="Times New Roman"/>
                <w:b/>
                <w:iCs/>
                <w:sz w:val="24"/>
                <w:szCs w:val="24"/>
              </w:rPr>
              <w:t>Показатели освоения компетенции</w:t>
            </w:r>
          </w:p>
        </w:tc>
      </w:tr>
      <w:tr w:rsidR="00022942" w:rsidRPr="00D273E3" w:rsidTr="00DE6D21">
        <w:trPr>
          <w:trHeight w:val="489"/>
          <w:jc w:val="center"/>
        </w:trPr>
        <w:tc>
          <w:tcPr>
            <w:tcW w:w="1554" w:type="pct"/>
            <w:vMerge w:val="restart"/>
          </w:tcPr>
          <w:p w:rsidR="00022942" w:rsidRPr="00D273E3" w:rsidRDefault="00022942" w:rsidP="00DE6D21">
            <w:pPr>
              <w:spacing w:after="0" w:line="240" w:lineRule="auto"/>
              <w:jc w:val="both"/>
              <w:rPr>
                <w:rFonts w:ascii="Times New Roman" w:hAnsi="Times New Roman"/>
                <w:i/>
                <w:sz w:val="24"/>
                <w:szCs w:val="24"/>
              </w:rPr>
            </w:pPr>
            <w:r w:rsidRPr="00D273E3">
              <w:rPr>
                <w:rFonts w:ascii="Times New Roman" w:hAnsi="Times New Roman"/>
                <w:sz w:val="24"/>
                <w:szCs w:val="24"/>
              </w:rPr>
              <w:t>ПК 1.1. Осуществлять расчетно-кассовое обслуживание клиентов</w:t>
            </w:r>
          </w:p>
        </w:tc>
        <w:tc>
          <w:tcPr>
            <w:tcW w:w="3446" w:type="pct"/>
          </w:tcPr>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b/>
                <w:sz w:val="24"/>
                <w:szCs w:val="24"/>
              </w:rPr>
              <w:t xml:space="preserve">Практический опыт: </w:t>
            </w:r>
            <w:r w:rsidRPr="00D273E3">
              <w:rPr>
                <w:rFonts w:ascii="Times New Roman" w:hAnsi="Times New Roman"/>
                <w:bCs/>
                <w:sz w:val="24"/>
                <w:szCs w:val="24"/>
              </w:rPr>
              <w:t>осуществления расчетно-кассового обслуживания клиентов</w:t>
            </w:r>
          </w:p>
        </w:tc>
      </w:tr>
      <w:tr w:rsidR="00022942" w:rsidRPr="00D273E3" w:rsidTr="00DE6D21">
        <w:trPr>
          <w:trHeight w:val="411"/>
          <w:jc w:val="center"/>
        </w:trPr>
        <w:tc>
          <w:tcPr>
            <w:tcW w:w="1554" w:type="pct"/>
            <w:vMerge/>
          </w:tcPr>
          <w:p w:rsidR="00022942" w:rsidRPr="00D273E3" w:rsidRDefault="00022942" w:rsidP="00DE6D21">
            <w:pPr>
              <w:spacing w:after="0" w:line="240" w:lineRule="auto"/>
              <w:jc w:val="both"/>
              <w:rPr>
                <w:rFonts w:ascii="Times New Roman" w:hAnsi="Times New Roman"/>
                <w:sz w:val="24"/>
                <w:szCs w:val="24"/>
              </w:rPr>
            </w:pPr>
          </w:p>
        </w:tc>
        <w:tc>
          <w:tcPr>
            <w:tcW w:w="3446" w:type="pct"/>
          </w:tcPr>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b/>
                <w:sz w:val="24"/>
                <w:szCs w:val="24"/>
              </w:rPr>
              <w:t>Умения:</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консультировать клиентов по вопросам открытия банковских счетов, расчетным операциям;</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оформлять договоры банковского счета с клиентами;</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проверять правильность и полноту оформления расчетных документов;</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открывать и закрывать лицевые счета в валюте Российской Федерации и иностранной валюте;</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выявлять возможность оплаты расчетных документов исходя из состояния расчетного счета клиента, вести картотеку неоплаченных расчетных документов;</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оформлять выписки из лицевых счетов клиентов;</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рассчитывать и взыскивать суммы вознаграждения за расчетное обслуживание;</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рассчитывать прогноз кассовых оборотов;</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составлять календарь выдачи наличных денег;</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рассчитывать минимальный остаток денежной наличности в кассе;</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составлять отчет о наличном денежном обороте;</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устанавливать лимит остатков денежной наличности в кассах клиентов;</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отражать в учете операции по расчетным счетам клиентов;</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исполнять и оформлять операции по возврату сумм, неправильно зачисленных на счета клиентов;</w:t>
            </w:r>
          </w:p>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sz w:val="24"/>
                <w:szCs w:val="24"/>
              </w:rPr>
              <w:t>- использовать специализированное программное обеспечение для расчетного обслуживания клиентов.</w:t>
            </w:r>
          </w:p>
        </w:tc>
      </w:tr>
      <w:tr w:rsidR="00022942" w:rsidRPr="00D273E3" w:rsidTr="00DE6D21">
        <w:trPr>
          <w:trHeight w:val="417"/>
          <w:jc w:val="center"/>
        </w:trPr>
        <w:tc>
          <w:tcPr>
            <w:tcW w:w="1554" w:type="pct"/>
            <w:vMerge/>
          </w:tcPr>
          <w:p w:rsidR="00022942" w:rsidRPr="00D273E3" w:rsidRDefault="00022942" w:rsidP="00DE6D21">
            <w:pPr>
              <w:spacing w:after="0" w:line="240" w:lineRule="auto"/>
              <w:jc w:val="both"/>
              <w:rPr>
                <w:rFonts w:ascii="Times New Roman" w:hAnsi="Times New Roman"/>
                <w:sz w:val="24"/>
                <w:szCs w:val="24"/>
              </w:rPr>
            </w:pPr>
          </w:p>
        </w:tc>
        <w:tc>
          <w:tcPr>
            <w:tcW w:w="3446" w:type="pct"/>
          </w:tcPr>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b/>
                <w:sz w:val="24"/>
                <w:szCs w:val="24"/>
              </w:rPr>
              <w:t>Знания:</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содержание и порядок формирования юридических дел клиентов;</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порядок открытия и закрытия лицевых счетов клиентов в валюте Российской Федерации и иностранной валюте;</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правила совершения операций по расчетным счетам, очередность списания денежных средств;</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порядок оформления, представления, отзыва и возврата расчетных документов;</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порядок планирования операций с наличностью;</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xml:space="preserve">- порядок </w:t>
            </w:r>
            <w:proofErr w:type="spellStart"/>
            <w:r w:rsidRPr="00D273E3">
              <w:rPr>
                <w:rFonts w:ascii="Times New Roman" w:hAnsi="Times New Roman"/>
                <w:sz w:val="24"/>
                <w:szCs w:val="24"/>
              </w:rPr>
              <w:t>лимитирования</w:t>
            </w:r>
            <w:proofErr w:type="spellEnd"/>
            <w:r w:rsidRPr="00D273E3">
              <w:rPr>
                <w:rFonts w:ascii="Times New Roman" w:hAnsi="Times New Roman"/>
                <w:sz w:val="24"/>
                <w:szCs w:val="24"/>
              </w:rPr>
              <w:t xml:space="preserve"> остатков денежной наличности в кассах клиентов;</w:t>
            </w:r>
          </w:p>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sz w:val="24"/>
                <w:szCs w:val="24"/>
              </w:rPr>
              <w:t>- типичные нарушения при совершении расчетных операций по счетам клиентов</w:t>
            </w:r>
          </w:p>
        </w:tc>
      </w:tr>
      <w:tr w:rsidR="00022942" w:rsidRPr="00D273E3" w:rsidTr="00DE6D21">
        <w:trPr>
          <w:trHeight w:val="460"/>
          <w:jc w:val="center"/>
        </w:trPr>
        <w:tc>
          <w:tcPr>
            <w:tcW w:w="1554" w:type="pct"/>
            <w:vMerge w:val="restart"/>
          </w:tcPr>
          <w:p w:rsidR="00022942" w:rsidRPr="00D273E3" w:rsidRDefault="00022942" w:rsidP="00DE6D21">
            <w:pPr>
              <w:spacing w:after="0" w:line="240" w:lineRule="auto"/>
              <w:jc w:val="both"/>
              <w:rPr>
                <w:rFonts w:ascii="Times New Roman" w:hAnsi="Times New Roman"/>
                <w:sz w:val="24"/>
                <w:szCs w:val="24"/>
              </w:rPr>
            </w:pPr>
            <w:r w:rsidRPr="00D273E3">
              <w:rPr>
                <w:rFonts w:ascii="Times New Roman" w:hAnsi="Times New Roman"/>
                <w:sz w:val="24"/>
                <w:szCs w:val="24"/>
              </w:rPr>
              <w:t>ПК 1.2. Осуществлять безналичные платежи с использованием различных форм расчетов в национальной и иностранной валютах</w:t>
            </w:r>
          </w:p>
        </w:tc>
        <w:tc>
          <w:tcPr>
            <w:tcW w:w="3446" w:type="pct"/>
          </w:tcPr>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b/>
                <w:sz w:val="24"/>
                <w:szCs w:val="24"/>
              </w:rPr>
              <w:t xml:space="preserve">Практический опыт: </w:t>
            </w:r>
            <w:r w:rsidRPr="00D273E3">
              <w:rPr>
                <w:rFonts w:ascii="Times New Roman" w:hAnsi="Times New Roman"/>
                <w:bCs/>
                <w:sz w:val="24"/>
                <w:szCs w:val="24"/>
              </w:rPr>
              <w:t>использования различных форм расчетов в национальной и иностранной валюте для осуществления безналичных платежей</w:t>
            </w:r>
          </w:p>
        </w:tc>
      </w:tr>
      <w:tr w:rsidR="00022942" w:rsidRPr="00D273E3" w:rsidTr="00DE6D21">
        <w:trPr>
          <w:trHeight w:val="460"/>
          <w:jc w:val="center"/>
        </w:trPr>
        <w:tc>
          <w:tcPr>
            <w:tcW w:w="1554" w:type="pct"/>
            <w:vMerge/>
          </w:tcPr>
          <w:p w:rsidR="00022942" w:rsidRPr="00D273E3" w:rsidRDefault="00022942" w:rsidP="00DE6D21">
            <w:pPr>
              <w:spacing w:after="0" w:line="240" w:lineRule="auto"/>
              <w:jc w:val="both"/>
              <w:rPr>
                <w:rFonts w:ascii="Times New Roman" w:hAnsi="Times New Roman"/>
                <w:sz w:val="24"/>
                <w:szCs w:val="24"/>
              </w:rPr>
            </w:pPr>
          </w:p>
        </w:tc>
        <w:tc>
          <w:tcPr>
            <w:tcW w:w="3446" w:type="pct"/>
          </w:tcPr>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b/>
                <w:sz w:val="24"/>
                <w:szCs w:val="24"/>
              </w:rPr>
              <w:t>Умения:</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b/>
                <w:sz w:val="24"/>
                <w:szCs w:val="24"/>
              </w:rPr>
              <w:t xml:space="preserve">- </w:t>
            </w:r>
            <w:r w:rsidRPr="00D273E3">
              <w:rPr>
                <w:rFonts w:ascii="Times New Roman" w:hAnsi="Times New Roman"/>
                <w:sz w:val="24"/>
                <w:szCs w:val="24"/>
              </w:rPr>
              <w:t>выполнять и оформлять расчеты платежными поручениями, аккредитивами в банке плательщика и в банке поставщика, платежными требованиями в банке поставщика и в банке плательщика, инкассовыми поручениями, чеками;</w:t>
            </w:r>
          </w:p>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sz w:val="24"/>
                <w:szCs w:val="24"/>
              </w:rPr>
              <w:t>- использовать специализированное программное обеспечение и программно-аппаратный комплекс для работы с расчетной (платежной) документацией и соответствующей информацией</w:t>
            </w:r>
          </w:p>
        </w:tc>
      </w:tr>
      <w:tr w:rsidR="00022942" w:rsidRPr="00D273E3" w:rsidTr="00DE6D21">
        <w:trPr>
          <w:trHeight w:val="460"/>
          <w:jc w:val="center"/>
        </w:trPr>
        <w:tc>
          <w:tcPr>
            <w:tcW w:w="1554" w:type="pct"/>
            <w:vMerge/>
          </w:tcPr>
          <w:p w:rsidR="00022942" w:rsidRPr="00D273E3" w:rsidRDefault="00022942" w:rsidP="00DE6D21">
            <w:pPr>
              <w:spacing w:after="0" w:line="240" w:lineRule="auto"/>
              <w:jc w:val="both"/>
              <w:rPr>
                <w:rFonts w:ascii="Times New Roman" w:hAnsi="Times New Roman"/>
                <w:sz w:val="24"/>
                <w:szCs w:val="24"/>
              </w:rPr>
            </w:pPr>
          </w:p>
        </w:tc>
        <w:tc>
          <w:tcPr>
            <w:tcW w:w="3446" w:type="pct"/>
          </w:tcPr>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b/>
                <w:sz w:val="24"/>
                <w:szCs w:val="24"/>
              </w:rPr>
              <w:t>Знания:</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нормативные правовые документы, регулирующие организацию безналичных расчетов;</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локальные нормативные акты и методические документы в области платежных услуг;</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формы расчетов и технологии совершения расчетных операций;</w:t>
            </w:r>
          </w:p>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sz w:val="24"/>
                <w:szCs w:val="24"/>
              </w:rPr>
              <w:t>- содержание и порядок заполнения расчетных документов.</w:t>
            </w:r>
          </w:p>
        </w:tc>
      </w:tr>
      <w:tr w:rsidR="00022942" w:rsidRPr="00D273E3" w:rsidTr="00DE6D21">
        <w:trPr>
          <w:trHeight w:val="460"/>
          <w:jc w:val="center"/>
        </w:trPr>
        <w:tc>
          <w:tcPr>
            <w:tcW w:w="1554" w:type="pct"/>
            <w:vMerge w:val="restart"/>
          </w:tcPr>
          <w:p w:rsidR="00022942" w:rsidRPr="00D273E3" w:rsidRDefault="00022942" w:rsidP="00DE6D21">
            <w:pPr>
              <w:spacing w:after="0" w:line="240" w:lineRule="auto"/>
              <w:jc w:val="both"/>
              <w:rPr>
                <w:rFonts w:ascii="Times New Roman" w:hAnsi="Times New Roman"/>
                <w:sz w:val="24"/>
                <w:szCs w:val="24"/>
              </w:rPr>
            </w:pPr>
            <w:r w:rsidRPr="00D273E3">
              <w:rPr>
                <w:rFonts w:ascii="Times New Roman" w:hAnsi="Times New Roman"/>
                <w:sz w:val="24"/>
                <w:szCs w:val="24"/>
              </w:rPr>
              <w:t>ПК 1.3. Осуществлять расчетное обслуживание счетов бюджетов различных уровней</w:t>
            </w:r>
          </w:p>
        </w:tc>
        <w:tc>
          <w:tcPr>
            <w:tcW w:w="3446" w:type="pct"/>
          </w:tcPr>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b/>
                <w:sz w:val="24"/>
                <w:szCs w:val="24"/>
              </w:rPr>
              <w:t xml:space="preserve">Практический опыт: </w:t>
            </w:r>
            <w:r w:rsidRPr="00D273E3">
              <w:rPr>
                <w:rFonts w:ascii="Times New Roman" w:hAnsi="Times New Roman"/>
                <w:bCs/>
                <w:sz w:val="24"/>
                <w:szCs w:val="24"/>
              </w:rPr>
              <w:t>осуществления обслуживание расчетов по счетам бюджетов различных уровней</w:t>
            </w:r>
          </w:p>
        </w:tc>
      </w:tr>
      <w:tr w:rsidR="00022942" w:rsidRPr="00D273E3" w:rsidTr="00DE6D21">
        <w:trPr>
          <w:trHeight w:val="460"/>
          <w:jc w:val="center"/>
        </w:trPr>
        <w:tc>
          <w:tcPr>
            <w:tcW w:w="1554" w:type="pct"/>
            <w:vMerge/>
          </w:tcPr>
          <w:p w:rsidR="00022942" w:rsidRPr="00D273E3" w:rsidRDefault="00022942" w:rsidP="00DE6D21">
            <w:pPr>
              <w:spacing w:after="0" w:line="240" w:lineRule="auto"/>
              <w:jc w:val="both"/>
              <w:rPr>
                <w:rFonts w:ascii="Times New Roman" w:hAnsi="Times New Roman"/>
                <w:sz w:val="24"/>
                <w:szCs w:val="24"/>
              </w:rPr>
            </w:pPr>
          </w:p>
        </w:tc>
        <w:tc>
          <w:tcPr>
            <w:tcW w:w="3446" w:type="pct"/>
          </w:tcPr>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b/>
                <w:sz w:val="24"/>
                <w:szCs w:val="24"/>
              </w:rPr>
              <w:t>Умения:</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-оформлять открытие счетов по учету доходов и средств бюджетов всех уровней;</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оформлять и отражать в учете операции по зачислению средств на счета бюджетов различных уровней;</w:t>
            </w:r>
          </w:p>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sz w:val="24"/>
                <w:szCs w:val="24"/>
              </w:rPr>
              <w:t>- оформлять и отражать в учете возврат налогоплательщикам сумм ошибочно перечисленных налогов и других платежей</w:t>
            </w:r>
          </w:p>
        </w:tc>
      </w:tr>
      <w:tr w:rsidR="00022942" w:rsidRPr="00D273E3" w:rsidTr="00DE6D21">
        <w:trPr>
          <w:trHeight w:val="460"/>
          <w:jc w:val="center"/>
        </w:trPr>
        <w:tc>
          <w:tcPr>
            <w:tcW w:w="1554" w:type="pct"/>
            <w:vMerge/>
          </w:tcPr>
          <w:p w:rsidR="00022942" w:rsidRPr="00D273E3" w:rsidRDefault="00022942" w:rsidP="00DE6D21">
            <w:pPr>
              <w:spacing w:after="0" w:line="240" w:lineRule="auto"/>
              <w:jc w:val="both"/>
              <w:rPr>
                <w:rFonts w:ascii="Times New Roman" w:hAnsi="Times New Roman"/>
                <w:sz w:val="24"/>
                <w:szCs w:val="24"/>
              </w:rPr>
            </w:pPr>
          </w:p>
        </w:tc>
        <w:tc>
          <w:tcPr>
            <w:tcW w:w="3446" w:type="pct"/>
          </w:tcPr>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b/>
                <w:sz w:val="24"/>
                <w:szCs w:val="24"/>
              </w:rPr>
              <w:t>Знания:</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нормативные правовые документы, регулирующие организацию обслуживания счетов бюджетов бюджетной системы Российской Федерации;</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порядок нумерации лицевых счетов, на которых учитываются средства бюджетов;</w:t>
            </w:r>
          </w:p>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sz w:val="24"/>
                <w:szCs w:val="24"/>
              </w:rPr>
              <w:t>- порядок и особенности проведения операций по счетам бюджетов различных уровней;</w:t>
            </w:r>
          </w:p>
        </w:tc>
      </w:tr>
      <w:tr w:rsidR="00022942" w:rsidRPr="00D273E3" w:rsidTr="00DE6D21">
        <w:trPr>
          <w:trHeight w:val="460"/>
          <w:jc w:val="center"/>
        </w:trPr>
        <w:tc>
          <w:tcPr>
            <w:tcW w:w="1554" w:type="pct"/>
            <w:vMerge w:val="restart"/>
          </w:tcPr>
          <w:p w:rsidR="00022942" w:rsidRPr="00D273E3" w:rsidRDefault="00022942" w:rsidP="00DE6D21">
            <w:pPr>
              <w:spacing w:after="0" w:line="240" w:lineRule="auto"/>
              <w:jc w:val="both"/>
              <w:rPr>
                <w:rFonts w:ascii="Times New Roman" w:hAnsi="Times New Roman"/>
                <w:sz w:val="24"/>
                <w:szCs w:val="24"/>
              </w:rPr>
            </w:pPr>
            <w:r w:rsidRPr="00D273E3">
              <w:rPr>
                <w:rFonts w:ascii="Times New Roman" w:hAnsi="Times New Roman"/>
                <w:sz w:val="24"/>
                <w:szCs w:val="24"/>
              </w:rPr>
              <w:t>ПК 1.4. Осуществлять межбанковские расчеты</w:t>
            </w:r>
          </w:p>
        </w:tc>
        <w:tc>
          <w:tcPr>
            <w:tcW w:w="3446" w:type="pct"/>
          </w:tcPr>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b/>
                <w:sz w:val="24"/>
                <w:szCs w:val="24"/>
              </w:rPr>
              <w:t xml:space="preserve">Практический опыт: </w:t>
            </w:r>
            <w:r w:rsidRPr="00D273E3">
              <w:rPr>
                <w:rFonts w:ascii="Times New Roman" w:hAnsi="Times New Roman"/>
                <w:bCs/>
                <w:sz w:val="24"/>
                <w:szCs w:val="24"/>
              </w:rPr>
              <w:t>осуществления межбанковских расчетов</w:t>
            </w:r>
          </w:p>
        </w:tc>
      </w:tr>
      <w:tr w:rsidR="00022942" w:rsidRPr="00D273E3" w:rsidTr="00DE6D21">
        <w:trPr>
          <w:trHeight w:val="460"/>
          <w:jc w:val="center"/>
        </w:trPr>
        <w:tc>
          <w:tcPr>
            <w:tcW w:w="1554" w:type="pct"/>
            <w:vMerge/>
          </w:tcPr>
          <w:p w:rsidR="00022942" w:rsidRPr="00D273E3" w:rsidRDefault="00022942" w:rsidP="00DE6D21">
            <w:pPr>
              <w:spacing w:after="0" w:line="240" w:lineRule="auto"/>
              <w:jc w:val="both"/>
              <w:rPr>
                <w:rFonts w:ascii="Times New Roman" w:hAnsi="Times New Roman"/>
                <w:sz w:val="24"/>
                <w:szCs w:val="24"/>
              </w:rPr>
            </w:pPr>
          </w:p>
        </w:tc>
        <w:tc>
          <w:tcPr>
            <w:tcW w:w="3446" w:type="pct"/>
          </w:tcPr>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b/>
                <w:sz w:val="24"/>
                <w:szCs w:val="24"/>
              </w:rPr>
              <w:t xml:space="preserve">Умения: </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исполнять и оформлять операции по корреспондентскому счету, открытому в подразделении Банка России;</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проводить расчеты между кредитными организациями через счета ЛОРО и НОСТРО;</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контролировать и выверять расчеты по корреспондентским счетам;</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осуществлять и оформлять расчеты банка со своими филиалами;</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вести учет расчетных документов, не оплаченных в срок из-за отсутствия средств на корреспондентском счете;</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отражать в учете межбанковские расчеты;</w:t>
            </w:r>
          </w:p>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sz w:val="24"/>
                <w:szCs w:val="24"/>
              </w:rPr>
              <w:t>- использовать специализированное программное обеспечение для совершения межбанковских расчетов</w:t>
            </w:r>
          </w:p>
        </w:tc>
      </w:tr>
      <w:tr w:rsidR="00022942" w:rsidRPr="00D273E3" w:rsidTr="00DE6D21">
        <w:trPr>
          <w:trHeight w:val="460"/>
          <w:jc w:val="center"/>
        </w:trPr>
        <w:tc>
          <w:tcPr>
            <w:tcW w:w="1554" w:type="pct"/>
            <w:vMerge/>
          </w:tcPr>
          <w:p w:rsidR="00022942" w:rsidRPr="00D273E3" w:rsidRDefault="00022942" w:rsidP="00DE6D21">
            <w:pPr>
              <w:spacing w:after="0" w:line="240" w:lineRule="auto"/>
              <w:jc w:val="both"/>
              <w:rPr>
                <w:rFonts w:ascii="Times New Roman" w:hAnsi="Times New Roman"/>
                <w:sz w:val="24"/>
                <w:szCs w:val="24"/>
              </w:rPr>
            </w:pPr>
          </w:p>
        </w:tc>
        <w:tc>
          <w:tcPr>
            <w:tcW w:w="3446" w:type="pct"/>
          </w:tcPr>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b/>
                <w:sz w:val="24"/>
                <w:szCs w:val="24"/>
              </w:rPr>
              <w:t>Знания:</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системы межбанковских расчетов;</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порядок проведения и учет расчетов по корреспондентским счетам, открываемым в подразделениях Банка России;</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порядок проведения и учет расчетов между кредитными организациями через корреспондентские счета (ЛОРО и НОСТРО);</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порядок проведения и учет расчетных операций между филиалами внутри одной кредитной организации;</w:t>
            </w:r>
          </w:p>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sz w:val="24"/>
                <w:szCs w:val="24"/>
              </w:rPr>
              <w:t>- типичные нарушения при совершении межбанковских расчетов.</w:t>
            </w:r>
          </w:p>
        </w:tc>
      </w:tr>
      <w:tr w:rsidR="00022942" w:rsidRPr="00D273E3" w:rsidTr="00DE6D21">
        <w:trPr>
          <w:trHeight w:val="460"/>
          <w:jc w:val="center"/>
        </w:trPr>
        <w:tc>
          <w:tcPr>
            <w:tcW w:w="1554" w:type="pct"/>
            <w:vMerge w:val="restart"/>
          </w:tcPr>
          <w:p w:rsidR="00022942" w:rsidRPr="00D273E3" w:rsidRDefault="00022942" w:rsidP="00DE6D21">
            <w:pPr>
              <w:spacing w:after="0" w:line="240" w:lineRule="auto"/>
              <w:jc w:val="both"/>
              <w:rPr>
                <w:rFonts w:ascii="Times New Roman" w:hAnsi="Times New Roman"/>
                <w:sz w:val="24"/>
                <w:szCs w:val="24"/>
              </w:rPr>
            </w:pPr>
            <w:r w:rsidRPr="00D273E3">
              <w:rPr>
                <w:rFonts w:ascii="Times New Roman" w:hAnsi="Times New Roman"/>
                <w:sz w:val="24"/>
                <w:szCs w:val="24"/>
              </w:rPr>
              <w:t>ПК 1.5. Осуществлять международные расчеты по экспортно-импортным операциям</w:t>
            </w:r>
          </w:p>
        </w:tc>
        <w:tc>
          <w:tcPr>
            <w:tcW w:w="3446" w:type="pct"/>
          </w:tcPr>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b/>
                <w:sz w:val="24"/>
                <w:szCs w:val="24"/>
              </w:rPr>
              <w:t xml:space="preserve">Практический опыт: </w:t>
            </w:r>
            <w:r w:rsidRPr="00D273E3">
              <w:rPr>
                <w:rFonts w:ascii="Times New Roman" w:hAnsi="Times New Roman"/>
                <w:bCs/>
                <w:sz w:val="24"/>
                <w:szCs w:val="24"/>
              </w:rPr>
              <w:t>осуществления международных расчетов по экспортно-импортным операциям</w:t>
            </w:r>
          </w:p>
        </w:tc>
      </w:tr>
      <w:tr w:rsidR="00022942" w:rsidRPr="00D273E3" w:rsidTr="00DE6D21">
        <w:trPr>
          <w:trHeight w:val="460"/>
          <w:jc w:val="center"/>
        </w:trPr>
        <w:tc>
          <w:tcPr>
            <w:tcW w:w="1554" w:type="pct"/>
            <w:vMerge/>
          </w:tcPr>
          <w:p w:rsidR="00022942" w:rsidRPr="00D273E3" w:rsidRDefault="00022942" w:rsidP="00DE6D21">
            <w:pPr>
              <w:spacing w:after="0" w:line="240" w:lineRule="auto"/>
              <w:jc w:val="both"/>
              <w:rPr>
                <w:rFonts w:ascii="Times New Roman" w:hAnsi="Times New Roman"/>
                <w:sz w:val="24"/>
                <w:szCs w:val="24"/>
              </w:rPr>
            </w:pPr>
          </w:p>
        </w:tc>
        <w:tc>
          <w:tcPr>
            <w:tcW w:w="3446" w:type="pct"/>
          </w:tcPr>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b/>
                <w:sz w:val="24"/>
                <w:szCs w:val="24"/>
              </w:rPr>
              <w:t xml:space="preserve">Умения: </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проводить и отражать в учете расчеты по экспортно-импортным операциям банковскими переводами в порядке документарного инкассо и документарного аккредитива;</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проводить конверсионные операции по счетам клиентов;</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рассчитывать и взыскивать суммы вознаграждения за проведение международных расчетов и конверсионных операций;</w:t>
            </w:r>
          </w:p>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sz w:val="24"/>
                <w:szCs w:val="24"/>
              </w:rPr>
              <w:t>- осуществлять контроль за репатриацией валютной выручки;</w:t>
            </w:r>
          </w:p>
        </w:tc>
      </w:tr>
      <w:tr w:rsidR="00022942" w:rsidRPr="00D273E3" w:rsidTr="00DE6D21">
        <w:trPr>
          <w:trHeight w:val="460"/>
          <w:jc w:val="center"/>
        </w:trPr>
        <w:tc>
          <w:tcPr>
            <w:tcW w:w="1554" w:type="pct"/>
            <w:vMerge/>
          </w:tcPr>
          <w:p w:rsidR="00022942" w:rsidRPr="00D273E3" w:rsidRDefault="00022942" w:rsidP="00DE6D21">
            <w:pPr>
              <w:spacing w:after="0" w:line="240" w:lineRule="auto"/>
              <w:jc w:val="both"/>
              <w:rPr>
                <w:rFonts w:ascii="Times New Roman" w:hAnsi="Times New Roman"/>
                <w:sz w:val="24"/>
                <w:szCs w:val="24"/>
              </w:rPr>
            </w:pPr>
          </w:p>
        </w:tc>
        <w:tc>
          <w:tcPr>
            <w:tcW w:w="3446" w:type="pct"/>
          </w:tcPr>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b/>
                <w:sz w:val="24"/>
                <w:szCs w:val="24"/>
              </w:rPr>
              <w:t>Знания:</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нормативные правовые документы, регулирующие совершение операций по международным расчетам, связанным с экспортом и импортом товаров и услуг;</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нормы международного права, определяющие правила проведения международных расчетов;</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формы международных расчетов: аккредитивы, инкассо, переводы, чеки;</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виды платежных документов, порядок проверки их соответствия условиям и формам расчетов;</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порядок проведения и отражение в учете операций международных расчетов с использованием различных форм;</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порядок и отражение в учете переоценки средств в иностранной валюте;</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порядок расчета размеров открытых валютных позиций;</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порядок выполнения уполномоченным банком функций агента валютного контроля;</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меры, направленные на предотвращение использования транснациональных операций для преступных целей;</w:t>
            </w:r>
          </w:p>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sz w:val="24"/>
                <w:szCs w:val="24"/>
              </w:rPr>
              <w:t>- системы международных финансовых телекоммуникаций;</w:t>
            </w:r>
          </w:p>
        </w:tc>
      </w:tr>
      <w:tr w:rsidR="00022942" w:rsidRPr="00D273E3" w:rsidTr="00DE6D21">
        <w:trPr>
          <w:trHeight w:val="305"/>
          <w:jc w:val="center"/>
        </w:trPr>
        <w:tc>
          <w:tcPr>
            <w:tcW w:w="1554" w:type="pct"/>
            <w:vMerge w:val="restart"/>
          </w:tcPr>
          <w:p w:rsidR="00022942" w:rsidRPr="00D273E3" w:rsidRDefault="00022942" w:rsidP="00DE6D21">
            <w:pPr>
              <w:spacing w:after="0" w:line="240" w:lineRule="auto"/>
              <w:jc w:val="both"/>
              <w:rPr>
                <w:rFonts w:ascii="Times New Roman" w:hAnsi="Times New Roman"/>
                <w:sz w:val="24"/>
                <w:szCs w:val="24"/>
              </w:rPr>
            </w:pPr>
            <w:r w:rsidRPr="00D273E3">
              <w:rPr>
                <w:rFonts w:ascii="Times New Roman" w:hAnsi="Times New Roman"/>
                <w:sz w:val="24"/>
                <w:szCs w:val="24"/>
              </w:rPr>
              <w:t>ПК 1.6. Обслуживать расчетные операции с использованием различных видов платежных карт</w:t>
            </w:r>
          </w:p>
        </w:tc>
        <w:tc>
          <w:tcPr>
            <w:tcW w:w="3446" w:type="pct"/>
          </w:tcPr>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b/>
                <w:sz w:val="24"/>
                <w:szCs w:val="24"/>
              </w:rPr>
              <w:t xml:space="preserve">Практический опыт: </w:t>
            </w:r>
            <w:r w:rsidRPr="00D273E3">
              <w:rPr>
                <w:rFonts w:ascii="Times New Roman" w:hAnsi="Times New Roman"/>
                <w:bCs/>
                <w:sz w:val="24"/>
                <w:szCs w:val="24"/>
              </w:rPr>
              <w:t>обслуживания расчетных операций с использованием различных видов платежных карт</w:t>
            </w:r>
          </w:p>
        </w:tc>
      </w:tr>
      <w:tr w:rsidR="00022942" w:rsidRPr="00D273E3" w:rsidTr="00DE6D21">
        <w:trPr>
          <w:trHeight w:val="423"/>
          <w:jc w:val="center"/>
        </w:trPr>
        <w:tc>
          <w:tcPr>
            <w:tcW w:w="1554" w:type="pct"/>
            <w:vMerge/>
          </w:tcPr>
          <w:p w:rsidR="00022942" w:rsidRPr="00D273E3" w:rsidRDefault="00022942" w:rsidP="00DE6D21">
            <w:pPr>
              <w:spacing w:after="0" w:line="240" w:lineRule="auto"/>
              <w:jc w:val="both"/>
              <w:rPr>
                <w:rFonts w:ascii="Times New Roman" w:hAnsi="Times New Roman"/>
                <w:sz w:val="24"/>
                <w:szCs w:val="24"/>
              </w:rPr>
            </w:pPr>
          </w:p>
        </w:tc>
        <w:tc>
          <w:tcPr>
            <w:tcW w:w="3446" w:type="pct"/>
          </w:tcPr>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b/>
                <w:sz w:val="24"/>
                <w:szCs w:val="24"/>
              </w:rPr>
              <w:t>Умения:</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консультировать клиентов по операциям с использованием различных видов платежных карт;</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оформлять выдачу клиентам платежных карт;</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оформлять и отражать в учете расчетные и налично-денежные операции при использовании платежных карт в валюте Российской Федерации и иностранной валюте;</w:t>
            </w:r>
          </w:p>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sz w:val="24"/>
                <w:szCs w:val="24"/>
              </w:rPr>
              <w:t>- использовать специализированное программное обеспечение совершения операций с платежными картами.</w:t>
            </w:r>
          </w:p>
        </w:tc>
      </w:tr>
      <w:tr w:rsidR="00022942" w:rsidRPr="00D273E3" w:rsidTr="00DE6D21">
        <w:trPr>
          <w:trHeight w:val="305"/>
          <w:jc w:val="center"/>
        </w:trPr>
        <w:tc>
          <w:tcPr>
            <w:tcW w:w="1554" w:type="pct"/>
            <w:vMerge/>
          </w:tcPr>
          <w:p w:rsidR="00022942" w:rsidRPr="00D273E3" w:rsidRDefault="00022942" w:rsidP="00DE6D21">
            <w:pPr>
              <w:spacing w:after="0" w:line="240" w:lineRule="auto"/>
              <w:jc w:val="both"/>
              <w:rPr>
                <w:rFonts w:ascii="Times New Roman" w:hAnsi="Times New Roman"/>
                <w:sz w:val="24"/>
                <w:szCs w:val="24"/>
              </w:rPr>
            </w:pPr>
          </w:p>
        </w:tc>
        <w:tc>
          <w:tcPr>
            <w:tcW w:w="3446" w:type="pct"/>
          </w:tcPr>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b/>
                <w:sz w:val="24"/>
                <w:szCs w:val="24"/>
              </w:rPr>
              <w:t>Знания:</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нормативные правовые документы, регулирующие совершение операций с использованием платежных карт;</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виды платежных карт и операции, проводимые с их использованием;</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условия и порядок выдачи платежных карт;</w:t>
            </w:r>
          </w:p>
          <w:p w:rsidR="00022942" w:rsidRPr="00D273E3" w:rsidRDefault="00022942" w:rsidP="00DE6D21">
            <w:pPr>
              <w:spacing w:after="0" w:line="240" w:lineRule="auto"/>
              <w:rPr>
                <w:rFonts w:ascii="Times New Roman" w:hAnsi="Times New Roman"/>
                <w:sz w:val="24"/>
                <w:szCs w:val="24"/>
              </w:rPr>
            </w:pPr>
            <w:r w:rsidRPr="00D273E3">
              <w:rPr>
                <w:rFonts w:ascii="Times New Roman" w:hAnsi="Times New Roman"/>
                <w:sz w:val="24"/>
                <w:szCs w:val="24"/>
              </w:rPr>
              <w:t>- технологии и порядок учета расчетов с использованием платежных карт, документальное оформление операций с платежными картами;</w:t>
            </w:r>
          </w:p>
          <w:p w:rsidR="00022942" w:rsidRPr="00D273E3" w:rsidRDefault="00022942" w:rsidP="00DE6D21">
            <w:pPr>
              <w:spacing w:after="0" w:line="240" w:lineRule="auto"/>
              <w:rPr>
                <w:rFonts w:ascii="Times New Roman" w:hAnsi="Times New Roman"/>
                <w:b/>
                <w:sz w:val="24"/>
                <w:szCs w:val="24"/>
              </w:rPr>
            </w:pPr>
            <w:r w:rsidRPr="00D273E3">
              <w:rPr>
                <w:rFonts w:ascii="Times New Roman" w:hAnsi="Times New Roman"/>
                <w:sz w:val="24"/>
                <w:szCs w:val="24"/>
              </w:rPr>
              <w:t>- типичные нарушения при совершении операций с платежными картами.</w:t>
            </w:r>
          </w:p>
        </w:tc>
      </w:tr>
    </w:tbl>
    <w:p w:rsidR="00022942" w:rsidRPr="00D273E3" w:rsidRDefault="00022942" w:rsidP="00022942">
      <w:pPr>
        <w:spacing w:after="0" w:line="240" w:lineRule="auto"/>
        <w:rPr>
          <w:rFonts w:ascii="Times New Roman" w:hAnsi="Times New Roman"/>
          <w:b/>
          <w:sz w:val="24"/>
          <w:szCs w:val="24"/>
        </w:rPr>
      </w:pPr>
    </w:p>
    <w:p w:rsidR="00022942" w:rsidRPr="00D273E3" w:rsidRDefault="00022942" w:rsidP="00022942">
      <w:pPr>
        <w:spacing w:after="0" w:line="240" w:lineRule="auto"/>
        <w:ind w:firstLine="709"/>
        <w:rPr>
          <w:rFonts w:ascii="Times New Roman" w:hAnsi="Times New Roman"/>
          <w:b/>
          <w:sz w:val="24"/>
          <w:szCs w:val="24"/>
        </w:rPr>
      </w:pPr>
      <w:r w:rsidRPr="00D273E3">
        <w:rPr>
          <w:rFonts w:ascii="Times New Roman" w:hAnsi="Times New Roman"/>
          <w:b/>
          <w:sz w:val="24"/>
          <w:szCs w:val="24"/>
        </w:rPr>
        <w:t>1.2. Количество часов, отводимое на освоение профессионального модуля</w:t>
      </w:r>
      <w:r w:rsidR="003371BE">
        <w:rPr>
          <w:rFonts w:ascii="Times New Roman" w:hAnsi="Times New Roman"/>
          <w:b/>
          <w:sz w:val="24"/>
          <w:szCs w:val="24"/>
        </w:rPr>
        <w:t xml:space="preserve"> 108 часов</w:t>
      </w:r>
    </w:p>
    <w:p w:rsidR="00022942" w:rsidRPr="00D273E3" w:rsidRDefault="00022942" w:rsidP="00022942">
      <w:pPr>
        <w:spacing w:after="0"/>
        <w:rPr>
          <w:rFonts w:ascii="Times New Roman" w:hAnsi="Times New Roman"/>
          <w:sz w:val="24"/>
          <w:szCs w:val="24"/>
        </w:rPr>
      </w:pPr>
    </w:p>
    <w:p w:rsidR="00022942" w:rsidRPr="00022942" w:rsidRDefault="00022942" w:rsidP="00D154E2">
      <w:pPr>
        <w:spacing w:after="0"/>
        <w:rPr>
          <w:rFonts w:ascii="Times New Roman" w:hAnsi="Times New Roman"/>
          <w:b/>
          <w:smallCaps/>
          <w:color w:val="000000" w:themeColor="text1"/>
          <w:sz w:val="24"/>
          <w:szCs w:val="28"/>
        </w:rPr>
      </w:pPr>
      <w:r w:rsidRPr="00022942">
        <w:rPr>
          <w:rFonts w:ascii="Times New Roman" w:hAnsi="Times New Roman"/>
          <w:b/>
          <w:smallCaps/>
          <w:color w:val="000000" w:themeColor="text1"/>
          <w:sz w:val="24"/>
          <w:szCs w:val="28"/>
        </w:rPr>
        <w:t xml:space="preserve">Учебная практика (профессионального модуля) </w:t>
      </w:r>
      <w:r>
        <w:rPr>
          <w:rFonts w:ascii="Times New Roman" w:hAnsi="Times New Roman"/>
          <w:b/>
          <w:smallCaps/>
          <w:color w:val="000000" w:themeColor="text1"/>
          <w:sz w:val="24"/>
          <w:szCs w:val="28"/>
        </w:rPr>
        <w:t xml:space="preserve"> </w:t>
      </w:r>
    </w:p>
    <w:p w:rsidR="00891DA2" w:rsidRPr="00022942" w:rsidRDefault="00891DA2" w:rsidP="006D3285">
      <w:pPr>
        <w:spacing w:after="0"/>
        <w:ind w:firstLine="567"/>
        <w:jc w:val="center"/>
        <w:rPr>
          <w:rFonts w:ascii="Times New Roman" w:hAnsi="Times New Roman"/>
          <w:b/>
          <w:smallCaps/>
          <w:color w:val="000000" w:themeColor="text1"/>
          <w:sz w:val="28"/>
          <w:szCs w:val="28"/>
        </w:rPr>
      </w:pPr>
    </w:p>
    <w:p w:rsidR="00022942" w:rsidRPr="00D273E3" w:rsidRDefault="00022942" w:rsidP="00022942">
      <w:pPr>
        <w:suppressAutoHyphens/>
        <w:ind w:firstLine="709"/>
        <w:jc w:val="both"/>
        <w:rPr>
          <w:rFonts w:ascii="Times New Roman" w:hAnsi="Times New Roman"/>
          <w:b/>
          <w:sz w:val="24"/>
          <w:szCs w:val="24"/>
        </w:rPr>
      </w:pPr>
      <w:r>
        <w:rPr>
          <w:rFonts w:ascii="Times New Roman" w:hAnsi="Times New Roman"/>
          <w:b/>
          <w:sz w:val="24"/>
          <w:szCs w:val="24"/>
        </w:rPr>
        <w:t>2.1</w:t>
      </w:r>
      <w:r w:rsidRPr="00D273E3">
        <w:rPr>
          <w:rFonts w:ascii="Times New Roman" w:hAnsi="Times New Roman"/>
          <w:b/>
          <w:sz w:val="24"/>
          <w:szCs w:val="24"/>
        </w:rPr>
        <w:t>. Тематический план и содержание профессионального модуля (ПМ)</w:t>
      </w:r>
    </w:p>
    <w:tbl>
      <w:tblPr>
        <w:tblStyle w:val="a3"/>
        <w:tblpPr w:leftFromText="180" w:rightFromText="180" w:vertAnchor="text" w:horzAnchor="margin" w:tblpY="162"/>
        <w:tblW w:w="10059" w:type="dxa"/>
        <w:tblLook w:val="04A0" w:firstRow="1" w:lastRow="0" w:firstColumn="1" w:lastColumn="0" w:noHBand="0" w:noVBand="1"/>
      </w:tblPr>
      <w:tblGrid>
        <w:gridCol w:w="3009"/>
        <w:gridCol w:w="4749"/>
        <w:gridCol w:w="2301"/>
      </w:tblGrid>
      <w:tr w:rsidR="0024299E" w:rsidRPr="004D0B2F" w:rsidTr="0024299E">
        <w:tc>
          <w:tcPr>
            <w:tcW w:w="3009" w:type="dxa"/>
            <w:tcBorders>
              <w:bottom w:val="single" w:sz="4" w:space="0" w:color="auto"/>
            </w:tcBorders>
            <w:vAlign w:val="center"/>
          </w:tcPr>
          <w:p w:rsidR="0024299E" w:rsidRPr="004D0B2F" w:rsidRDefault="0024299E" w:rsidP="0024299E">
            <w:pPr>
              <w:jc w:val="center"/>
            </w:pPr>
            <w:r w:rsidRPr="004D0B2F">
              <w:rPr>
                <w:b/>
                <w:bCs/>
              </w:rPr>
              <w:t>Наименование разделов и тем профессионального модуля (ПМ), междисциплинарных курсов (МДК)</w:t>
            </w:r>
          </w:p>
        </w:tc>
        <w:tc>
          <w:tcPr>
            <w:tcW w:w="4749" w:type="dxa"/>
            <w:tcBorders>
              <w:bottom w:val="single" w:sz="4" w:space="0" w:color="auto"/>
            </w:tcBorders>
            <w:vAlign w:val="center"/>
          </w:tcPr>
          <w:p w:rsidR="0024299E" w:rsidRPr="004D0B2F" w:rsidRDefault="0024299E" w:rsidP="0024299E">
            <w:pPr>
              <w:suppressAutoHyphens/>
              <w:contextualSpacing/>
              <w:jc w:val="center"/>
              <w:rPr>
                <w:b/>
                <w:bCs/>
              </w:rPr>
            </w:pPr>
            <w:r w:rsidRPr="004D0B2F">
              <w:rPr>
                <w:b/>
                <w:bCs/>
              </w:rPr>
              <w:t>Содержание учебного материала,</w:t>
            </w:r>
          </w:p>
          <w:p w:rsidR="0024299E" w:rsidRPr="004D0B2F" w:rsidRDefault="0024299E" w:rsidP="0024299E">
            <w:pPr>
              <w:jc w:val="center"/>
            </w:pPr>
            <w:r w:rsidRPr="004D0B2F">
              <w:rPr>
                <w:b/>
                <w:bCs/>
              </w:rPr>
              <w:t>лабораторные работы и практические занятия, самостоятельная учебная работа обучающихся, курсовая работа (проект)</w:t>
            </w:r>
          </w:p>
        </w:tc>
        <w:tc>
          <w:tcPr>
            <w:tcW w:w="2301" w:type="dxa"/>
            <w:tcBorders>
              <w:bottom w:val="single" w:sz="4" w:space="0" w:color="auto"/>
            </w:tcBorders>
          </w:tcPr>
          <w:p w:rsidR="0024299E" w:rsidRPr="004D0B2F" w:rsidRDefault="0024299E" w:rsidP="0024299E">
            <w:pPr>
              <w:suppressAutoHyphens/>
              <w:contextualSpacing/>
              <w:jc w:val="center"/>
              <w:rPr>
                <w:b/>
                <w:bCs/>
              </w:rPr>
            </w:pPr>
            <w:r w:rsidRPr="004D0B2F">
              <w:rPr>
                <w:b/>
                <w:bCs/>
              </w:rPr>
              <w:t>Объем, акад. ч. / в том числе в форме практической подготовки, акад. ч.</w:t>
            </w:r>
          </w:p>
        </w:tc>
      </w:tr>
      <w:tr w:rsidR="0024299E" w:rsidRPr="004D0B2F" w:rsidTr="0024299E">
        <w:trPr>
          <w:trHeight w:val="336"/>
        </w:trPr>
        <w:tc>
          <w:tcPr>
            <w:tcW w:w="7758" w:type="dxa"/>
            <w:gridSpan w:val="2"/>
            <w:tcBorders>
              <w:right w:val="single" w:sz="4" w:space="0" w:color="auto"/>
            </w:tcBorders>
          </w:tcPr>
          <w:p w:rsidR="0024299E" w:rsidRPr="00520E94" w:rsidRDefault="0024299E" w:rsidP="0024299E">
            <w:pPr>
              <w:rPr>
                <w:b/>
                <w:sz w:val="22"/>
                <w:szCs w:val="24"/>
              </w:rPr>
            </w:pPr>
            <w:r w:rsidRPr="00520E94">
              <w:rPr>
                <w:b/>
                <w:sz w:val="22"/>
                <w:szCs w:val="24"/>
              </w:rPr>
              <w:t>ПМ.02 Осуществление кредитных операций</w:t>
            </w:r>
          </w:p>
          <w:p w:rsidR="0024299E" w:rsidRPr="004D0B2F" w:rsidRDefault="0024299E" w:rsidP="0024299E"/>
        </w:tc>
        <w:tc>
          <w:tcPr>
            <w:tcW w:w="2301" w:type="dxa"/>
            <w:tcBorders>
              <w:right w:val="single" w:sz="4" w:space="0" w:color="auto"/>
            </w:tcBorders>
            <w:vAlign w:val="center"/>
          </w:tcPr>
          <w:p w:rsidR="0024299E" w:rsidRPr="004D0B2F" w:rsidRDefault="003371BE" w:rsidP="0024299E">
            <w:pPr>
              <w:jc w:val="center"/>
            </w:pPr>
            <w:r>
              <w:t>108</w:t>
            </w:r>
          </w:p>
        </w:tc>
      </w:tr>
      <w:tr w:rsidR="0024299E" w:rsidRPr="004D0B2F" w:rsidTr="0024299E">
        <w:tc>
          <w:tcPr>
            <w:tcW w:w="3009" w:type="dxa"/>
          </w:tcPr>
          <w:p w:rsidR="0024299E" w:rsidRPr="004D0B2F" w:rsidRDefault="0024299E" w:rsidP="0024299E">
            <w:pPr>
              <w:jc w:val="both"/>
              <w:rPr>
                <w:b/>
              </w:rPr>
            </w:pPr>
            <w:r w:rsidRPr="004D0B2F">
              <w:rPr>
                <w:b/>
              </w:rPr>
              <w:t>Вводное</w:t>
            </w:r>
          </w:p>
        </w:tc>
        <w:tc>
          <w:tcPr>
            <w:tcW w:w="4749" w:type="dxa"/>
          </w:tcPr>
          <w:p w:rsidR="0024299E" w:rsidRPr="004D0B2F" w:rsidRDefault="0024299E" w:rsidP="0024299E">
            <w:pPr>
              <w:jc w:val="both"/>
              <w:rPr>
                <w:b/>
              </w:rPr>
            </w:pPr>
            <w:r w:rsidRPr="004D0B2F">
              <w:rPr>
                <w:b/>
              </w:rPr>
              <w:t>Инструктаж по технике безопасности ГОСТ Р 50644-2009.</w:t>
            </w:r>
          </w:p>
        </w:tc>
        <w:tc>
          <w:tcPr>
            <w:tcW w:w="2301" w:type="dxa"/>
            <w:vAlign w:val="center"/>
          </w:tcPr>
          <w:p w:rsidR="0024299E" w:rsidRPr="004D0B2F" w:rsidRDefault="003371BE" w:rsidP="0024299E">
            <w:pPr>
              <w:jc w:val="center"/>
            </w:pPr>
            <w:r>
              <w:t>6</w:t>
            </w:r>
          </w:p>
        </w:tc>
      </w:tr>
      <w:tr w:rsidR="0024299E" w:rsidRPr="004D0B2F" w:rsidTr="0024299E">
        <w:tc>
          <w:tcPr>
            <w:tcW w:w="3009" w:type="dxa"/>
            <w:vMerge w:val="restart"/>
          </w:tcPr>
          <w:p w:rsidR="0024299E" w:rsidRPr="00D273E3" w:rsidRDefault="0024299E" w:rsidP="0024299E">
            <w:pPr>
              <w:rPr>
                <w:rFonts w:ascii="Times New Roman" w:hAnsi="Times New Roman"/>
                <w:b/>
                <w:bCs/>
              </w:rPr>
            </w:pPr>
            <w:r w:rsidRPr="00D273E3">
              <w:rPr>
                <w:rFonts w:ascii="Times New Roman" w:hAnsi="Times New Roman"/>
                <w:b/>
                <w:bCs/>
              </w:rPr>
              <w:t>МДК.01.01 Организация безналичных расчетов</w:t>
            </w:r>
          </w:p>
        </w:tc>
        <w:tc>
          <w:tcPr>
            <w:tcW w:w="4749" w:type="dxa"/>
          </w:tcPr>
          <w:p w:rsidR="0024299E" w:rsidRPr="00BD3BD0" w:rsidRDefault="0024299E" w:rsidP="0024299E">
            <w:pPr>
              <w:jc w:val="both"/>
            </w:pPr>
            <w:r w:rsidRPr="00D273E3">
              <w:rPr>
                <w:rFonts w:ascii="Times New Roman" w:hAnsi="Times New Roman"/>
                <w:lang w:eastAsia="en-US"/>
              </w:rPr>
              <w:t>Изучение организации расчетно-кассового обслуживания клиентов</w:t>
            </w:r>
          </w:p>
        </w:tc>
        <w:tc>
          <w:tcPr>
            <w:tcW w:w="2301" w:type="dxa"/>
            <w:vAlign w:val="center"/>
          </w:tcPr>
          <w:p w:rsidR="0024299E" w:rsidRDefault="003371BE" w:rsidP="0024299E">
            <w:pPr>
              <w:tabs>
                <w:tab w:val="left" w:pos="1112"/>
              </w:tabs>
              <w:jc w:val="center"/>
            </w:pPr>
            <w:r>
              <w:t>6</w:t>
            </w:r>
          </w:p>
        </w:tc>
      </w:tr>
      <w:tr w:rsidR="0024299E" w:rsidRPr="004D0B2F" w:rsidTr="0024299E">
        <w:tc>
          <w:tcPr>
            <w:tcW w:w="3009" w:type="dxa"/>
            <w:vMerge/>
          </w:tcPr>
          <w:p w:rsidR="0024299E" w:rsidRPr="004D0B2F" w:rsidRDefault="0024299E" w:rsidP="0024299E"/>
        </w:tc>
        <w:tc>
          <w:tcPr>
            <w:tcW w:w="4749" w:type="dxa"/>
          </w:tcPr>
          <w:p w:rsidR="0024299E" w:rsidRPr="00BD3BD0" w:rsidRDefault="0024299E" w:rsidP="0024299E">
            <w:pPr>
              <w:jc w:val="both"/>
            </w:pPr>
            <w:r w:rsidRPr="00D273E3">
              <w:rPr>
                <w:rFonts w:ascii="Times New Roman" w:hAnsi="Times New Roman"/>
                <w:lang w:eastAsia="en-US"/>
              </w:rPr>
              <w:t>характеристика безналичных расчетов и правовые нормы их регулирования</w:t>
            </w:r>
          </w:p>
        </w:tc>
        <w:tc>
          <w:tcPr>
            <w:tcW w:w="2301" w:type="dxa"/>
            <w:vAlign w:val="center"/>
          </w:tcPr>
          <w:p w:rsidR="0024299E" w:rsidRPr="004D0B2F" w:rsidRDefault="003371BE" w:rsidP="0024299E">
            <w:pPr>
              <w:tabs>
                <w:tab w:val="left" w:pos="1112"/>
              </w:tabs>
              <w:jc w:val="center"/>
            </w:pPr>
            <w:r>
              <w:t>6</w:t>
            </w:r>
          </w:p>
        </w:tc>
      </w:tr>
      <w:tr w:rsidR="0024299E" w:rsidRPr="004D0B2F" w:rsidTr="003371BE">
        <w:tc>
          <w:tcPr>
            <w:tcW w:w="3009" w:type="dxa"/>
            <w:vMerge/>
            <w:tcBorders>
              <w:bottom w:val="single" w:sz="4" w:space="0" w:color="000000"/>
            </w:tcBorders>
          </w:tcPr>
          <w:p w:rsidR="0024299E" w:rsidRPr="004D0B2F" w:rsidRDefault="0024299E" w:rsidP="0024299E">
            <w:pPr>
              <w:jc w:val="both"/>
            </w:pPr>
          </w:p>
        </w:tc>
        <w:tc>
          <w:tcPr>
            <w:tcW w:w="4749" w:type="dxa"/>
          </w:tcPr>
          <w:p w:rsidR="0024299E" w:rsidRPr="00BD3BD0" w:rsidRDefault="0024299E" w:rsidP="0024299E">
            <w:pPr>
              <w:jc w:val="both"/>
            </w:pPr>
            <w:r w:rsidRPr="00D273E3">
              <w:rPr>
                <w:rFonts w:ascii="Times New Roman" w:hAnsi="Times New Roman"/>
                <w:lang w:eastAsia="en-US"/>
              </w:rPr>
              <w:t>виды счетов, открываемых кредитными организациями клиентам юридическим лицам</w:t>
            </w:r>
          </w:p>
        </w:tc>
        <w:tc>
          <w:tcPr>
            <w:tcW w:w="2301" w:type="dxa"/>
            <w:vAlign w:val="center"/>
          </w:tcPr>
          <w:p w:rsidR="0024299E" w:rsidRPr="004D0B2F" w:rsidRDefault="003371BE" w:rsidP="0024299E">
            <w:pPr>
              <w:jc w:val="center"/>
            </w:pPr>
            <w:r>
              <w:t>6</w:t>
            </w:r>
          </w:p>
        </w:tc>
      </w:tr>
      <w:tr w:rsidR="0024299E" w:rsidRPr="004D0B2F" w:rsidTr="003371BE">
        <w:tc>
          <w:tcPr>
            <w:tcW w:w="3009" w:type="dxa"/>
            <w:vMerge w:val="restart"/>
            <w:tcBorders>
              <w:bottom w:val="single" w:sz="4" w:space="0" w:color="auto"/>
            </w:tcBorders>
          </w:tcPr>
          <w:p w:rsidR="0024299E" w:rsidRPr="004D0B2F" w:rsidRDefault="0024299E" w:rsidP="0024299E">
            <w:pPr>
              <w:rPr>
                <w:b/>
              </w:rPr>
            </w:pPr>
            <w:r w:rsidRPr="00D273E3">
              <w:rPr>
                <w:rFonts w:ascii="Times New Roman" w:hAnsi="Times New Roman"/>
                <w:b/>
                <w:bCs/>
              </w:rPr>
              <w:t>МДК.01.02 Кассовые операции банка</w:t>
            </w:r>
          </w:p>
        </w:tc>
        <w:tc>
          <w:tcPr>
            <w:tcW w:w="4749" w:type="dxa"/>
          </w:tcPr>
          <w:p w:rsidR="0024299E" w:rsidRPr="00BD3BD0" w:rsidRDefault="0024299E" w:rsidP="0024299E">
            <w:pPr>
              <w:jc w:val="both"/>
            </w:pPr>
            <w:r w:rsidRPr="00D273E3">
              <w:rPr>
                <w:rFonts w:ascii="Times New Roman" w:hAnsi="Times New Roman"/>
                <w:lang w:eastAsia="en-US"/>
              </w:rPr>
              <w:t>порядок совершения операций по расчетным счетам. Оформление выписок по счетам (в приложении представить образец заполненной выписки по</w:t>
            </w:r>
            <w:r>
              <w:rPr>
                <w:rFonts w:ascii="Times New Roman" w:hAnsi="Times New Roman"/>
                <w:lang w:eastAsia="en-US"/>
              </w:rPr>
              <w:t xml:space="preserve"> счету)</w:t>
            </w:r>
          </w:p>
        </w:tc>
        <w:tc>
          <w:tcPr>
            <w:tcW w:w="2301" w:type="dxa"/>
            <w:vAlign w:val="center"/>
          </w:tcPr>
          <w:p w:rsidR="0024299E" w:rsidRDefault="003371BE" w:rsidP="0024299E">
            <w:pPr>
              <w:jc w:val="center"/>
            </w:pPr>
            <w:r>
              <w:t>6</w:t>
            </w:r>
          </w:p>
        </w:tc>
      </w:tr>
      <w:tr w:rsidR="0024299E" w:rsidRPr="004D0B2F" w:rsidTr="003371BE">
        <w:tc>
          <w:tcPr>
            <w:tcW w:w="3009" w:type="dxa"/>
            <w:vMerge/>
            <w:tcBorders>
              <w:bottom w:val="single" w:sz="4" w:space="0" w:color="auto"/>
            </w:tcBorders>
          </w:tcPr>
          <w:p w:rsidR="0024299E" w:rsidRPr="00D273E3" w:rsidRDefault="0024299E" w:rsidP="0024299E">
            <w:pPr>
              <w:rPr>
                <w:rFonts w:ascii="Times New Roman" w:hAnsi="Times New Roman"/>
                <w:b/>
                <w:bCs/>
              </w:rPr>
            </w:pPr>
          </w:p>
        </w:tc>
        <w:tc>
          <w:tcPr>
            <w:tcW w:w="4749" w:type="dxa"/>
          </w:tcPr>
          <w:p w:rsidR="0024299E" w:rsidRPr="00D273E3" w:rsidRDefault="0024299E" w:rsidP="0024299E">
            <w:pPr>
              <w:jc w:val="both"/>
              <w:rPr>
                <w:rFonts w:ascii="Times New Roman" w:hAnsi="Times New Roman"/>
                <w:lang w:eastAsia="en-US"/>
              </w:rPr>
            </w:pPr>
            <w:r w:rsidRPr="00D273E3">
              <w:rPr>
                <w:rFonts w:ascii="Times New Roman" w:hAnsi="Times New Roman"/>
              </w:rPr>
              <w:t>порядок совершения кассовых операций с физическими лицами (в приложении представить образцы заполненных кассовых документов: приходного кассового ордера 0402008 и расхо</w:t>
            </w:r>
            <w:r>
              <w:rPr>
                <w:rFonts w:ascii="Times New Roman" w:hAnsi="Times New Roman"/>
              </w:rPr>
              <w:t>дного кассового ордера 0402009)</w:t>
            </w:r>
          </w:p>
        </w:tc>
        <w:tc>
          <w:tcPr>
            <w:tcW w:w="2301" w:type="dxa"/>
            <w:vAlign w:val="center"/>
          </w:tcPr>
          <w:p w:rsidR="0024299E" w:rsidRDefault="003371BE" w:rsidP="0024299E">
            <w:pPr>
              <w:jc w:val="center"/>
            </w:pPr>
            <w:r>
              <w:t>12</w:t>
            </w:r>
          </w:p>
        </w:tc>
      </w:tr>
      <w:tr w:rsidR="0024299E" w:rsidRPr="004D0B2F" w:rsidTr="003371BE">
        <w:tc>
          <w:tcPr>
            <w:tcW w:w="3009" w:type="dxa"/>
            <w:vMerge/>
            <w:tcBorders>
              <w:bottom w:val="single" w:sz="4" w:space="0" w:color="auto"/>
            </w:tcBorders>
          </w:tcPr>
          <w:p w:rsidR="0024299E" w:rsidRPr="00D273E3" w:rsidRDefault="0024299E" w:rsidP="0024299E">
            <w:pPr>
              <w:rPr>
                <w:rFonts w:ascii="Times New Roman" w:hAnsi="Times New Roman"/>
                <w:b/>
                <w:bCs/>
              </w:rPr>
            </w:pPr>
          </w:p>
        </w:tc>
        <w:tc>
          <w:tcPr>
            <w:tcW w:w="4749" w:type="dxa"/>
          </w:tcPr>
          <w:p w:rsidR="0024299E" w:rsidRPr="00D273E3" w:rsidRDefault="0024299E" w:rsidP="0024299E">
            <w:pPr>
              <w:jc w:val="both"/>
              <w:rPr>
                <w:rFonts w:ascii="Times New Roman" w:hAnsi="Times New Roman"/>
              </w:rPr>
            </w:pPr>
            <w:r w:rsidRPr="00D273E3">
              <w:rPr>
                <w:rFonts w:ascii="Times New Roman" w:hAnsi="Times New Roman"/>
              </w:rPr>
              <w:t>нормативно-правовое регулирование кассовых операций</w:t>
            </w:r>
          </w:p>
        </w:tc>
        <w:tc>
          <w:tcPr>
            <w:tcW w:w="2301" w:type="dxa"/>
            <w:vAlign w:val="center"/>
          </w:tcPr>
          <w:p w:rsidR="0024299E" w:rsidRDefault="003371BE" w:rsidP="0024299E">
            <w:pPr>
              <w:jc w:val="center"/>
            </w:pPr>
            <w:r>
              <w:t>10</w:t>
            </w:r>
          </w:p>
        </w:tc>
      </w:tr>
      <w:tr w:rsidR="0024299E" w:rsidRPr="004D0B2F" w:rsidTr="003371BE">
        <w:tc>
          <w:tcPr>
            <w:tcW w:w="3009" w:type="dxa"/>
            <w:vMerge w:val="restart"/>
            <w:tcBorders>
              <w:top w:val="single" w:sz="4" w:space="0" w:color="auto"/>
            </w:tcBorders>
          </w:tcPr>
          <w:p w:rsidR="0024299E" w:rsidRPr="00FF3351" w:rsidRDefault="0024299E" w:rsidP="0024299E">
            <w:pPr>
              <w:rPr>
                <w:b/>
              </w:rPr>
            </w:pPr>
            <w:r w:rsidRPr="00D273E3">
              <w:rPr>
                <w:rFonts w:ascii="Times New Roman" w:hAnsi="Times New Roman"/>
                <w:b/>
                <w:bCs/>
              </w:rPr>
              <w:t>МДК.01.03 Международные расчеты по экспортно-импортным операциям</w:t>
            </w:r>
          </w:p>
        </w:tc>
        <w:tc>
          <w:tcPr>
            <w:tcW w:w="4749" w:type="dxa"/>
          </w:tcPr>
          <w:p w:rsidR="0024299E" w:rsidRPr="0024299E" w:rsidRDefault="0024299E" w:rsidP="0024299E">
            <w:pPr>
              <w:pStyle w:val="TableParagraph"/>
              <w:spacing w:line="252" w:lineRule="exact"/>
              <w:ind w:left="0"/>
              <w:rPr>
                <w:lang w:val="ru-RU"/>
              </w:rPr>
            </w:pPr>
            <w:r w:rsidRPr="0024299E">
              <w:rPr>
                <w:lang w:val="ru-RU"/>
              </w:rPr>
              <w:t>нормы международного права, определяющие правила проведения международных расчетов;</w:t>
            </w:r>
          </w:p>
        </w:tc>
        <w:tc>
          <w:tcPr>
            <w:tcW w:w="2301" w:type="dxa"/>
            <w:vAlign w:val="center"/>
          </w:tcPr>
          <w:p w:rsidR="0024299E" w:rsidRDefault="003371BE" w:rsidP="0024299E">
            <w:pPr>
              <w:jc w:val="center"/>
            </w:pPr>
            <w:r>
              <w:t>10</w:t>
            </w:r>
          </w:p>
        </w:tc>
      </w:tr>
      <w:tr w:rsidR="0024299E" w:rsidRPr="004D0B2F" w:rsidTr="0024299E">
        <w:tc>
          <w:tcPr>
            <w:tcW w:w="3009" w:type="dxa"/>
            <w:vMerge/>
          </w:tcPr>
          <w:p w:rsidR="0024299E" w:rsidRPr="00D273E3" w:rsidRDefault="0024299E" w:rsidP="0024299E">
            <w:pPr>
              <w:rPr>
                <w:rFonts w:ascii="Times New Roman" w:hAnsi="Times New Roman"/>
                <w:b/>
                <w:bCs/>
              </w:rPr>
            </w:pPr>
          </w:p>
        </w:tc>
        <w:tc>
          <w:tcPr>
            <w:tcW w:w="4749" w:type="dxa"/>
          </w:tcPr>
          <w:p w:rsidR="0024299E" w:rsidRPr="0024299E" w:rsidRDefault="0024299E" w:rsidP="0024299E">
            <w:pPr>
              <w:pStyle w:val="TableParagraph"/>
              <w:spacing w:line="252" w:lineRule="exact"/>
              <w:ind w:left="0"/>
              <w:rPr>
                <w:lang w:val="ru-RU"/>
              </w:rPr>
            </w:pPr>
            <w:r w:rsidRPr="0024299E">
              <w:rPr>
                <w:lang w:val="ru-RU"/>
              </w:rPr>
              <w:t>виды платежных документов, порядок проверки их соответствия условиям и формам расчетов</w:t>
            </w:r>
          </w:p>
        </w:tc>
        <w:tc>
          <w:tcPr>
            <w:tcW w:w="2301" w:type="dxa"/>
            <w:vAlign w:val="center"/>
          </w:tcPr>
          <w:p w:rsidR="0024299E" w:rsidRDefault="003371BE" w:rsidP="0024299E">
            <w:pPr>
              <w:jc w:val="center"/>
            </w:pPr>
            <w:r>
              <w:t>10</w:t>
            </w:r>
          </w:p>
        </w:tc>
      </w:tr>
      <w:tr w:rsidR="0024299E" w:rsidRPr="004D0B2F" w:rsidTr="0024299E">
        <w:tc>
          <w:tcPr>
            <w:tcW w:w="3009" w:type="dxa"/>
            <w:vMerge/>
          </w:tcPr>
          <w:p w:rsidR="0024299E" w:rsidRPr="00D273E3" w:rsidRDefault="0024299E" w:rsidP="0024299E">
            <w:pPr>
              <w:rPr>
                <w:rFonts w:ascii="Times New Roman" w:hAnsi="Times New Roman"/>
                <w:b/>
                <w:bCs/>
              </w:rPr>
            </w:pPr>
          </w:p>
        </w:tc>
        <w:tc>
          <w:tcPr>
            <w:tcW w:w="4749" w:type="dxa"/>
          </w:tcPr>
          <w:p w:rsidR="0024299E" w:rsidRPr="00D273E3" w:rsidRDefault="0024299E" w:rsidP="0024299E">
            <w:pPr>
              <w:suppressAutoHyphens/>
              <w:contextualSpacing/>
              <w:jc w:val="both"/>
              <w:rPr>
                <w:rFonts w:ascii="Times New Roman" w:hAnsi="Times New Roman"/>
              </w:rPr>
            </w:pPr>
            <w:r w:rsidRPr="00D273E3">
              <w:rPr>
                <w:rFonts w:ascii="Times New Roman" w:hAnsi="Times New Roman"/>
              </w:rPr>
              <w:t>порядок проведения и отражение в учете операций международных расчетов с использованием различных форм;</w:t>
            </w:r>
          </w:p>
          <w:p w:rsidR="0024299E" w:rsidRPr="00022942" w:rsidRDefault="0024299E" w:rsidP="0024299E">
            <w:pPr>
              <w:pStyle w:val="TableParagraph"/>
              <w:spacing w:line="252" w:lineRule="exact"/>
              <w:ind w:left="107"/>
              <w:rPr>
                <w:lang w:val="ru-RU"/>
              </w:rPr>
            </w:pPr>
          </w:p>
        </w:tc>
        <w:tc>
          <w:tcPr>
            <w:tcW w:w="2301" w:type="dxa"/>
            <w:vAlign w:val="center"/>
          </w:tcPr>
          <w:p w:rsidR="0024299E" w:rsidRDefault="003371BE" w:rsidP="0024299E">
            <w:pPr>
              <w:jc w:val="center"/>
            </w:pPr>
            <w:r>
              <w:t>10</w:t>
            </w:r>
          </w:p>
        </w:tc>
      </w:tr>
      <w:tr w:rsidR="0024299E" w:rsidRPr="004D0B2F" w:rsidTr="0024299E">
        <w:tc>
          <w:tcPr>
            <w:tcW w:w="3009" w:type="dxa"/>
            <w:vMerge/>
          </w:tcPr>
          <w:p w:rsidR="0024299E" w:rsidRPr="00D273E3" w:rsidRDefault="0024299E" w:rsidP="0024299E">
            <w:pPr>
              <w:rPr>
                <w:rFonts w:ascii="Times New Roman" w:hAnsi="Times New Roman"/>
                <w:b/>
                <w:bCs/>
              </w:rPr>
            </w:pPr>
          </w:p>
        </w:tc>
        <w:tc>
          <w:tcPr>
            <w:tcW w:w="4749" w:type="dxa"/>
          </w:tcPr>
          <w:p w:rsidR="0024299E" w:rsidRPr="0024299E" w:rsidRDefault="0024299E" w:rsidP="0024299E">
            <w:pPr>
              <w:pStyle w:val="TableParagraph"/>
              <w:spacing w:line="252" w:lineRule="exact"/>
              <w:ind w:left="0"/>
              <w:rPr>
                <w:lang w:val="ru-RU"/>
              </w:rPr>
            </w:pPr>
            <w:r w:rsidRPr="0024299E">
              <w:rPr>
                <w:lang w:val="ru-RU"/>
              </w:rPr>
              <w:t>меры, направленные на предотвращение использования транснациональных операций для преступных целей</w:t>
            </w:r>
          </w:p>
        </w:tc>
        <w:tc>
          <w:tcPr>
            <w:tcW w:w="2301" w:type="dxa"/>
            <w:vAlign w:val="center"/>
          </w:tcPr>
          <w:p w:rsidR="0024299E" w:rsidRDefault="003371BE" w:rsidP="0024299E">
            <w:pPr>
              <w:jc w:val="center"/>
            </w:pPr>
            <w:r>
              <w:t>10</w:t>
            </w:r>
          </w:p>
        </w:tc>
      </w:tr>
      <w:tr w:rsidR="0024299E" w:rsidRPr="004D0B2F" w:rsidTr="0024299E">
        <w:tc>
          <w:tcPr>
            <w:tcW w:w="3009" w:type="dxa"/>
          </w:tcPr>
          <w:p w:rsidR="0024299E" w:rsidRPr="004D0B2F" w:rsidRDefault="0024299E" w:rsidP="0024299E">
            <w:pPr>
              <w:rPr>
                <w:b/>
              </w:rPr>
            </w:pPr>
            <w:r w:rsidRPr="004D0B2F">
              <w:rPr>
                <w:b/>
              </w:rPr>
              <w:t xml:space="preserve">Оформление и сдача </w:t>
            </w:r>
            <w:r>
              <w:rPr>
                <w:b/>
              </w:rPr>
              <w:t>дневника</w:t>
            </w:r>
          </w:p>
        </w:tc>
        <w:tc>
          <w:tcPr>
            <w:tcW w:w="4749" w:type="dxa"/>
          </w:tcPr>
          <w:p w:rsidR="0024299E" w:rsidRPr="004D0B2F" w:rsidRDefault="0024299E" w:rsidP="0024299E">
            <w:pPr>
              <w:jc w:val="both"/>
            </w:pPr>
            <w:r w:rsidRPr="004D0B2F">
              <w:t>1.Содержание выполнение работ</w:t>
            </w:r>
          </w:p>
          <w:p w:rsidR="0024299E" w:rsidRPr="004D0B2F" w:rsidRDefault="0024299E" w:rsidP="0024299E">
            <w:pPr>
              <w:jc w:val="both"/>
            </w:pPr>
            <w:r w:rsidRPr="004D0B2F">
              <w:t>2.Наличие подписей и печатей руководителя практики с предприятия</w:t>
            </w:r>
          </w:p>
          <w:p w:rsidR="0024299E" w:rsidRPr="004D0B2F" w:rsidRDefault="0024299E" w:rsidP="0024299E">
            <w:pPr>
              <w:jc w:val="both"/>
            </w:pPr>
            <w:r w:rsidRPr="004D0B2F">
              <w:t>3.Оформление дневника</w:t>
            </w:r>
          </w:p>
        </w:tc>
        <w:tc>
          <w:tcPr>
            <w:tcW w:w="2301" w:type="dxa"/>
            <w:vAlign w:val="center"/>
          </w:tcPr>
          <w:p w:rsidR="0024299E" w:rsidRPr="004D0B2F" w:rsidRDefault="003371BE" w:rsidP="0024299E">
            <w:pPr>
              <w:jc w:val="center"/>
            </w:pPr>
            <w:r>
              <w:t>10</w:t>
            </w:r>
          </w:p>
        </w:tc>
      </w:tr>
    </w:tbl>
    <w:p w:rsidR="00B52AD6" w:rsidRDefault="00B52AD6" w:rsidP="00B52AD6">
      <w:pPr>
        <w:spacing w:after="0"/>
        <w:rPr>
          <w:rFonts w:ascii="Times New Roman" w:hAnsi="Times New Roman"/>
          <w:b/>
          <w:smallCaps/>
          <w:color w:val="000000" w:themeColor="text1"/>
          <w:sz w:val="28"/>
          <w:szCs w:val="28"/>
        </w:rPr>
      </w:pPr>
    </w:p>
    <w:p w:rsidR="00ED60FB" w:rsidRDefault="00ED60FB" w:rsidP="00B46104">
      <w:pPr>
        <w:tabs>
          <w:tab w:val="left" w:pos="1134"/>
        </w:tabs>
        <w:spacing w:after="0" w:line="240" w:lineRule="auto"/>
        <w:rPr>
          <w:rFonts w:ascii="Times New Roman" w:hAnsi="Times New Roman"/>
          <w:bCs/>
          <w:color w:val="000000"/>
          <w:bdr w:val="none" w:sz="0" w:space="0" w:color="auto" w:frame="1"/>
          <w:shd w:val="clear" w:color="auto" w:fill="FFFFFF"/>
        </w:rPr>
      </w:pPr>
    </w:p>
    <w:p w:rsidR="0024299E" w:rsidRDefault="0024299E" w:rsidP="00B46104">
      <w:pPr>
        <w:tabs>
          <w:tab w:val="left" w:pos="1134"/>
        </w:tabs>
        <w:spacing w:after="0" w:line="240" w:lineRule="auto"/>
        <w:rPr>
          <w:rFonts w:ascii="Times New Roman" w:hAnsi="Times New Roman"/>
          <w:bCs/>
          <w:color w:val="000000"/>
          <w:bdr w:val="none" w:sz="0" w:space="0" w:color="auto" w:frame="1"/>
          <w:shd w:val="clear" w:color="auto" w:fill="FFFFFF"/>
        </w:rPr>
      </w:pPr>
    </w:p>
    <w:p w:rsidR="0024299E" w:rsidRDefault="0024299E" w:rsidP="00B46104">
      <w:pPr>
        <w:tabs>
          <w:tab w:val="left" w:pos="1134"/>
        </w:tabs>
        <w:spacing w:after="0" w:line="240" w:lineRule="auto"/>
        <w:rPr>
          <w:rFonts w:ascii="Times New Roman" w:hAnsi="Times New Roman"/>
          <w:bCs/>
          <w:color w:val="000000"/>
          <w:bdr w:val="none" w:sz="0" w:space="0" w:color="auto" w:frame="1"/>
          <w:shd w:val="clear" w:color="auto" w:fill="FFFFFF"/>
        </w:rPr>
      </w:pPr>
    </w:p>
    <w:p w:rsidR="0024299E" w:rsidRDefault="0024299E" w:rsidP="00B46104">
      <w:pPr>
        <w:tabs>
          <w:tab w:val="left" w:pos="1134"/>
        </w:tabs>
        <w:spacing w:after="0" w:line="240" w:lineRule="auto"/>
        <w:rPr>
          <w:rFonts w:ascii="Times New Roman" w:hAnsi="Times New Roman"/>
          <w:bCs/>
          <w:color w:val="000000"/>
          <w:bdr w:val="none" w:sz="0" w:space="0" w:color="auto" w:frame="1"/>
          <w:shd w:val="clear" w:color="auto" w:fill="FFFFFF"/>
        </w:rPr>
      </w:pPr>
    </w:p>
    <w:p w:rsidR="0024299E" w:rsidRDefault="0024299E" w:rsidP="00B46104">
      <w:pPr>
        <w:tabs>
          <w:tab w:val="left" w:pos="1134"/>
        </w:tabs>
        <w:spacing w:after="0" w:line="240" w:lineRule="auto"/>
        <w:rPr>
          <w:rFonts w:ascii="Times New Roman" w:hAnsi="Times New Roman"/>
          <w:bCs/>
          <w:color w:val="000000"/>
          <w:bdr w:val="none" w:sz="0" w:space="0" w:color="auto" w:frame="1"/>
          <w:shd w:val="clear" w:color="auto" w:fill="FFFFFF"/>
        </w:rPr>
      </w:pPr>
    </w:p>
    <w:p w:rsidR="0024299E" w:rsidRDefault="0024299E" w:rsidP="00B46104">
      <w:pPr>
        <w:tabs>
          <w:tab w:val="left" w:pos="1134"/>
        </w:tabs>
        <w:spacing w:after="0" w:line="240" w:lineRule="auto"/>
        <w:rPr>
          <w:rFonts w:ascii="Times New Roman" w:hAnsi="Times New Roman"/>
          <w:bCs/>
          <w:color w:val="000000"/>
          <w:bdr w:val="none" w:sz="0" w:space="0" w:color="auto" w:frame="1"/>
          <w:shd w:val="clear" w:color="auto" w:fill="FFFFFF"/>
        </w:rPr>
      </w:pPr>
    </w:p>
    <w:p w:rsidR="0024299E" w:rsidRDefault="0024299E" w:rsidP="00B46104">
      <w:pPr>
        <w:tabs>
          <w:tab w:val="left" w:pos="1134"/>
        </w:tabs>
        <w:spacing w:after="0" w:line="240" w:lineRule="auto"/>
        <w:rPr>
          <w:rFonts w:ascii="Times New Roman" w:hAnsi="Times New Roman"/>
          <w:bCs/>
          <w:color w:val="000000"/>
          <w:bdr w:val="none" w:sz="0" w:space="0" w:color="auto" w:frame="1"/>
          <w:shd w:val="clear" w:color="auto" w:fill="FFFFFF"/>
        </w:rPr>
      </w:pPr>
    </w:p>
    <w:p w:rsidR="0024299E" w:rsidRDefault="0024299E" w:rsidP="00B46104">
      <w:pPr>
        <w:tabs>
          <w:tab w:val="left" w:pos="1134"/>
        </w:tabs>
        <w:spacing w:after="0" w:line="240" w:lineRule="auto"/>
        <w:rPr>
          <w:rFonts w:ascii="Times New Roman" w:hAnsi="Times New Roman"/>
          <w:bCs/>
          <w:color w:val="000000"/>
          <w:bdr w:val="none" w:sz="0" w:space="0" w:color="auto" w:frame="1"/>
          <w:shd w:val="clear" w:color="auto" w:fill="FFFFFF"/>
        </w:rPr>
      </w:pPr>
    </w:p>
    <w:p w:rsidR="0024299E" w:rsidRDefault="0024299E" w:rsidP="00B46104">
      <w:pPr>
        <w:tabs>
          <w:tab w:val="left" w:pos="1134"/>
        </w:tabs>
        <w:spacing w:after="0" w:line="240" w:lineRule="auto"/>
        <w:rPr>
          <w:rFonts w:ascii="Times New Roman" w:hAnsi="Times New Roman"/>
          <w:bCs/>
          <w:color w:val="000000"/>
          <w:bdr w:val="none" w:sz="0" w:space="0" w:color="auto" w:frame="1"/>
          <w:shd w:val="clear" w:color="auto" w:fill="FFFFFF"/>
        </w:rPr>
      </w:pPr>
    </w:p>
    <w:p w:rsidR="0024299E" w:rsidRDefault="0024299E" w:rsidP="00B46104">
      <w:pPr>
        <w:tabs>
          <w:tab w:val="left" w:pos="1134"/>
        </w:tabs>
        <w:spacing w:after="0" w:line="240" w:lineRule="auto"/>
        <w:rPr>
          <w:rFonts w:ascii="Times New Roman" w:hAnsi="Times New Roman"/>
          <w:bCs/>
          <w:color w:val="000000"/>
          <w:bdr w:val="none" w:sz="0" w:space="0" w:color="auto" w:frame="1"/>
          <w:shd w:val="clear" w:color="auto" w:fill="FFFFFF"/>
        </w:rPr>
      </w:pPr>
    </w:p>
    <w:p w:rsidR="0024299E" w:rsidRDefault="0024299E" w:rsidP="00B46104">
      <w:pPr>
        <w:tabs>
          <w:tab w:val="left" w:pos="1134"/>
        </w:tabs>
        <w:spacing w:after="0" w:line="240" w:lineRule="auto"/>
        <w:rPr>
          <w:rFonts w:ascii="Times New Roman" w:hAnsi="Times New Roman"/>
          <w:bCs/>
          <w:color w:val="000000"/>
          <w:bdr w:val="none" w:sz="0" w:space="0" w:color="auto" w:frame="1"/>
          <w:shd w:val="clear" w:color="auto" w:fill="FFFFFF"/>
        </w:rPr>
      </w:pPr>
    </w:p>
    <w:p w:rsidR="0024299E" w:rsidRDefault="0024299E" w:rsidP="00B46104">
      <w:pPr>
        <w:tabs>
          <w:tab w:val="left" w:pos="1134"/>
        </w:tabs>
        <w:spacing w:after="0" w:line="240" w:lineRule="auto"/>
        <w:rPr>
          <w:rFonts w:ascii="Times New Roman" w:hAnsi="Times New Roman"/>
          <w:bCs/>
          <w:color w:val="000000"/>
          <w:bdr w:val="none" w:sz="0" w:space="0" w:color="auto" w:frame="1"/>
          <w:shd w:val="clear" w:color="auto" w:fill="FFFFFF"/>
        </w:rPr>
      </w:pPr>
    </w:p>
    <w:p w:rsidR="0024299E" w:rsidRPr="00D273E3" w:rsidRDefault="0024299E" w:rsidP="0024299E">
      <w:pPr>
        <w:spacing w:after="0"/>
        <w:jc w:val="center"/>
        <w:rPr>
          <w:rFonts w:ascii="Times New Roman" w:hAnsi="Times New Roman"/>
          <w:b/>
          <w:bCs/>
          <w:sz w:val="24"/>
          <w:szCs w:val="24"/>
        </w:rPr>
      </w:pPr>
      <w:r w:rsidRPr="00D273E3">
        <w:rPr>
          <w:rFonts w:ascii="Times New Roman" w:hAnsi="Times New Roman"/>
          <w:b/>
          <w:bCs/>
          <w:sz w:val="24"/>
          <w:szCs w:val="24"/>
        </w:rPr>
        <w:t xml:space="preserve">3. УСЛОВИЯ РЕАЛИЗАЦИИ ПРОГРАММЫ </w:t>
      </w:r>
      <w:r w:rsidRPr="00D273E3">
        <w:rPr>
          <w:rFonts w:ascii="Times New Roman" w:hAnsi="Times New Roman"/>
          <w:b/>
          <w:bCs/>
          <w:sz w:val="24"/>
          <w:szCs w:val="24"/>
        </w:rPr>
        <w:br/>
        <w:t>ПРОФЕССИОНАЛЬНОГО МОДУЛЯ</w:t>
      </w:r>
    </w:p>
    <w:p w:rsidR="0024299E" w:rsidRPr="00D273E3" w:rsidRDefault="0024299E" w:rsidP="0024299E">
      <w:pPr>
        <w:spacing w:after="0"/>
        <w:ind w:firstLine="709"/>
        <w:rPr>
          <w:rFonts w:ascii="Times New Roman" w:hAnsi="Times New Roman"/>
          <w:b/>
          <w:bCs/>
          <w:sz w:val="24"/>
          <w:szCs w:val="24"/>
        </w:rPr>
      </w:pPr>
    </w:p>
    <w:p w:rsidR="0024299E" w:rsidRPr="00D273E3" w:rsidRDefault="0024299E" w:rsidP="0024299E">
      <w:pPr>
        <w:spacing w:after="0"/>
        <w:ind w:firstLine="709"/>
        <w:rPr>
          <w:rFonts w:ascii="Times New Roman" w:hAnsi="Times New Roman"/>
          <w:b/>
          <w:bCs/>
          <w:sz w:val="24"/>
          <w:szCs w:val="24"/>
        </w:rPr>
      </w:pPr>
      <w:r w:rsidRPr="00D273E3">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rsidR="0024299E" w:rsidRPr="00D273E3" w:rsidRDefault="0024299E" w:rsidP="0024299E">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Кабинет</w:t>
      </w:r>
      <w:r w:rsidRPr="00D273E3">
        <w:rPr>
          <w:rFonts w:ascii="Times New Roman" w:hAnsi="Times New Roman"/>
          <w:bCs/>
          <w:i/>
          <w:sz w:val="24"/>
          <w:szCs w:val="24"/>
        </w:rPr>
        <w:t xml:space="preserve"> «</w:t>
      </w:r>
      <w:r w:rsidRPr="00D273E3">
        <w:rPr>
          <w:rFonts w:ascii="Times New Roman" w:hAnsi="Times New Roman"/>
          <w:bCs/>
          <w:iCs/>
          <w:sz w:val="24"/>
          <w:szCs w:val="24"/>
        </w:rPr>
        <w:t>Междисциплинарных курсов</w:t>
      </w:r>
      <w:r w:rsidRPr="00D273E3">
        <w:rPr>
          <w:rFonts w:ascii="Times New Roman" w:hAnsi="Times New Roman"/>
          <w:bCs/>
          <w:i/>
          <w:sz w:val="24"/>
          <w:szCs w:val="24"/>
        </w:rPr>
        <w:t xml:space="preserve">», </w:t>
      </w:r>
      <w:r w:rsidRPr="00D273E3">
        <w:rPr>
          <w:rFonts w:ascii="Times New Roman" w:hAnsi="Times New Roman"/>
          <w:bCs/>
          <w:sz w:val="24"/>
          <w:szCs w:val="24"/>
        </w:rPr>
        <w:t xml:space="preserve">оснащенный оборудованием: рабочее место преподавателя, посадочные места по количеству обучающихся, магнитно-маркерная учебная доска, наглядные пособия, бланковая документация, нормативно-законодательные документы, учебно-методическая документация; техническими средствами обучения: </w:t>
      </w:r>
      <w:r w:rsidRPr="00D273E3">
        <w:rPr>
          <w:rFonts w:ascii="Times New Roman" w:hAnsi="Times New Roman"/>
          <w:spacing w:val="3"/>
          <w:sz w:val="24"/>
          <w:szCs w:val="24"/>
        </w:rPr>
        <w:t>компьютер с лицензионным программным обеспечением и мультимедийным проектором</w:t>
      </w:r>
    </w:p>
    <w:p w:rsidR="0024299E" w:rsidRPr="00D273E3" w:rsidRDefault="0024299E" w:rsidP="0024299E">
      <w:pPr>
        <w:suppressAutoHyphens/>
        <w:spacing w:after="0"/>
        <w:ind w:firstLine="709"/>
        <w:jc w:val="both"/>
        <w:rPr>
          <w:rFonts w:ascii="Times New Roman" w:hAnsi="Times New Roman"/>
          <w:bCs/>
          <w:i/>
          <w:sz w:val="24"/>
          <w:szCs w:val="24"/>
        </w:rPr>
      </w:pPr>
      <w:r w:rsidRPr="00D273E3">
        <w:rPr>
          <w:rFonts w:ascii="Times New Roman" w:hAnsi="Times New Roman"/>
          <w:bCs/>
          <w:sz w:val="24"/>
          <w:szCs w:val="24"/>
        </w:rPr>
        <w:t>Мастерская «Учебный банк»</w:t>
      </w:r>
      <w:r w:rsidRPr="00D273E3">
        <w:rPr>
          <w:rFonts w:ascii="Times New Roman" w:hAnsi="Times New Roman"/>
          <w:bCs/>
          <w:i/>
          <w:sz w:val="24"/>
          <w:szCs w:val="24"/>
        </w:rPr>
        <w:t xml:space="preserve">, </w:t>
      </w:r>
      <w:r w:rsidRPr="00D273E3">
        <w:rPr>
          <w:rFonts w:ascii="Times New Roman" w:hAnsi="Times New Roman"/>
          <w:bCs/>
          <w:sz w:val="24"/>
          <w:szCs w:val="24"/>
        </w:rPr>
        <w:t>оснащенная в соответствии с п. 6.1.2.2. Примерной программы по специальности 38.02.07 Банковское дело</w:t>
      </w:r>
    </w:p>
    <w:p w:rsidR="0024299E" w:rsidRPr="00D273E3" w:rsidRDefault="0024299E" w:rsidP="0024299E">
      <w:pPr>
        <w:suppressAutoHyphens/>
        <w:spacing w:after="0"/>
        <w:ind w:firstLine="709"/>
        <w:jc w:val="both"/>
        <w:rPr>
          <w:rFonts w:ascii="Times New Roman" w:hAnsi="Times New Roman"/>
          <w:bCs/>
          <w:i/>
          <w:sz w:val="24"/>
          <w:szCs w:val="24"/>
        </w:rPr>
      </w:pPr>
      <w:r w:rsidRPr="00D273E3">
        <w:rPr>
          <w:rFonts w:ascii="Times New Roman" w:hAnsi="Times New Roman"/>
          <w:bCs/>
          <w:sz w:val="24"/>
          <w:szCs w:val="24"/>
        </w:rPr>
        <w:t>Оснащенные базы практики, в соответствии с п 6.1.2.3 примерной программы по специальности 38.02.07 Банковское дело</w:t>
      </w:r>
    </w:p>
    <w:p w:rsidR="0024299E" w:rsidRPr="00D273E3" w:rsidRDefault="0024299E" w:rsidP="0024299E">
      <w:pPr>
        <w:suppressAutoHyphens/>
        <w:spacing w:after="0"/>
        <w:ind w:firstLine="709"/>
        <w:jc w:val="both"/>
        <w:rPr>
          <w:rFonts w:ascii="Times New Roman" w:hAnsi="Times New Roman"/>
          <w:bCs/>
          <w:i/>
          <w:sz w:val="24"/>
          <w:szCs w:val="24"/>
        </w:rPr>
      </w:pPr>
    </w:p>
    <w:p w:rsidR="0024299E" w:rsidRPr="00D273E3" w:rsidRDefault="0024299E" w:rsidP="0024299E">
      <w:pPr>
        <w:spacing w:after="0"/>
        <w:ind w:firstLine="709"/>
        <w:rPr>
          <w:rFonts w:ascii="Times New Roman" w:hAnsi="Times New Roman"/>
          <w:b/>
          <w:bCs/>
          <w:sz w:val="24"/>
          <w:szCs w:val="24"/>
        </w:rPr>
      </w:pPr>
      <w:r w:rsidRPr="00D273E3">
        <w:rPr>
          <w:rFonts w:ascii="Times New Roman" w:hAnsi="Times New Roman"/>
          <w:b/>
          <w:bCs/>
          <w:sz w:val="24"/>
          <w:szCs w:val="24"/>
        </w:rPr>
        <w:t>3.2. Информационное обеспечение реализации программы</w:t>
      </w:r>
    </w:p>
    <w:p w:rsidR="0024299E" w:rsidRPr="00D273E3" w:rsidRDefault="0024299E" w:rsidP="0024299E">
      <w:pPr>
        <w:suppressAutoHyphens/>
        <w:spacing w:after="0"/>
        <w:ind w:firstLine="709"/>
        <w:jc w:val="both"/>
        <w:rPr>
          <w:rFonts w:ascii="Times New Roman" w:hAnsi="Times New Roman"/>
          <w:sz w:val="24"/>
          <w:szCs w:val="24"/>
        </w:rPr>
      </w:pPr>
      <w:r w:rsidRPr="00D273E3">
        <w:rPr>
          <w:rFonts w:ascii="Times New Roman" w:hAnsi="Times New Roman"/>
          <w:bCs/>
          <w:sz w:val="24"/>
          <w:szCs w:val="24"/>
        </w:rPr>
        <w:t>Для реализации программы библиотечный фонд образовательной организации должен иметь п</w:t>
      </w:r>
      <w:r w:rsidRPr="00D273E3">
        <w:rPr>
          <w:rFonts w:ascii="Times New Roman" w:hAnsi="Times New Roman"/>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D273E3">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24299E" w:rsidRPr="00D273E3" w:rsidRDefault="0024299E" w:rsidP="0024299E">
      <w:pPr>
        <w:spacing w:after="0"/>
        <w:ind w:firstLine="709"/>
        <w:contextualSpacing/>
        <w:rPr>
          <w:rFonts w:ascii="Times New Roman" w:hAnsi="Times New Roman"/>
          <w:sz w:val="24"/>
          <w:szCs w:val="24"/>
        </w:rPr>
      </w:pPr>
    </w:p>
    <w:p w:rsidR="0024299E" w:rsidRPr="00D273E3" w:rsidRDefault="0024299E" w:rsidP="0024299E">
      <w:pPr>
        <w:spacing w:after="0"/>
        <w:ind w:firstLine="709"/>
        <w:contextualSpacing/>
        <w:rPr>
          <w:rFonts w:ascii="Times New Roman" w:hAnsi="Times New Roman"/>
          <w:b/>
          <w:sz w:val="24"/>
          <w:szCs w:val="24"/>
          <w:lang w:val="x-none" w:eastAsia="x-none"/>
        </w:rPr>
      </w:pPr>
      <w:r w:rsidRPr="00D273E3">
        <w:rPr>
          <w:rFonts w:ascii="Times New Roman" w:hAnsi="Times New Roman"/>
          <w:b/>
          <w:sz w:val="24"/>
          <w:szCs w:val="24"/>
          <w:lang w:val="x-none" w:eastAsia="x-none"/>
        </w:rPr>
        <w:t>3.2.1. Печатные издания</w:t>
      </w:r>
    </w:p>
    <w:p w:rsidR="0024299E" w:rsidRPr="00D273E3" w:rsidRDefault="0024299E" w:rsidP="0024299E">
      <w:pPr>
        <w:spacing w:after="0"/>
        <w:ind w:firstLine="709"/>
        <w:contextualSpacing/>
        <w:rPr>
          <w:rFonts w:ascii="Times New Roman" w:hAnsi="Times New Roman"/>
          <w:b/>
          <w:sz w:val="24"/>
          <w:szCs w:val="24"/>
          <w:lang w:val="x-none" w:eastAsia="x-none"/>
        </w:rPr>
      </w:pPr>
    </w:p>
    <w:p w:rsidR="0024299E" w:rsidRPr="00D273E3" w:rsidRDefault="0024299E" w:rsidP="0024299E">
      <w:pPr>
        <w:spacing w:after="0"/>
        <w:ind w:firstLine="709"/>
        <w:contextualSpacing/>
        <w:jc w:val="both"/>
        <w:rPr>
          <w:rFonts w:ascii="Times New Roman" w:hAnsi="Times New Roman"/>
          <w:sz w:val="24"/>
          <w:szCs w:val="24"/>
          <w:lang w:val="x-none" w:eastAsia="x-none"/>
        </w:rPr>
      </w:pPr>
      <w:r w:rsidRPr="00D273E3">
        <w:rPr>
          <w:rFonts w:ascii="Times New Roman" w:hAnsi="Times New Roman"/>
          <w:sz w:val="24"/>
          <w:szCs w:val="24"/>
          <w:lang w:val="x-none" w:eastAsia="x-none"/>
        </w:rPr>
        <w:t>1. Гражданский кодекс Российской Федерации от 30.11.1994 г. № 51-ФЗ с изменениями.</w:t>
      </w:r>
    </w:p>
    <w:p w:rsidR="0024299E" w:rsidRPr="00D273E3" w:rsidRDefault="0024299E" w:rsidP="0024299E">
      <w:pPr>
        <w:spacing w:after="0"/>
        <w:ind w:firstLine="709"/>
        <w:contextualSpacing/>
        <w:jc w:val="both"/>
        <w:rPr>
          <w:rFonts w:ascii="Times New Roman" w:hAnsi="Times New Roman"/>
          <w:sz w:val="24"/>
          <w:szCs w:val="24"/>
          <w:lang w:val="x-none" w:eastAsia="x-none"/>
        </w:rPr>
      </w:pPr>
      <w:r w:rsidRPr="00D273E3">
        <w:rPr>
          <w:rFonts w:ascii="Times New Roman" w:hAnsi="Times New Roman"/>
          <w:sz w:val="24"/>
          <w:szCs w:val="24"/>
          <w:lang w:val="x-none" w:eastAsia="x-none"/>
        </w:rPr>
        <w:t xml:space="preserve">2. Федеральный закон от 02 декабря 1990 г. № 395-1 «О банках и банковской деятельности» (ред. </w:t>
      </w:r>
      <w:r w:rsidRPr="00D273E3">
        <w:rPr>
          <w:rFonts w:ascii="Times New Roman" w:hAnsi="Times New Roman"/>
          <w:sz w:val="24"/>
          <w:szCs w:val="24"/>
          <w:lang w:eastAsia="x-none"/>
        </w:rPr>
        <w:t>30.12.2020</w:t>
      </w:r>
      <w:r w:rsidRPr="00D273E3">
        <w:rPr>
          <w:rFonts w:ascii="Times New Roman" w:hAnsi="Times New Roman"/>
          <w:sz w:val="24"/>
          <w:szCs w:val="24"/>
          <w:lang w:val="x-none" w:eastAsia="x-none"/>
        </w:rPr>
        <w:t xml:space="preserve"> г.).</w:t>
      </w:r>
    </w:p>
    <w:p w:rsidR="0024299E" w:rsidRPr="00D273E3" w:rsidRDefault="0024299E" w:rsidP="0024299E">
      <w:pPr>
        <w:spacing w:after="0"/>
        <w:ind w:firstLine="709"/>
        <w:contextualSpacing/>
        <w:jc w:val="both"/>
        <w:rPr>
          <w:rFonts w:ascii="Times New Roman" w:hAnsi="Times New Roman"/>
          <w:sz w:val="24"/>
          <w:szCs w:val="24"/>
          <w:lang w:val="x-none" w:eastAsia="x-none"/>
        </w:rPr>
      </w:pPr>
      <w:r w:rsidRPr="00D273E3">
        <w:rPr>
          <w:rFonts w:ascii="Times New Roman" w:hAnsi="Times New Roman"/>
          <w:sz w:val="24"/>
          <w:szCs w:val="24"/>
          <w:lang w:val="x-none" w:eastAsia="x-none"/>
        </w:rPr>
        <w:t>2. Федеральный закон от 10 июля 2002 г. № 86-ФЗ «О Центральном Банке Российской Федерации (Банке России)» (ред. 2</w:t>
      </w:r>
      <w:r w:rsidRPr="00D273E3">
        <w:rPr>
          <w:rFonts w:ascii="Times New Roman" w:hAnsi="Times New Roman"/>
          <w:sz w:val="24"/>
          <w:szCs w:val="24"/>
          <w:lang w:eastAsia="x-none"/>
        </w:rPr>
        <w:t>4.02.2021</w:t>
      </w:r>
      <w:r w:rsidRPr="00D273E3">
        <w:rPr>
          <w:rFonts w:ascii="Times New Roman" w:hAnsi="Times New Roman"/>
          <w:sz w:val="24"/>
          <w:szCs w:val="24"/>
          <w:lang w:val="x-none" w:eastAsia="x-none"/>
        </w:rPr>
        <w:t xml:space="preserve"> г.).</w:t>
      </w:r>
    </w:p>
    <w:p w:rsidR="0024299E" w:rsidRPr="00D273E3" w:rsidRDefault="0024299E" w:rsidP="0024299E">
      <w:pPr>
        <w:spacing w:after="0"/>
        <w:ind w:firstLine="709"/>
        <w:contextualSpacing/>
        <w:jc w:val="both"/>
        <w:rPr>
          <w:rFonts w:ascii="Times New Roman" w:hAnsi="Times New Roman"/>
          <w:sz w:val="24"/>
          <w:szCs w:val="24"/>
          <w:lang w:val="x-none" w:eastAsia="x-none"/>
        </w:rPr>
      </w:pPr>
      <w:r w:rsidRPr="00D273E3">
        <w:rPr>
          <w:rFonts w:ascii="Times New Roman" w:hAnsi="Times New Roman"/>
          <w:sz w:val="24"/>
          <w:szCs w:val="24"/>
          <w:lang w:val="x-none" w:eastAsia="x-none"/>
        </w:rPr>
        <w:t>3. Банковское дело в 2 ч. Часть 1 : учебник и практикум для среднего профессионального образования / В. А. </w:t>
      </w:r>
      <w:proofErr w:type="spellStart"/>
      <w:r w:rsidRPr="00D273E3">
        <w:rPr>
          <w:rFonts w:ascii="Times New Roman" w:hAnsi="Times New Roman"/>
          <w:sz w:val="24"/>
          <w:szCs w:val="24"/>
          <w:lang w:val="x-none" w:eastAsia="x-none"/>
        </w:rPr>
        <w:t>Боровкова</w:t>
      </w:r>
      <w:proofErr w:type="spellEnd"/>
      <w:r w:rsidRPr="00D273E3">
        <w:rPr>
          <w:rFonts w:ascii="Times New Roman" w:hAnsi="Times New Roman"/>
          <w:sz w:val="24"/>
          <w:szCs w:val="24"/>
          <w:lang w:val="x-none" w:eastAsia="x-none"/>
        </w:rPr>
        <w:t xml:space="preserve"> [и др.] ; под редакцией В. А. </w:t>
      </w:r>
      <w:proofErr w:type="spellStart"/>
      <w:r w:rsidRPr="00D273E3">
        <w:rPr>
          <w:rFonts w:ascii="Times New Roman" w:hAnsi="Times New Roman"/>
          <w:sz w:val="24"/>
          <w:szCs w:val="24"/>
          <w:lang w:val="x-none" w:eastAsia="x-none"/>
        </w:rPr>
        <w:t>Боровковой</w:t>
      </w:r>
      <w:proofErr w:type="spellEnd"/>
      <w:r w:rsidRPr="00D273E3">
        <w:rPr>
          <w:rFonts w:ascii="Times New Roman" w:hAnsi="Times New Roman"/>
          <w:sz w:val="24"/>
          <w:szCs w:val="24"/>
          <w:lang w:val="x-none" w:eastAsia="x-none"/>
        </w:rPr>
        <w:t xml:space="preserve">. — 5-е изд., </w:t>
      </w:r>
      <w:proofErr w:type="spellStart"/>
      <w:r w:rsidRPr="00D273E3">
        <w:rPr>
          <w:rFonts w:ascii="Times New Roman" w:hAnsi="Times New Roman"/>
          <w:sz w:val="24"/>
          <w:szCs w:val="24"/>
          <w:lang w:val="x-none" w:eastAsia="x-none"/>
        </w:rPr>
        <w:t>перераб</w:t>
      </w:r>
      <w:proofErr w:type="spellEnd"/>
      <w:r w:rsidRPr="00D273E3">
        <w:rPr>
          <w:rFonts w:ascii="Times New Roman" w:hAnsi="Times New Roman"/>
          <w:sz w:val="24"/>
          <w:szCs w:val="24"/>
          <w:lang w:val="x-none" w:eastAsia="x-none"/>
        </w:rPr>
        <w:t xml:space="preserve">. и доп. — Москва : Издательство </w:t>
      </w:r>
      <w:proofErr w:type="spellStart"/>
      <w:r w:rsidRPr="00D273E3">
        <w:rPr>
          <w:rFonts w:ascii="Times New Roman" w:hAnsi="Times New Roman"/>
          <w:sz w:val="24"/>
          <w:szCs w:val="24"/>
          <w:lang w:val="x-none" w:eastAsia="x-none"/>
        </w:rPr>
        <w:t>Юрайт</w:t>
      </w:r>
      <w:proofErr w:type="spellEnd"/>
      <w:r w:rsidRPr="00D273E3">
        <w:rPr>
          <w:rFonts w:ascii="Times New Roman" w:hAnsi="Times New Roman"/>
          <w:sz w:val="24"/>
          <w:szCs w:val="24"/>
          <w:lang w:val="x-none" w:eastAsia="x-none"/>
        </w:rPr>
        <w:t>, 2019. — 422 с.</w:t>
      </w:r>
    </w:p>
    <w:p w:rsidR="0024299E" w:rsidRPr="00D273E3" w:rsidRDefault="0024299E" w:rsidP="0024299E">
      <w:pPr>
        <w:spacing w:after="0"/>
        <w:ind w:firstLine="709"/>
        <w:contextualSpacing/>
        <w:jc w:val="both"/>
        <w:rPr>
          <w:rFonts w:ascii="Times New Roman" w:hAnsi="Times New Roman"/>
          <w:sz w:val="24"/>
          <w:szCs w:val="24"/>
          <w:lang w:val="x-none" w:eastAsia="x-none"/>
        </w:rPr>
      </w:pPr>
      <w:r w:rsidRPr="00D273E3">
        <w:rPr>
          <w:rFonts w:ascii="Times New Roman" w:hAnsi="Times New Roman"/>
          <w:sz w:val="24"/>
          <w:szCs w:val="24"/>
          <w:lang w:val="x-none" w:eastAsia="x-none"/>
        </w:rPr>
        <w:t>4. Банковское дело в 2 ч. Часть 2 : учебник и практикум для среднего профессионального образования / В. А. </w:t>
      </w:r>
      <w:proofErr w:type="spellStart"/>
      <w:r w:rsidRPr="00D273E3">
        <w:rPr>
          <w:rFonts w:ascii="Times New Roman" w:hAnsi="Times New Roman"/>
          <w:sz w:val="24"/>
          <w:szCs w:val="24"/>
          <w:lang w:val="x-none" w:eastAsia="x-none"/>
        </w:rPr>
        <w:t>Боровкова</w:t>
      </w:r>
      <w:proofErr w:type="spellEnd"/>
      <w:r w:rsidRPr="00D273E3">
        <w:rPr>
          <w:rFonts w:ascii="Times New Roman" w:hAnsi="Times New Roman"/>
          <w:sz w:val="24"/>
          <w:szCs w:val="24"/>
          <w:lang w:val="x-none" w:eastAsia="x-none"/>
        </w:rPr>
        <w:t xml:space="preserve"> [и др.] ; под редакцией В. А. </w:t>
      </w:r>
      <w:proofErr w:type="spellStart"/>
      <w:r w:rsidRPr="00D273E3">
        <w:rPr>
          <w:rFonts w:ascii="Times New Roman" w:hAnsi="Times New Roman"/>
          <w:sz w:val="24"/>
          <w:szCs w:val="24"/>
          <w:lang w:val="x-none" w:eastAsia="x-none"/>
        </w:rPr>
        <w:t>Боровковой</w:t>
      </w:r>
      <w:proofErr w:type="spellEnd"/>
      <w:r w:rsidRPr="00D273E3">
        <w:rPr>
          <w:rFonts w:ascii="Times New Roman" w:hAnsi="Times New Roman"/>
          <w:sz w:val="24"/>
          <w:szCs w:val="24"/>
          <w:lang w:val="x-none" w:eastAsia="x-none"/>
        </w:rPr>
        <w:t xml:space="preserve">. — 5-е изд., </w:t>
      </w:r>
      <w:proofErr w:type="spellStart"/>
      <w:r w:rsidRPr="00D273E3">
        <w:rPr>
          <w:rFonts w:ascii="Times New Roman" w:hAnsi="Times New Roman"/>
          <w:sz w:val="24"/>
          <w:szCs w:val="24"/>
          <w:lang w:val="x-none" w:eastAsia="x-none"/>
        </w:rPr>
        <w:t>перераб</w:t>
      </w:r>
      <w:proofErr w:type="spellEnd"/>
      <w:r w:rsidRPr="00D273E3">
        <w:rPr>
          <w:rFonts w:ascii="Times New Roman" w:hAnsi="Times New Roman"/>
          <w:sz w:val="24"/>
          <w:szCs w:val="24"/>
          <w:lang w:val="x-none" w:eastAsia="x-none"/>
        </w:rPr>
        <w:t xml:space="preserve">. и доп. — Москва : Издательство </w:t>
      </w:r>
      <w:proofErr w:type="spellStart"/>
      <w:r w:rsidRPr="00D273E3">
        <w:rPr>
          <w:rFonts w:ascii="Times New Roman" w:hAnsi="Times New Roman"/>
          <w:sz w:val="24"/>
          <w:szCs w:val="24"/>
          <w:lang w:val="x-none" w:eastAsia="x-none"/>
        </w:rPr>
        <w:t>Юрайт</w:t>
      </w:r>
      <w:proofErr w:type="spellEnd"/>
      <w:r w:rsidRPr="00D273E3">
        <w:rPr>
          <w:rFonts w:ascii="Times New Roman" w:hAnsi="Times New Roman"/>
          <w:sz w:val="24"/>
          <w:szCs w:val="24"/>
          <w:lang w:val="x-none" w:eastAsia="x-none"/>
        </w:rPr>
        <w:t>, 2021. — 189 с. </w:t>
      </w:r>
    </w:p>
    <w:p w:rsidR="0024299E" w:rsidRPr="00D273E3" w:rsidRDefault="0024299E" w:rsidP="0024299E">
      <w:pPr>
        <w:spacing w:after="0"/>
        <w:ind w:firstLine="709"/>
        <w:contextualSpacing/>
        <w:jc w:val="both"/>
        <w:rPr>
          <w:rFonts w:ascii="Times New Roman" w:hAnsi="Times New Roman"/>
          <w:sz w:val="24"/>
          <w:szCs w:val="24"/>
          <w:lang w:val="x-none" w:eastAsia="x-none"/>
        </w:rPr>
      </w:pPr>
      <w:r w:rsidRPr="00D273E3">
        <w:rPr>
          <w:rFonts w:ascii="Times New Roman" w:hAnsi="Times New Roman"/>
          <w:sz w:val="24"/>
          <w:szCs w:val="24"/>
          <w:lang w:eastAsia="x-none"/>
        </w:rPr>
        <w:t>5</w:t>
      </w:r>
      <w:r w:rsidRPr="00D273E3">
        <w:rPr>
          <w:rFonts w:ascii="Times New Roman" w:hAnsi="Times New Roman"/>
          <w:sz w:val="24"/>
          <w:szCs w:val="24"/>
          <w:lang w:val="x-none" w:eastAsia="x-none"/>
        </w:rPr>
        <w:t xml:space="preserve">.  Костерина, Т. М.  Банковское дело : учебник для среднего профессионального образования / Т. М. Костерина. — 3-е изд., </w:t>
      </w:r>
      <w:proofErr w:type="spellStart"/>
      <w:r w:rsidRPr="00D273E3">
        <w:rPr>
          <w:rFonts w:ascii="Times New Roman" w:hAnsi="Times New Roman"/>
          <w:sz w:val="24"/>
          <w:szCs w:val="24"/>
          <w:lang w:val="x-none" w:eastAsia="x-none"/>
        </w:rPr>
        <w:t>перераб</w:t>
      </w:r>
      <w:proofErr w:type="spellEnd"/>
      <w:r w:rsidRPr="00D273E3">
        <w:rPr>
          <w:rFonts w:ascii="Times New Roman" w:hAnsi="Times New Roman"/>
          <w:sz w:val="24"/>
          <w:szCs w:val="24"/>
          <w:lang w:val="x-none" w:eastAsia="x-none"/>
        </w:rPr>
        <w:t xml:space="preserve">. и доп. — Москва : Издательство </w:t>
      </w:r>
      <w:proofErr w:type="spellStart"/>
      <w:r w:rsidRPr="00D273E3">
        <w:rPr>
          <w:rFonts w:ascii="Times New Roman" w:hAnsi="Times New Roman"/>
          <w:sz w:val="24"/>
          <w:szCs w:val="24"/>
          <w:lang w:val="x-none" w:eastAsia="x-none"/>
        </w:rPr>
        <w:t>Юрайт</w:t>
      </w:r>
      <w:proofErr w:type="spellEnd"/>
      <w:r w:rsidRPr="00D273E3">
        <w:rPr>
          <w:rFonts w:ascii="Times New Roman" w:hAnsi="Times New Roman"/>
          <w:sz w:val="24"/>
          <w:szCs w:val="24"/>
          <w:lang w:val="x-none" w:eastAsia="x-none"/>
        </w:rPr>
        <w:t>, 2019. — 332 с. </w:t>
      </w:r>
    </w:p>
    <w:p w:rsidR="0024299E" w:rsidRPr="00D273E3" w:rsidRDefault="0024299E" w:rsidP="0024299E">
      <w:pPr>
        <w:spacing w:after="0"/>
        <w:ind w:firstLine="709"/>
        <w:contextualSpacing/>
        <w:jc w:val="both"/>
        <w:rPr>
          <w:rFonts w:ascii="Times New Roman" w:hAnsi="Times New Roman"/>
          <w:sz w:val="24"/>
          <w:szCs w:val="24"/>
          <w:lang w:val="x-none" w:eastAsia="x-none"/>
        </w:rPr>
      </w:pPr>
      <w:r w:rsidRPr="00D273E3">
        <w:rPr>
          <w:rFonts w:ascii="Times New Roman" w:hAnsi="Times New Roman"/>
          <w:sz w:val="24"/>
          <w:szCs w:val="24"/>
          <w:lang w:eastAsia="x-none"/>
        </w:rPr>
        <w:t>6</w:t>
      </w:r>
      <w:r w:rsidRPr="00D273E3">
        <w:rPr>
          <w:rFonts w:ascii="Times New Roman" w:hAnsi="Times New Roman"/>
          <w:sz w:val="24"/>
          <w:szCs w:val="24"/>
          <w:lang w:val="x-none" w:eastAsia="x-none"/>
        </w:rPr>
        <w:t xml:space="preserve">. Банковские операции. (СПО). Учебное пособие. / Лаврушин О.И. (под ред.), </w:t>
      </w:r>
      <w:proofErr w:type="spellStart"/>
      <w:r w:rsidRPr="00D273E3">
        <w:rPr>
          <w:rFonts w:ascii="Times New Roman" w:hAnsi="Times New Roman"/>
          <w:sz w:val="24"/>
          <w:szCs w:val="24"/>
          <w:lang w:val="x-none" w:eastAsia="x-none"/>
        </w:rPr>
        <w:t>Валенцева</w:t>
      </w:r>
      <w:proofErr w:type="spellEnd"/>
      <w:r w:rsidRPr="00D273E3">
        <w:rPr>
          <w:rFonts w:ascii="Times New Roman" w:hAnsi="Times New Roman"/>
          <w:sz w:val="24"/>
          <w:szCs w:val="24"/>
          <w:lang w:val="x-none" w:eastAsia="x-none"/>
        </w:rPr>
        <w:t xml:space="preserve"> Н.И., Ларионова И.В., Мамонова И.Д., Московская Н.А., </w:t>
      </w:r>
      <w:proofErr w:type="spellStart"/>
      <w:r w:rsidRPr="00D273E3">
        <w:rPr>
          <w:rFonts w:ascii="Times New Roman" w:hAnsi="Times New Roman"/>
          <w:sz w:val="24"/>
          <w:szCs w:val="24"/>
          <w:lang w:val="x-none" w:eastAsia="x-none"/>
        </w:rPr>
        <w:t>Ольхова</w:t>
      </w:r>
      <w:proofErr w:type="spellEnd"/>
      <w:r w:rsidRPr="00D273E3">
        <w:rPr>
          <w:rFonts w:ascii="Times New Roman" w:hAnsi="Times New Roman"/>
          <w:sz w:val="24"/>
          <w:szCs w:val="24"/>
          <w:lang w:val="x-none" w:eastAsia="x-none"/>
        </w:rPr>
        <w:t xml:space="preserve"> Р.Г., Соколинская Н.Э. - Москва: </w:t>
      </w:r>
      <w:proofErr w:type="spellStart"/>
      <w:r w:rsidRPr="00D273E3">
        <w:rPr>
          <w:rFonts w:ascii="Times New Roman" w:hAnsi="Times New Roman"/>
          <w:sz w:val="24"/>
          <w:szCs w:val="24"/>
          <w:lang w:val="x-none" w:eastAsia="x-none"/>
        </w:rPr>
        <w:t>КноРус</w:t>
      </w:r>
      <w:proofErr w:type="spellEnd"/>
      <w:r w:rsidRPr="00D273E3">
        <w:rPr>
          <w:rFonts w:ascii="Times New Roman" w:hAnsi="Times New Roman"/>
          <w:sz w:val="24"/>
          <w:szCs w:val="24"/>
          <w:lang w:val="x-none" w:eastAsia="x-none"/>
        </w:rPr>
        <w:t>, 2021. - 380 с.</w:t>
      </w:r>
    </w:p>
    <w:p w:rsidR="0024299E" w:rsidRPr="00D273E3" w:rsidRDefault="0024299E" w:rsidP="0024299E">
      <w:pPr>
        <w:spacing w:after="0"/>
        <w:ind w:firstLine="709"/>
        <w:contextualSpacing/>
        <w:jc w:val="both"/>
        <w:rPr>
          <w:rFonts w:ascii="Times New Roman" w:hAnsi="Times New Roman"/>
          <w:sz w:val="24"/>
          <w:szCs w:val="24"/>
          <w:lang w:val="x-none" w:eastAsia="x-none"/>
        </w:rPr>
      </w:pPr>
      <w:r w:rsidRPr="00D273E3">
        <w:rPr>
          <w:rFonts w:ascii="Times New Roman" w:hAnsi="Times New Roman"/>
          <w:sz w:val="24"/>
          <w:szCs w:val="24"/>
          <w:lang w:eastAsia="x-none"/>
        </w:rPr>
        <w:t xml:space="preserve">7. </w:t>
      </w:r>
      <w:proofErr w:type="spellStart"/>
      <w:r w:rsidRPr="00D273E3">
        <w:rPr>
          <w:rFonts w:ascii="Times New Roman" w:hAnsi="Times New Roman"/>
          <w:sz w:val="24"/>
          <w:szCs w:val="24"/>
          <w:lang w:val="x-none" w:eastAsia="x-none"/>
        </w:rPr>
        <w:t>Каджаева</w:t>
      </w:r>
      <w:proofErr w:type="spellEnd"/>
      <w:r w:rsidRPr="00D273E3">
        <w:rPr>
          <w:rFonts w:ascii="Times New Roman" w:hAnsi="Times New Roman"/>
          <w:sz w:val="24"/>
          <w:szCs w:val="24"/>
          <w:lang w:val="x-none" w:eastAsia="x-none"/>
        </w:rPr>
        <w:t xml:space="preserve"> </w:t>
      </w:r>
      <w:proofErr w:type="spellStart"/>
      <w:r w:rsidRPr="00D273E3">
        <w:rPr>
          <w:rFonts w:ascii="Times New Roman" w:hAnsi="Times New Roman"/>
          <w:sz w:val="24"/>
          <w:szCs w:val="24"/>
          <w:lang w:val="x-none" w:eastAsia="x-none"/>
        </w:rPr>
        <w:t>М.Р.Ведение</w:t>
      </w:r>
      <w:proofErr w:type="spellEnd"/>
      <w:r w:rsidRPr="00D273E3">
        <w:rPr>
          <w:rFonts w:ascii="Times New Roman" w:hAnsi="Times New Roman"/>
          <w:sz w:val="24"/>
          <w:szCs w:val="24"/>
          <w:lang w:val="x-none" w:eastAsia="x-none"/>
        </w:rPr>
        <w:t xml:space="preserve"> расчетных операций: учеб, для студ. учреждений сред. проф. образования / М. Р. </w:t>
      </w:r>
      <w:proofErr w:type="spellStart"/>
      <w:r w:rsidRPr="00D273E3">
        <w:rPr>
          <w:rFonts w:ascii="Times New Roman" w:hAnsi="Times New Roman"/>
          <w:sz w:val="24"/>
          <w:szCs w:val="24"/>
          <w:lang w:val="x-none" w:eastAsia="x-none"/>
        </w:rPr>
        <w:t>Каджаева</w:t>
      </w:r>
      <w:proofErr w:type="spellEnd"/>
      <w:r w:rsidRPr="00D273E3">
        <w:rPr>
          <w:rFonts w:ascii="Times New Roman" w:hAnsi="Times New Roman"/>
          <w:sz w:val="24"/>
          <w:szCs w:val="24"/>
          <w:lang w:val="x-none" w:eastAsia="x-none"/>
        </w:rPr>
        <w:t xml:space="preserve">. — 4-е изд., </w:t>
      </w:r>
      <w:proofErr w:type="spellStart"/>
      <w:r w:rsidRPr="00D273E3">
        <w:rPr>
          <w:rFonts w:ascii="Times New Roman" w:hAnsi="Times New Roman"/>
          <w:sz w:val="24"/>
          <w:szCs w:val="24"/>
          <w:lang w:val="x-none" w:eastAsia="x-none"/>
        </w:rPr>
        <w:t>перераб</w:t>
      </w:r>
      <w:proofErr w:type="spellEnd"/>
      <w:r w:rsidRPr="00D273E3">
        <w:rPr>
          <w:rFonts w:ascii="Times New Roman" w:hAnsi="Times New Roman"/>
          <w:sz w:val="24"/>
          <w:szCs w:val="24"/>
          <w:lang w:val="x-none" w:eastAsia="x-none"/>
        </w:rPr>
        <w:t>. — М. : Издательский центр «Академия», 2020. — 272 с.</w:t>
      </w:r>
    </w:p>
    <w:p w:rsidR="0024299E" w:rsidRPr="00D273E3" w:rsidRDefault="0024299E" w:rsidP="0024299E">
      <w:pPr>
        <w:spacing w:after="0"/>
        <w:ind w:firstLine="709"/>
        <w:contextualSpacing/>
        <w:jc w:val="both"/>
        <w:rPr>
          <w:rFonts w:ascii="Times New Roman" w:hAnsi="Times New Roman"/>
          <w:sz w:val="24"/>
          <w:szCs w:val="24"/>
          <w:lang w:eastAsia="x-none"/>
        </w:rPr>
      </w:pPr>
      <w:r w:rsidRPr="00D273E3">
        <w:rPr>
          <w:rFonts w:ascii="Times New Roman" w:hAnsi="Times New Roman"/>
          <w:sz w:val="24"/>
          <w:szCs w:val="24"/>
          <w:lang w:eastAsia="x-none"/>
        </w:rPr>
        <w:t xml:space="preserve">8. Ведение расчетных операций: учебник / Лаврушин О.И., под ред., Рудакова О.С., Маркова О.М., Зубкова С.В., Мартыненко Н.Н., </w:t>
      </w:r>
      <w:proofErr w:type="spellStart"/>
      <w:r w:rsidRPr="00D273E3">
        <w:rPr>
          <w:rFonts w:ascii="Times New Roman" w:hAnsi="Times New Roman"/>
          <w:sz w:val="24"/>
          <w:szCs w:val="24"/>
          <w:lang w:eastAsia="x-none"/>
        </w:rPr>
        <w:t>Миловская</w:t>
      </w:r>
      <w:proofErr w:type="spellEnd"/>
      <w:r w:rsidRPr="00D273E3">
        <w:rPr>
          <w:rFonts w:ascii="Times New Roman" w:hAnsi="Times New Roman"/>
          <w:sz w:val="24"/>
          <w:szCs w:val="24"/>
          <w:lang w:eastAsia="x-none"/>
        </w:rPr>
        <w:t xml:space="preserve"> Л.В., Рябов Д.Ю., Соколинская Н.Э. — </w:t>
      </w:r>
      <w:proofErr w:type="gramStart"/>
      <w:r w:rsidRPr="00D273E3">
        <w:rPr>
          <w:rFonts w:ascii="Times New Roman" w:hAnsi="Times New Roman"/>
          <w:sz w:val="24"/>
          <w:szCs w:val="24"/>
          <w:lang w:eastAsia="x-none"/>
        </w:rPr>
        <w:t>Москва :</w:t>
      </w:r>
      <w:proofErr w:type="gramEnd"/>
      <w:r w:rsidRPr="00D273E3">
        <w:rPr>
          <w:rFonts w:ascii="Times New Roman" w:hAnsi="Times New Roman"/>
          <w:sz w:val="24"/>
          <w:szCs w:val="24"/>
          <w:lang w:eastAsia="x-none"/>
        </w:rPr>
        <w:t xml:space="preserve"> </w:t>
      </w:r>
      <w:proofErr w:type="spellStart"/>
      <w:r w:rsidRPr="00D273E3">
        <w:rPr>
          <w:rFonts w:ascii="Times New Roman" w:hAnsi="Times New Roman"/>
          <w:sz w:val="24"/>
          <w:szCs w:val="24"/>
          <w:lang w:eastAsia="x-none"/>
        </w:rPr>
        <w:t>КноРус</w:t>
      </w:r>
      <w:proofErr w:type="spellEnd"/>
      <w:r w:rsidRPr="00D273E3">
        <w:rPr>
          <w:rFonts w:ascii="Times New Roman" w:hAnsi="Times New Roman"/>
          <w:sz w:val="24"/>
          <w:szCs w:val="24"/>
          <w:lang w:eastAsia="x-none"/>
        </w:rPr>
        <w:t>, 2021. — 245 с. </w:t>
      </w:r>
    </w:p>
    <w:p w:rsidR="0024299E" w:rsidRPr="00D273E3" w:rsidRDefault="0024299E" w:rsidP="0024299E">
      <w:pPr>
        <w:spacing w:after="0"/>
        <w:ind w:firstLine="709"/>
        <w:contextualSpacing/>
        <w:jc w:val="both"/>
        <w:rPr>
          <w:rFonts w:ascii="Times New Roman" w:hAnsi="Times New Roman"/>
          <w:sz w:val="24"/>
          <w:szCs w:val="24"/>
          <w:lang w:val="x-none" w:eastAsia="x-none"/>
        </w:rPr>
      </w:pPr>
      <w:r w:rsidRPr="00D273E3">
        <w:rPr>
          <w:rFonts w:ascii="Times New Roman" w:hAnsi="Times New Roman"/>
          <w:sz w:val="24"/>
          <w:szCs w:val="24"/>
          <w:lang w:eastAsia="x-none"/>
        </w:rPr>
        <w:t>9</w:t>
      </w:r>
      <w:r w:rsidRPr="00D273E3">
        <w:rPr>
          <w:rFonts w:ascii="Times New Roman" w:hAnsi="Times New Roman"/>
          <w:sz w:val="24"/>
          <w:szCs w:val="24"/>
          <w:lang w:val="x-none" w:eastAsia="x-none"/>
        </w:rPr>
        <w:t xml:space="preserve">. Стародубцева, Е. Б. Основы банковского </w:t>
      </w:r>
      <w:proofErr w:type="gramStart"/>
      <w:r w:rsidRPr="00D273E3">
        <w:rPr>
          <w:rFonts w:ascii="Times New Roman" w:hAnsi="Times New Roman"/>
          <w:sz w:val="24"/>
          <w:szCs w:val="24"/>
          <w:lang w:val="x-none" w:eastAsia="x-none"/>
        </w:rPr>
        <w:t>дела :</w:t>
      </w:r>
      <w:proofErr w:type="gramEnd"/>
      <w:r w:rsidRPr="00D273E3">
        <w:rPr>
          <w:rFonts w:ascii="Times New Roman" w:hAnsi="Times New Roman"/>
          <w:sz w:val="24"/>
          <w:szCs w:val="24"/>
          <w:lang w:val="x-none" w:eastAsia="x-none"/>
        </w:rPr>
        <w:t xml:space="preserve"> учебник / Е.Б. Стародубцева. — 2-е изд., </w:t>
      </w:r>
      <w:proofErr w:type="spellStart"/>
      <w:r w:rsidRPr="00D273E3">
        <w:rPr>
          <w:rFonts w:ascii="Times New Roman" w:hAnsi="Times New Roman"/>
          <w:sz w:val="24"/>
          <w:szCs w:val="24"/>
          <w:lang w:val="x-none" w:eastAsia="x-none"/>
        </w:rPr>
        <w:t>перераб</w:t>
      </w:r>
      <w:proofErr w:type="spellEnd"/>
      <w:r w:rsidRPr="00D273E3">
        <w:rPr>
          <w:rFonts w:ascii="Times New Roman" w:hAnsi="Times New Roman"/>
          <w:sz w:val="24"/>
          <w:szCs w:val="24"/>
          <w:lang w:val="x-none" w:eastAsia="x-none"/>
        </w:rPr>
        <w:t>. и доп. — Москва : ФОРУМ : ИНФРА-М, 2020. — 288 с. — (Среднее профессиональное образование).</w:t>
      </w:r>
    </w:p>
    <w:p w:rsidR="0024299E" w:rsidRPr="00D273E3" w:rsidRDefault="0024299E" w:rsidP="0024299E">
      <w:pPr>
        <w:spacing w:after="0"/>
        <w:ind w:firstLine="709"/>
        <w:contextualSpacing/>
        <w:rPr>
          <w:rFonts w:ascii="Times New Roman" w:hAnsi="Times New Roman"/>
          <w:sz w:val="24"/>
          <w:szCs w:val="24"/>
          <w:lang w:eastAsia="x-none"/>
        </w:rPr>
      </w:pPr>
      <w:r w:rsidRPr="00D273E3">
        <w:rPr>
          <w:rFonts w:ascii="Times New Roman" w:hAnsi="Times New Roman"/>
          <w:sz w:val="24"/>
          <w:szCs w:val="24"/>
          <w:lang w:eastAsia="x-none"/>
        </w:rPr>
        <w:t xml:space="preserve">10. </w:t>
      </w:r>
      <w:proofErr w:type="spellStart"/>
      <w:r w:rsidRPr="00D273E3">
        <w:rPr>
          <w:rFonts w:ascii="Times New Roman" w:hAnsi="Times New Roman"/>
          <w:sz w:val="24"/>
          <w:szCs w:val="24"/>
          <w:lang w:eastAsia="x-none"/>
        </w:rPr>
        <w:t>Артёмова</w:t>
      </w:r>
      <w:proofErr w:type="spellEnd"/>
      <w:r w:rsidRPr="00D273E3">
        <w:rPr>
          <w:rFonts w:ascii="Times New Roman" w:hAnsi="Times New Roman"/>
          <w:sz w:val="24"/>
          <w:szCs w:val="24"/>
          <w:lang w:eastAsia="x-none"/>
        </w:rPr>
        <w:t xml:space="preserve">, С.А. Ведение кассовых операций: учебное пособие для СПО / С.А. </w:t>
      </w:r>
      <w:proofErr w:type="spellStart"/>
      <w:r w:rsidRPr="00D273E3">
        <w:rPr>
          <w:rFonts w:ascii="Times New Roman" w:hAnsi="Times New Roman"/>
          <w:sz w:val="24"/>
          <w:szCs w:val="24"/>
          <w:lang w:eastAsia="x-none"/>
        </w:rPr>
        <w:t>Артёмова</w:t>
      </w:r>
      <w:proofErr w:type="spellEnd"/>
      <w:r w:rsidRPr="00D273E3">
        <w:rPr>
          <w:rFonts w:ascii="Times New Roman" w:hAnsi="Times New Roman"/>
          <w:sz w:val="24"/>
          <w:szCs w:val="24"/>
          <w:lang w:eastAsia="x-none"/>
        </w:rPr>
        <w:t>. — Саратов: Профобразование, Ай Пи Ар Медиа, 2021. — 162 c.</w:t>
      </w:r>
    </w:p>
    <w:p w:rsidR="0024299E" w:rsidRPr="00D273E3" w:rsidRDefault="0024299E" w:rsidP="0024299E">
      <w:pPr>
        <w:spacing w:after="0"/>
        <w:ind w:firstLine="709"/>
        <w:contextualSpacing/>
        <w:rPr>
          <w:rFonts w:ascii="Times New Roman" w:hAnsi="Times New Roman"/>
          <w:sz w:val="24"/>
          <w:szCs w:val="24"/>
          <w:lang w:eastAsia="x-none"/>
        </w:rPr>
      </w:pPr>
      <w:r w:rsidRPr="00D273E3">
        <w:rPr>
          <w:rFonts w:ascii="Times New Roman" w:hAnsi="Times New Roman"/>
          <w:sz w:val="24"/>
          <w:szCs w:val="24"/>
          <w:lang w:eastAsia="x-none"/>
        </w:rPr>
        <w:t xml:space="preserve">11. </w:t>
      </w:r>
      <w:proofErr w:type="spellStart"/>
      <w:r w:rsidRPr="00D273E3">
        <w:rPr>
          <w:rFonts w:ascii="Times New Roman" w:hAnsi="Times New Roman"/>
          <w:sz w:val="24"/>
          <w:szCs w:val="24"/>
          <w:lang w:eastAsia="x-none"/>
        </w:rPr>
        <w:t>Казимагомедов</w:t>
      </w:r>
      <w:proofErr w:type="spellEnd"/>
      <w:r w:rsidRPr="00D273E3">
        <w:rPr>
          <w:rFonts w:ascii="Times New Roman" w:hAnsi="Times New Roman"/>
          <w:sz w:val="24"/>
          <w:szCs w:val="24"/>
          <w:lang w:eastAsia="x-none"/>
        </w:rPr>
        <w:t xml:space="preserve">, А. А. Организация безналичных расчетов: учебник / А.А. </w:t>
      </w:r>
      <w:proofErr w:type="spellStart"/>
      <w:r w:rsidRPr="00D273E3">
        <w:rPr>
          <w:rFonts w:ascii="Times New Roman" w:hAnsi="Times New Roman"/>
          <w:sz w:val="24"/>
          <w:szCs w:val="24"/>
          <w:lang w:eastAsia="x-none"/>
        </w:rPr>
        <w:t>Казимагомедов</w:t>
      </w:r>
      <w:proofErr w:type="spellEnd"/>
      <w:r w:rsidRPr="00D273E3">
        <w:rPr>
          <w:rFonts w:ascii="Times New Roman" w:hAnsi="Times New Roman"/>
          <w:sz w:val="24"/>
          <w:szCs w:val="24"/>
          <w:lang w:eastAsia="x-none"/>
        </w:rPr>
        <w:t>. — Москва: ИНФРА-М, 2021. — 212 с.</w:t>
      </w:r>
    </w:p>
    <w:p w:rsidR="0024299E" w:rsidRPr="00D273E3" w:rsidRDefault="0024299E" w:rsidP="0024299E">
      <w:pPr>
        <w:spacing w:after="0"/>
        <w:ind w:firstLine="709"/>
        <w:contextualSpacing/>
        <w:rPr>
          <w:rFonts w:ascii="Times New Roman" w:hAnsi="Times New Roman"/>
          <w:b/>
          <w:sz w:val="24"/>
          <w:szCs w:val="24"/>
          <w:lang w:eastAsia="x-none"/>
        </w:rPr>
      </w:pPr>
    </w:p>
    <w:p w:rsidR="0024299E" w:rsidRPr="00D273E3" w:rsidRDefault="0024299E" w:rsidP="0024299E">
      <w:pPr>
        <w:spacing w:after="0"/>
        <w:ind w:firstLine="709"/>
        <w:contextualSpacing/>
        <w:rPr>
          <w:rFonts w:ascii="Times New Roman" w:hAnsi="Times New Roman"/>
          <w:b/>
          <w:sz w:val="24"/>
          <w:szCs w:val="24"/>
          <w:lang w:val="x-none" w:eastAsia="x-none"/>
        </w:rPr>
      </w:pPr>
      <w:r w:rsidRPr="00D273E3">
        <w:rPr>
          <w:rFonts w:ascii="Times New Roman" w:hAnsi="Times New Roman"/>
          <w:b/>
          <w:sz w:val="24"/>
          <w:szCs w:val="24"/>
          <w:lang w:val="x-none" w:eastAsia="x-none"/>
        </w:rPr>
        <w:t>3.2.2. Электронные издания (электронные ресурсы)</w:t>
      </w:r>
    </w:p>
    <w:p w:rsidR="0024299E" w:rsidRPr="00D273E3" w:rsidRDefault="0024299E" w:rsidP="0024299E">
      <w:pPr>
        <w:spacing w:after="0"/>
        <w:ind w:firstLine="709"/>
        <w:contextualSpacing/>
        <w:rPr>
          <w:rFonts w:ascii="Times New Roman" w:hAnsi="Times New Roman"/>
          <w:b/>
          <w:sz w:val="24"/>
          <w:szCs w:val="24"/>
          <w:lang w:val="x-none" w:eastAsia="x-none"/>
        </w:rPr>
      </w:pPr>
    </w:p>
    <w:p w:rsidR="0024299E" w:rsidRPr="00D273E3" w:rsidRDefault="0024299E" w:rsidP="0024299E">
      <w:pPr>
        <w:spacing w:after="0"/>
        <w:ind w:firstLine="709"/>
        <w:contextualSpacing/>
        <w:jc w:val="both"/>
        <w:rPr>
          <w:rFonts w:ascii="Times New Roman" w:hAnsi="Times New Roman"/>
          <w:sz w:val="24"/>
          <w:szCs w:val="24"/>
          <w:lang w:val="x-none" w:eastAsia="x-none"/>
        </w:rPr>
      </w:pPr>
      <w:r w:rsidRPr="00D273E3">
        <w:rPr>
          <w:rFonts w:ascii="Times New Roman" w:hAnsi="Times New Roman"/>
          <w:sz w:val="24"/>
          <w:szCs w:val="24"/>
          <w:lang w:val="x-none" w:eastAsia="x-none"/>
        </w:rPr>
        <w:t>1.Электронный ресурс Банка России - Режим доступа http://www.cbr.ru .</w:t>
      </w:r>
    </w:p>
    <w:p w:rsidR="0024299E" w:rsidRPr="00D273E3" w:rsidRDefault="0024299E" w:rsidP="0024299E">
      <w:pPr>
        <w:spacing w:after="0"/>
        <w:ind w:firstLine="709"/>
        <w:contextualSpacing/>
        <w:jc w:val="both"/>
        <w:rPr>
          <w:rFonts w:ascii="Times New Roman" w:hAnsi="Times New Roman"/>
          <w:sz w:val="24"/>
          <w:szCs w:val="24"/>
          <w:lang w:val="x-none" w:eastAsia="x-none"/>
        </w:rPr>
      </w:pPr>
      <w:r w:rsidRPr="00D273E3">
        <w:rPr>
          <w:rFonts w:ascii="Times New Roman" w:hAnsi="Times New Roman"/>
          <w:sz w:val="24"/>
          <w:szCs w:val="24"/>
          <w:lang w:val="x-none" w:eastAsia="x-none"/>
        </w:rPr>
        <w:t>2. Справочно-правовая система «</w:t>
      </w:r>
      <w:proofErr w:type="spellStart"/>
      <w:r w:rsidRPr="00D273E3">
        <w:rPr>
          <w:rFonts w:ascii="Times New Roman" w:hAnsi="Times New Roman"/>
          <w:sz w:val="24"/>
          <w:szCs w:val="24"/>
          <w:lang w:val="x-none" w:eastAsia="x-none"/>
        </w:rPr>
        <w:t>КонсультантПлюс</w:t>
      </w:r>
      <w:proofErr w:type="spellEnd"/>
      <w:r w:rsidRPr="00D273E3">
        <w:rPr>
          <w:rFonts w:ascii="Times New Roman" w:hAnsi="Times New Roman"/>
          <w:sz w:val="24"/>
          <w:szCs w:val="24"/>
          <w:lang w:val="x-none" w:eastAsia="x-none"/>
        </w:rPr>
        <w:t xml:space="preserve">».- Режим доступа http://www.consultant.ru </w:t>
      </w:r>
    </w:p>
    <w:p w:rsidR="0024299E" w:rsidRPr="00D273E3" w:rsidRDefault="0024299E" w:rsidP="0024299E">
      <w:pPr>
        <w:spacing w:after="0"/>
        <w:ind w:firstLine="709"/>
        <w:contextualSpacing/>
        <w:jc w:val="both"/>
        <w:rPr>
          <w:rFonts w:ascii="Times New Roman" w:hAnsi="Times New Roman"/>
          <w:sz w:val="24"/>
          <w:szCs w:val="24"/>
          <w:lang w:val="x-none" w:eastAsia="x-none"/>
        </w:rPr>
      </w:pPr>
      <w:r w:rsidRPr="00D273E3">
        <w:rPr>
          <w:rFonts w:ascii="Times New Roman" w:hAnsi="Times New Roman"/>
          <w:sz w:val="24"/>
          <w:szCs w:val="24"/>
          <w:lang w:val="x-none" w:eastAsia="x-none"/>
        </w:rPr>
        <w:t>3. Справочно-правовая система «ГАРАНТ».- Режим доступа http://www.aero.garant.ru.</w:t>
      </w:r>
    </w:p>
    <w:p w:rsidR="0024299E" w:rsidRPr="00D273E3" w:rsidRDefault="0024299E" w:rsidP="0024299E">
      <w:pPr>
        <w:spacing w:after="0"/>
        <w:ind w:firstLine="709"/>
        <w:contextualSpacing/>
        <w:jc w:val="both"/>
        <w:rPr>
          <w:rFonts w:ascii="Times New Roman" w:hAnsi="Times New Roman"/>
          <w:sz w:val="24"/>
          <w:szCs w:val="24"/>
          <w:lang w:val="x-none" w:eastAsia="x-none"/>
        </w:rPr>
      </w:pPr>
      <w:r w:rsidRPr="00D273E3">
        <w:rPr>
          <w:rFonts w:ascii="Times New Roman" w:hAnsi="Times New Roman"/>
          <w:sz w:val="24"/>
          <w:szCs w:val="24"/>
          <w:lang w:val="x-none" w:eastAsia="x-none"/>
        </w:rPr>
        <w:t>4. Информационный банковский портал. – Режим доступа: http://www.banki.ru.</w:t>
      </w:r>
    </w:p>
    <w:p w:rsidR="0024299E" w:rsidRPr="00D273E3" w:rsidRDefault="0024299E" w:rsidP="0024299E">
      <w:pPr>
        <w:spacing w:after="0"/>
        <w:ind w:firstLine="709"/>
        <w:contextualSpacing/>
        <w:jc w:val="both"/>
        <w:rPr>
          <w:rFonts w:ascii="Times New Roman" w:hAnsi="Times New Roman"/>
          <w:sz w:val="24"/>
          <w:szCs w:val="24"/>
          <w:lang w:val="x-none" w:eastAsia="x-none"/>
        </w:rPr>
      </w:pPr>
      <w:r w:rsidRPr="00D273E3">
        <w:rPr>
          <w:rFonts w:ascii="Times New Roman" w:hAnsi="Times New Roman"/>
          <w:sz w:val="24"/>
          <w:szCs w:val="24"/>
          <w:lang w:val="x-none" w:eastAsia="x-none"/>
        </w:rPr>
        <w:t>5. Материалы сайта Ассоциации российских банков: Координационный комитет по стандартам качества банковской деятельности. Стандарты качества банковской деятельности (СКБД) Ассоциации российских банков. – Режим доступа: http://www.arb.ru.</w:t>
      </w:r>
    </w:p>
    <w:p w:rsidR="0024299E" w:rsidRPr="00D273E3" w:rsidRDefault="0024299E" w:rsidP="0024299E">
      <w:pPr>
        <w:spacing w:after="0"/>
        <w:ind w:firstLine="709"/>
        <w:contextualSpacing/>
        <w:jc w:val="both"/>
        <w:rPr>
          <w:rFonts w:ascii="Times New Roman" w:hAnsi="Times New Roman"/>
          <w:sz w:val="24"/>
          <w:szCs w:val="24"/>
          <w:lang w:val="x-none" w:eastAsia="x-none"/>
        </w:rPr>
      </w:pPr>
      <w:r w:rsidRPr="00D273E3">
        <w:rPr>
          <w:rFonts w:ascii="Times New Roman" w:hAnsi="Times New Roman"/>
          <w:sz w:val="24"/>
          <w:szCs w:val="24"/>
          <w:lang w:val="x-none" w:eastAsia="x-none"/>
        </w:rPr>
        <w:t>6. Материалы Информационного агентства – портала Bankir.ru – Режим до-ступа: http://www.bankir.ru.</w:t>
      </w:r>
    </w:p>
    <w:p w:rsidR="0024299E" w:rsidRPr="00D273E3" w:rsidRDefault="0024299E" w:rsidP="0024299E">
      <w:pPr>
        <w:spacing w:after="0"/>
        <w:ind w:firstLine="709"/>
        <w:contextualSpacing/>
        <w:jc w:val="both"/>
        <w:rPr>
          <w:rFonts w:ascii="Times New Roman" w:hAnsi="Times New Roman"/>
          <w:sz w:val="24"/>
          <w:szCs w:val="24"/>
          <w:lang w:val="x-none" w:eastAsia="x-none"/>
        </w:rPr>
      </w:pPr>
      <w:r w:rsidRPr="00D273E3">
        <w:rPr>
          <w:rFonts w:ascii="Times New Roman" w:hAnsi="Times New Roman"/>
          <w:sz w:val="24"/>
          <w:szCs w:val="24"/>
          <w:lang w:val="x-none" w:eastAsia="x-none"/>
        </w:rPr>
        <w:t>7. Электронные ресурсы кредитных организаций Российской Федерации в сети Интернет.</w:t>
      </w:r>
    </w:p>
    <w:p w:rsidR="0024299E" w:rsidRPr="00D273E3" w:rsidRDefault="0024299E" w:rsidP="0024299E">
      <w:pPr>
        <w:spacing w:after="0"/>
        <w:ind w:firstLine="709"/>
        <w:contextualSpacing/>
        <w:rPr>
          <w:rFonts w:ascii="Times New Roman" w:hAnsi="Times New Roman"/>
          <w:b/>
          <w:sz w:val="24"/>
          <w:szCs w:val="24"/>
          <w:lang w:val="x-none" w:eastAsia="x-none"/>
        </w:rPr>
      </w:pPr>
    </w:p>
    <w:p w:rsidR="0024299E" w:rsidRPr="00D273E3" w:rsidRDefault="0024299E" w:rsidP="0024299E">
      <w:pPr>
        <w:spacing w:after="0"/>
        <w:ind w:firstLine="709"/>
        <w:contextualSpacing/>
        <w:rPr>
          <w:rFonts w:ascii="Times New Roman" w:hAnsi="Times New Roman"/>
          <w:b/>
          <w:sz w:val="24"/>
          <w:szCs w:val="24"/>
          <w:lang w:val="x-none" w:eastAsia="x-none"/>
        </w:rPr>
      </w:pPr>
      <w:r w:rsidRPr="00D273E3">
        <w:rPr>
          <w:rFonts w:ascii="Times New Roman" w:hAnsi="Times New Roman"/>
          <w:b/>
          <w:sz w:val="24"/>
          <w:szCs w:val="24"/>
          <w:lang w:val="x-none" w:eastAsia="x-none"/>
        </w:rPr>
        <w:t>3.2.3. Дополнительные источники</w:t>
      </w:r>
    </w:p>
    <w:p w:rsidR="0024299E" w:rsidRPr="00D273E3" w:rsidRDefault="0024299E" w:rsidP="0024299E">
      <w:pPr>
        <w:spacing w:after="0"/>
        <w:ind w:firstLine="709"/>
        <w:contextualSpacing/>
        <w:rPr>
          <w:rFonts w:ascii="Times New Roman" w:hAnsi="Times New Roman"/>
          <w:b/>
          <w:sz w:val="24"/>
          <w:szCs w:val="24"/>
          <w:lang w:val="x-none" w:eastAsia="x-none"/>
        </w:rPr>
      </w:pPr>
    </w:p>
    <w:p w:rsidR="0024299E" w:rsidRPr="00D273E3" w:rsidRDefault="0024299E" w:rsidP="0024299E">
      <w:pPr>
        <w:spacing w:after="0"/>
        <w:ind w:firstLine="709"/>
        <w:contextualSpacing/>
        <w:jc w:val="both"/>
        <w:rPr>
          <w:rFonts w:ascii="Times New Roman" w:hAnsi="Times New Roman"/>
          <w:sz w:val="24"/>
          <w:szCs w:val="24"/>
          <w:lang w:val="x-none" w:eastAsia="x-none"/>
        </w:rPr>
      </w:pPr>
      <w:r w:rsidRPr="00D273E3">
        <w:rPr>
          <w:rFonts w:ascii="Times New Roman" w:hAnsi="Times New Roman"/>
          <w:sz w:val="24"/>
          <w:szCs w:val="24"/>
          <w:lang w:val="x-none" w:eastAsia="x-none"/>
        </w:rPr>
        <w:t xml:space="preserve">1. Банк и банковские операции : учебник / Лаврушин О.И. под ред. и др. — Москва : </w:t>
      </w:r>
      <w:proofErr w:type="spellStart"/>
      <w:r w:rsidRPr="00D273E3">
        <w:rPr>
          <w:rFonts w:ascii="Times New Roman" w:hAnsi="Times New Roman"/>
          <w:sz w:val="24"/>
          <w:szCs w:val="24"/>
          <w:lang w:val="x-none" w:eastAsia="x-none"/>
        </w:rPr>
        <w:t>КноРус</w:t>
      </w:r>
      <w:proofErr w:type="spellEnd"/>
      <w:r w:rsidRPr="00D273E3">
        <w:rPr>
          <w:rFonts w:ascii="Times New Roman" w:hAnsi="Times New Roman"/>
          <w:sz w:val="24"/>
          <w:szCs w:val="24"/>
          <w:lang w:val="x-none" w:eastAsia="x-none"/>
        </w:rPr>
        <w:t>, 2019. — 268 с.</w:t>
      </w:r>
    </w:p>
    <w:p w:rsidR="0024299E" w:rsidRPr="00D273E3" w:rsidRDefault="0024299E" w:rsidP="0024299E">
      <w:pPr>
        <w:spacing w:after="0"/>
        <w:ind w:firstLine="709"/>
        <w:contextualSpacing/>
        <w:rPr>
          <w:rFonts w:ascii="Times New Roman" w:hAnsi="Times New Roman"/>
          <w:sz w:val="24"/>
          <w:szCs w:val="24"/>
          <w:lang w:eastAsia="x-none"/>
        </w:rPr>
      </w:pPr>
      <w:r w:rsidRPr="00D273E3">
        <w:rPr>
          <w:rFonts w:ascii="Times New Roman" w:hAnsi="Times New Roman"/>
          <w:sz w:val="24"/>
          <w:szCs w:val="24"/>
          <w:lang w:eastAsia="x-none"/>
        </w:rPr>
        <w:t xml:space="preserve">2. </w:t>
      </w:r>
      <w:r w:rsidRPr="00D273E3">
        <w:rPr>
          <w:rFonts w:ascii="Times New Roman" w:hAnsi="Times New Roman"/>
          <w:sz w:val="24"/>
          <w:szCs w:val="24"/>
          <w:lang w:val="x-none" w:eastAsia="x-none"/>
        </w:rPr>
        <w:t xml:space="preserve">Банковское </w:t>
      </w:r>
      <w:proofErr w:type="gramStart"/>
      <w:r w:rsidRPr="00D273E3">
        <w:rPr>
          <w:rFonts w:ascii="Times New Roman" w:hAnsi="Times New Roman"/>
          <w:sz w:val="24"/>
          <w:szCs w:val="24"/>
          <w:lang w:val="x-none" w:eastAsia="x-none"/>
        </w:rPr>
        <w:t>дело :</w:t>
      </w:r>
      <w:proofErr w:type="gramEnd"/>
      <w:r w:rsidRPr="00D273E3">
        <w:rPr>
          <w:rFonts w:ascii="Times New Roman" w:hAnsi="Times New Roman"/>
          <w:sz w:val="24"/>
          <w:szCs w:val="24"/>
          <w:lang w:val="x-none" w:eastAsia="x-none"/>
        </w:rPr>
        <w:t xml:space="preserve"> учебник / под ред. д-ра </w:t>
      </w:r>
      <w:proofErr w:type="spellStart"/>
      <w:r w:rsidRPr="00D273E3">
        <w:rPr>
          <w:rFonts w:ascii="Times New Roman" w:hAnsi="Times New Roman"/>
          <w:sz w:val="24"/>
          <w:szCs w:val="24"/>
          <w:lang w:val="x-none" w:eastAsia="x-none"/>
        </w:rPr>
        <w:t>экон</w:t>
      </w:r>
      <w:proofErr w:type="spellEnd"/>
      <w:r w:rsidRPr="00D273E3">
        <w:rPr>
          <w:rFonts w:ascii="Times New Roman" w:hAnsi="Times New Roman"/>
          <w:sz w:val="24"/>
          <w:szCs w:val="24"/>
          <w:lang w:val="x-none" w:eastAsia="x-none"/>
        </w:rPr>
        <w:t xml:space="preserve">. наук, проф. Г. Г. Коробовой. — 2-е изд., </w:t>
      </w:r>
      <w:proofErr w:type="spellStart"/>
      <w:r w:rsidRPr="00D273E3">
        <w:rPr>
          <w:rFonts w:ascii="Times New Roman" w:hAnsi="Times New Roman"/>
          <w:sz w:val="24"/>
          <w:szCs w:val="24"/>
          <w:lang w:val="x-none" w:eastAsia="x-none"/>
        </w:rPr>
        <w:t>перераб</w:t>
      </w:r>
      <w:proofErr w:type="spellEnd"/>
      <w:r w:rsidRPr="00D273E3">
        <w:rPr>
          <w:rFonts w:ascii="Times New Roman" w:hAnsi="Times New Roman"/>
          <w:sz w:val="24"/>
          <w:szCs w:val="24"/>
          <w:lang w:val="x-none" w:eastAsia="x-none"/>
        </w:rPr>
        <w:t>. и доп. — М. : Магистр : ИНФРА-М, 2019. - 592 с.</w:t>
      </w:r>
    </w:p>
    <w:p w:rsidR="0024299E" w:rsidRPr="00D273E3" w:rsidRDefault="0024299E" w:rsidP="0024299E">
      <w:pPr>
        <w:spacing w:after="0"/>
        <w:ind w:firstLine="709"/>
        <w:contextualSpacing/>
        <w:rPr>
          <w:rFonts w:ascii="Times New Roman" w:hAnsi="Times New Roman"/>
          <w:bCs/>
          <w:i/>
          <w:sz w:val="24"/>
          <w:szCs w:val="24"/>
        </w:rPr>
      </w:pPr>
    </w:p>
    <w:p w:rsidR="001367EE" w:rsidRPr="004E2D42" w:rsidRDefault="001367EE" w:rsidP="001367EE">
      <w:pPr>
        <w:rPr>
          <w:sz w:val="24"/>
        </w:rPr>
        <w:sectPr w:rsidR="001367EE" w:rsidRPr="004E2D42">
          <w:footerReference w:type="default" r:id="rId8"/>
          <w:pgSz w:w="11910" w:h="16850"/>
          <w:pgMar w:top="1060" w:right="740" w:bottom="1400" w:left="1200" w:header="0" w:footer="1215" w:gutter="0"/>
          <w:pgNumType w:start="93"/>
          <w:cols w:space="720"/>
        </w:sectPr>
      </w:pPr>
      <w:r w:rsidRPr="004E2D42">
        <w:rPr>
          <w:sz w:val="24"/>
        </w:rPr>
        <w:t xml:space="preserve">Литература актуализирована Протокол №1 от </w:t>
      </w:r>
      <w:r>
        <w:rPr>
          <w:sz w:val="24"/>
        </w:rPr>
        <w:t xml:space="preserve">     30.08.2023</w:t>
      </w:r>
    </w:p>
    <w:p w:rsidR="0024299E" w:rsidRPr="00D273E3" w:rsidRDefault="0024299E" w:rsidP="0024299E">
      <w:pPr>
        <w:ind w:hanging="142"/>
        <w:jc w:val="center"/>
        <w:rPr>
          <w:rFonts w:ascii="Times New Roman" w:hAnsi="Times New Roman"/>
          <w:b/>
          <w:sz w:val="24"/>
          <w:szCs w:val="24"/>
        </w:rPr>
      </w:pPr>
      <w:bookmarkStart w:id="1" w:name="_GoBack"/>
      <w:bookmarkEnd w:id="1"/>
      <w:r w:rsidRPr="00D273E3">
        <w:rPr>
          <w:rFonts w:ascii="Times New Roman" w:hAnsi="Times New Roman"/>
          <w:b/>
          <w:sz w:val="24"/>
          <w:szCs w:val="24"/>
        </w:rPr>
        <w:t xml:space="preserve">4. КОНТРОЛЬ И ОЦЕНКА РЕЗУЛЬТАТОВ ОСВОЕНИЯ </w:t>
      </w:r>
      <w:r w:rsidRPr="00D273E3">
        <w:rPr>
          <w:rFonts w:ascii="Times New Roman" w:hAnsi="Times New Roman"/>
          <w:b/>
          <w:sz w:val="24"/>
          <w:szCs w:val="24"/>
        </w:rPr>
        <w:b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5"/>
        <w:gridCol w:w="3473"/>
        <w:gridCol w:w="3473"/>
      </w:tblGrid>
      <w:tr w:rsidR="0024299E" w:rsidRPr="00D273E3" w:rsidTr="00DE6D21">
        <w:tc>
          <w:tcPr>
            <w:tcW w:w="1445" w:type="pct"/>
            <w:vAlign w:val="center"/>
          </w:tcPr>
          <w:p w:rsidR="0024299E" w:rsidRPr="00D273E3" w:rsidRDefault="0024299E" w:rsidP="00DE6D21">
            <w:pPr>
              <w:suppressAutoHyphens/>
              <w:spacing w:after="0" w:line="240" w:lineRule="auto"/>
              <w:jc w:val="center"/>
              <w:rPr>
                <w:rFonts w:ascii="Times New Roman" w:hAnsi="Times New Roman"/>
              </w:rPr>
            </w:pPr>
            <w:r w:rsidRPr="00D273E3">
              <w:rPr>
                <w:rFonts w:ascii="Times New Roman" w:hAnsi="Times New Roman"/>
              </w:rPr>
              <w:t>Код и наименование профессиональных и общих компетенций, формируемых в рамках модуля</w:t>
            </w:r>
          </w:p>
        </w:tc>
        <w:tc>
          <w:tcPr>
            <w:tcW w:w="1777" w:type="pct"/>
            <w:vAlign w:val="center"/>
          </w:tcPr>
          <w:p w:rsidR="0024299E" w:rsidRPr="00D273E3" w:rsidRDefault="0024299E" w:rsidP="00DE6D21">
            <w:pPr>
              <w:suppressAutoHyphens/>
              <w:spacing w:after="0" w:line="240" w:lineRule="auto"/>
              <w:jc w:val="center"/>
              <w:rPr>
                <w:rFonts w:ascii="Times New Roman" w:hAnsi="Times New Roman"/>
              </w:rPr>
            </w:pPr>
            <w:r w:rsidRPr="00D273E3">
              <w:rPr>
                <w:rFonts w:ascii="Times New Roman" w:hAnsi="Times New Roman"/>
              </w:rPr>
              <w:t>Критерии оценки</w:t>
            </w:r>
          </w:p>
        </w:tc>
        <w:tc>
          <w:tcPr>
            <w:tcW w:w="1777" w:type="pct"/>
            <w:vAlign w:val="center"/>
          </w:tcPr>
          <w:p w:rsidR="0024299E" w:rsidRPr="00D273E3" w:rsidRDefault="0024299E" w:rsidP="00DE6D21">
            <w:pPr>
              <w:suppressAutoHyphens/>
              <w:spacing w:after="0" w:line="240" w:lineRule="auto"/>
              <w:jc w:val="center"/>
              <w:rPr>
                <w:rFonts w:ascii="Times New Roman" w:hAnsi="Times New Roman"/>
              </w:rPr>
            </w:pPr>
            <w:r w:rsidRPr="00D273E3">
              <w:rPr>
                <w:rFonts w:ascii="Times New Roman" w:hAnsi="Times New Roman"/>
              </w:rPr>
              <w:t>Методы оценки</w:t>
            </w:r>
          </w:p>
        </w:tc>
      </w:tr>
      <w:tr w:rsidR="0024299E" w:rsidRPr="00D273E3" w:rsidTr="00DE6D21">
        <w:tc>
          <w:tcPr>
            <w:tcW w:w="1445" w:type="pct"/>
          </w:tcPr>
          <w:p w:rsidR="0024299E" w:rsidRPr="00D273E3" w:rsidRDefault="0024299E" w:rsidP="00DE6D21">
            <w:pPr>
              <w:suppressAutoHyphens/>
              <w:spacing w:after="0" w:line="240" w:lineRule="auto"/>
              <w:rPr>
                <w:rFonts w:ascii="Times New Roman" w:hAnsi="Times New Roman"/>
                <w:i/>
              </w:rPr>
            </w:pPr>
            <w:r w:rsidRPr="00D273E3">
              <w:rPr>
                <w:rFonts w:ascii="Times New Roman" w:hAnsi="Times New Roman"/>
              </w:rPr>
              <w:t>ОК 01.</w:t>
            </w:r>
            <w:r w:rsidRPr="00D273E3">
              <w:rPr>
                <w:rFonts w:ascii="Times New Roman" w:hAnsi="Times New Roman"/>
                <w:i/>
              </w:rPr>
              <w:t xml:space="preserve"> </w:t>
            </w:r>
            <w:r w:rsidRPr="00D273E3">
              <w:rPr>
                <w:rFonts w:ascii="Times New Roman" w:hAnsi="Times New Roman"/>
                <w:bCs/>
                <w:iCs/>
              </w:rPr>
              <w:t>Выбирать способы решения задач профессиональной деятельности применительно к различным контекстам</w:t>
            </w:r>
          </w:p>
          <w:p w:rsidR="0024299E" w:rsidRPr="00D273E3" w:rsidRDefault="0024299E" w:rsidP="00DE6D21">
            <w:pPr>
              <w:suppressAutoHyphens/>
              <w:spacing w:after="0" w:line="240" w:lineRule="auto"/>
              <w:jc w:val="center"/>
              <w:rPr>
                <w:rFonts w:ascii="Times New Roman" w:hAnsi="Times New Roman"/>
                <w:i/>
              </w:rPr>
            </w:pPr>
          </w:p>
        </w:tc>
        <w:tc>
          <w:tcPr>
            <w:tcW w:w="1777" w:type="pct"/>
          </w:tcPr>
          <w:p w:rsidR="0024299E" w:rsidRPr="00D273E3" w:rsidRDefault="0024299E" w:rsidP="00DE6D21">
            <w:pPr>
              <w:widowControl w:val="0"/>
              <w:spacing w:after="0" w:line="240" w:lineRule="auto"/>
              <w:jc w:val="both"/>
              <w:rPr>
                <w:rFonts w:ascii="Times New Roman" w:hAnsi="Times New Roman"/>
                <w:bCs/>
                <w:lang w:eastAsia="en-US"/>
              </w:rPr>
            </w:pPr>
            <w:r w:rsidRPr="00D273E3">
              <w:rPr>
                <w:rFonts w:ascii="Times New Roman" w:hAnsi="Times New Roman"/>
                <w:bCs/>
                <w:lang w:eastAsia="en-US"/>
              </w:rPr>
              <w:t>Обоснованность выбора и применения методов и способов решения профессиональных задач при осуществлении консультирования потенциальных клиентов банка по банковским продуктам.</w:t>
            </w:r>
          </w:p>
          <w:p w:rsidR="0024299E" w:rsidRPr="00D273E3" w:rsidRDefault="0024299E" w:rsidP="00DE6D21">
            <w:pPr>
              <w:widowControl w:val="0"/>
              <w:spacing w:after="0" w:line="240" w:lineRule="auto"/>
              <w:jc w:val="both"/>
              <w:rPr>
                <w:rFonts w:ascii="Times New Roman" w:hAnsi="Times New Roman"/>
                <w:bCs/>
                <w:lang w:eastAsia="en-US"/>
              </w:rPr>
            </w:pPr>
            <w:r w:rsidRPr="00D273E3">
              <w:rPr>
                <w:rFonts w:ascii="Times New Roman" w:hAnsi="Times New Roman"/>
                <w:bCs/>
                <w:lang w:eastAsia="en-US"/>
              </w:rPr>
              <w:t>Точность, правильность и полнота выполнения профессиональных задач</w:t>
            </w:r>
          </w:p>
        </w:tc>
        <w:tc>
          <w:tcPr>
            <w:tcW w:w="1777" w:type="pct"/>
          </w:tcPr>
          <w:p w:rsidR="0024299E" w:rsidRPr="00D273E3" w:rsidRDefault="0024299E" w:rsidP="00DE6D21">
            <w:pPr>
              <w:widowControl w:val="0"/>
              <w:spacing w:after="0" w:line="240" w:lineRule="auto"/>
              <w:jc w:val="both"/>
              <w:rPr>
                <w:rFonts w:ascii="Times New Roman" w:hAnsi="Times New Roman"/>
                <w:bCs/>
                <w:lang w:eastAsia="en-US"/>
              </w:rPr>
            </w:pPr>
            <w:r w:rsidRPr="00D273E3">
              <w:rPr>
                <w:rFonts w:ascii="Times New Roman" w:hAnsi="Times New Roman"/>
                <w:bCs/>
                <w:lang w:eastAsia="en-US"/>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24299E" w:rsidRPr="00D273E3" w:rsidTr="00DE6D21">
        <w:tc>
          <w:tcPr>
            <w:tcW w:w="1445"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ОК 02. Осуществлять поиск, анализ и интерпретацию информации, необходимой для выполнения задач профессиональной деятельности</w:t>
            </w:r>
          </w:p>
        </w:tc>
        <w:tc>
          <w:tcPr>
            <w:tcW w:w="1777" w:type="pct"/>
          </w:tcPr>
          <w:p w:rsidR="0024299E" w:rsidRPr="00D273E3" w:rsidRDefault="0024299E" w:rsidP="00DE6D21">
            <w:pPr>
              <w:spacing w:after="0" w:line="240" w:lineRule="auto"/>
              <w:jc w:val="both"/>
              <w:rPr>
                <w:rFonts w:ascii="Times New Roman" w:hAnsi="Times New Roman"/>
              </w:rPr>
            </w:pPr>
            <w:r w:rsidRPr="00D273E3">
              <w:rPr>
                <w:rFonts w:ascii="Times New Roman" w:hAnsi="Times New Roman"/>
              </w:rPr>
              <w:t>Оперативность поиска, результативность анализа и интерпретации информации и ее использование для качественного выполнения профессиональных задач, профессионального и личностного развития</w:t>
            </w:r>
          </w:p>
          <w:p w:rsidR="0024299E" w:rsidRPr="00D273E3" w:rsidRDefault="0024299E" w:rsidP="00DE6D21">
            <w:pPr>
              <w:spacing w:after="0" w:line="240" w:lineRule="auto"/>
              <w:jc w:val="both"/>
              <w:rPr>
                <w:rFonts w:ascii="Times New Roman" w:hAnsi="Times New Roman"/>
              </w:rPr>
            </w:pPr>
            <w:r w:rsidRPr="00D273E3">
              <w:rPr>
                <w:rFonts w:ascii="Times New Roman" w:hAnsi="Times New Roman"/>
              </w:rPr>
              <w:t>Широта использования различных источников информации, включая электронные</w:t>
            </w:r>
          </w:p>
        </w:tc>
        <w:tc>
          <w:tcPr>
            <w:tcW w:w="1777" w:type="pct"/>
          </w:tcPr>
          <w:p w:rsidR="0024299E" w:rsidRPr="00D273E3" w:rsidRDefault="0024299E" w:rsidP="00DE6D21">
            <w:pPr>
              <w:spacing w:after="0" w:line="240" w:lineRule="auto"/>
              <w:jc w:val="both"/>
              <w:rPr>
                <w:rFonts w:ascii="Times New Roman" w:hAnsi="Times New Roman"/>
              </w:rPr>
            </w:pPr>
            <w:r w:rsidRPr="00D273E3">
              <w:rPr>
                <w:rFonts w:ascii="Times New Roman" w:hAnsi="Times New Roman"/>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24299E" w:rsidRPr="00D273E3" w:rsidTr="00DE6D21">
        <w:tc>
          <w:tcPr>
            <w:tcW w:w="1445"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ОК 03. Планировать и реализовывать собственное профессиональное и личностное развитие</w:t>
            </w:r>
          </w:p>
        </w:tc>
        <w:tc>
          <w:tcPr>
            <w:tcW w:w="1777" w:type="pct"/>
          </w:tcPr>
          <w:p w:rsidR="0024299E" w:rsidRPr="00D273E3" w:rsidRDefault="0024299E" w:rsidP="00DE6D21">
            <w:pPr>
              <w:spacing w:after="0" w:line="240" w:lineRule="auto"/>
              <w:jc w:val="both"/>
              <w:rPr>
                <w:rFonts w:ascii="Times New Roman" w:hAnsi="Times New Roman"/>
              </w:rPr>
            </w:pPr>
            <w:r w:rsidRPr="00D273E3">
              <w:rPr>
                <w:rFonts w:ascii="Times New Roman" w:hAnsi="Times New Roman"/>
              </w:rPr>
              <w:t>Демонстрация интереса к инновациям в области профессиональной деятельности; выстраивание траектории профессионального развития и самообразования; осознанное планирование повышения квалификации.</w:t>
            </w:r>
          </w:p>
          <w:p w:rsidR="0024299E" w:rsidRPr="00D273E3" w:rsidRDefault="0024299E" w:rsidP="00DE6D21">
            <w:pPr>
              <w:spacing w:after="0" w:line="240" w:lineRule="auto"/>
              <w:jc w:val="both"/>
              <w:rPr>
                <w:rFonts w:ascii="Times New Roman" w:hAnsi="Times New Roman"/>
              </w:rPr>
            </w:pPr>
            <w:r w:rsidRPr="00D273E3">
              <w:rPr>
                <w:rFonts w:ascii="Times New Roman" w:hAnsi="Times New Roman"/>
              </w:rPr>
              <w:t>Демонстрация способности к организации и планированию самостоятельных занятий при изучении профессионального модуля</w:t>
            </w:r>
          </w:p>
        </w:tc>
        <w:tc>
          <w:tcPr>
            <w:tcW w:w="1777" w:type="pct"/>
          </w:tcPr>
          <w:p w:rsidR="0024299E" w:rsidRPr="00D273E3" w:rsidRDefault="0024299E" w:rsidP="00DE6D21">
            <w:pPr>
              <w:spacing w:after="0" w:line="240" w:lineRule="auto"/>
              <w:jc w:val="both"/>
              <w:rPr>
                <w:rFonts w:ascii="Times New Roman" w:hAnsi="Times New Roman"/>
                <w:bCs/>
              </w:rPr>
            </w:pPr>
            <w:r w:rsidRPr="00D273E3">
              <w:rPr>
                <w:rFonts w:ascii="Times New Roman" w:hAnsi="Times New Roman"/>
                <w:bCs/>
              </w:rPr>
              <w:t>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учебной и производственной практике.</w:t>
            </w:r>
          </w:p>
          <w:p w:rsidR="0024299E" w:rsidRPr="00D273E3" w:rsidRDefault="0024299E" w:rsidP="00DE6D21">
            <w:pPr>
              <w:spacing w:after="0" w:line="240" w:lineRule="auto"/>
              <w:jc w:val="both"/>
              <w:rPr>
                <w:rFonts w:ascii="Times New Roman" w:hAnsi="Times New Roman"/>
              </w:rPr>
            </w:pPr>
            <w:r w:rsidRPr="00D273E3">
              <w:rPr>
                <w:rFonts w:ascii="Times New Roman" w:hAnsi="Times New Roman"/>
                <w:bCs/>
              </w:rPr>
              <w:t>Оценка использования обучающимся методов и приёмов личной организации при участии в профессиональных олимпиадах, конкурсах, выставках, научно-практических конференциях</w:t>
            </w:r>
          </w:p>
        </w:tc>
      </w:tr>
      <w:tr w:rsidR="0024299E" w:rsidRPr="00D273E3" w:rsidTr="00DE6D21">
        <w:tc>
          <w:tcPr>
            <w:tcW w:w="1445"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ОК 04. Работать в коллективе и команде, эффективно взаимодействовать с коллегами, руководством, клиентами</w:t>
            </w:r>
          </w:p>
        </w:tc>
        <w:tc>
          <w:tcPr>
            <w:tcW w:w="1777" w:type="pct"/>
          </w:tcPr>
          <w:p w:rsidR="0024299E" w:rsidRPr="00D273E3" w:rsidRDefault="0024299E" w:rsidP="00DE6D21">
            <w:pPr>
              <w:spacing w:after="0" w:line="240" w:lineRule="auto"/>
              <w:jc w:val="both"/>
              <w:rPr>
                <w:rFonts w:ascii="Times New Roman" w:hAnsi="Times New Roman"/>
              </w:rPr>
            </w:pPr>
            <w:r w:rsidRPr="00D273E3">
              <w:rPr>
                <w:rFonts w:ascii="Times New Roman" w:hAnsi="Times New Roman"/>
              </w:rPr>
              <w:t>Демонстрация стремления к сотрудничеству и коммуникабельность при взаимодействии с обучающимися, преподавателями и руководителями практики в ходе обучения</w:t>
            </w:r>
          </w:p>
        </w:tc>
        <w:tc>
          <w:tcPr>
            <w:tcW w:w="1777" w:type="pct"/>
          </w:tcPr>
          <w:p w:rsidR="0024299E" w:rsidRPr="00D273E3" w:rsidRDefault="0024299E" w:rsidP="00DE6D21">
            <w:pPr>
              <w:spacing w:after="0" w:line="240" w:lineRule="auto"/>
              <w:jc w:val="both"/>
              <w:rPr>
                <w:rFonts w:ascii="Times New Roman" w:hAnsi="Times New Roman"/>
                <w:bCs/>
              </w:rPr>
            </w:pPr>
            <w:r w:rsidRPr="00D273E3">
              <w:rPr>
                <w:rFonts w:ascii="Times New Roman" w:hAnsi="Times New Roman"/>
                <w:bCs/>
              </w:rPr>
              <w:t>Оценка коммуникативной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24299E" w:rsidRPr="00D273E3" w:rsidTr="00DE6D21">
        <w:tc>
          <w:tcPr>
            <w:tcW w:w="1445"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777" w:type="pct"/>
          </w:tcPr>
          <w:p w:rsidR="0024299E" w:rsidRPr="00D273E3" w:rsidRDefault="0024299E" w:rsidP="00DE6D21">
            <w:pPr>
              <w:spacing w:after="0" w:line="240" w:lineRule="auto"/>
              <w:jc w:val="both"/>
              <w:rPr>
                <w:rFonts w:ascii="Times New Roman" w:hAnsi="Times New Roman"/>
              </w:rPr>
            </w:pPr>
            <w:r w:rsidRPr="00D273E3">
              <w:rPr>
                <w:rFonts w:ascii="Times New Roman" w:hAnsi="Times New Roman"/>
              </w:rPr>
              <w:t>Демонстрация навыков грамотно излагать свои мысли и оформлять документацию на государственном языке Российской Федерации, принимая во внимание особенности социального и культурного контекста</w:t>
            </w:r>
          </w:p>
        </w:tc>
        <w:tc>
          <w:tcPr>
            <w:tcW w:w="1777" w:type="pct"/>
          </w:tcPr>
          <w:p w:rsidR="0024299E" w:rsidRPr="00D273E3" w:rsidRDefault="0024299E" w:rsidP="00DE6D21">
            <w:pPr>
              <w:spacing w:after="0" w:line="240" w:lineRule="auto"/>
              <w:jc w:val="both"/>
              <w:rPr>
                <w:rFonts w:ascii="Times New Roman" w:hAnsi="Times New Roman"/>
                <w:bCs/>
              </w:rPr>
            </w:pPr>
            <w:r w:rsidRPr="00D273E3">
              <w:rPr>
                <w:rFonts w:ascii="Times New Roman" w:hAnsi="Times New Roman"/>
                <w:bCs/>
              </w:rPr>
              <w:t>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24299E" w:rsidRPr="00D273E3" w:rsidTr="00DE6D21">
        <w:tc>
          <w:tcPr>
            <w:tcW w:w="1445"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ОК 09. Использовать информационные технологии в профессиональной деятельности</w:t>
            </w:r>
          </w:p>
        </w:tc>
        <w:tc>
          <w:tcPr>
            <w:tcW w:w="1777" w:type="pct"/>
          </w:tcPr>
          <w:p w:rsidR="0024299E" w:rsidRPr="00D273E3" w:rsidRDefault="0024299E" w:rsidP="00DE6D21">
            <w:pPr>
              <w:spacing w:after="0" w:line="240" w:lineRule="auto"/>
              <w:jc w:val="both"/>
              <w:rPr>
                <w:rFonts w:ascii="Times New Roman" w:hAnsi="Times New Roman"/>
              </w:rPr>
            </w:pPr>
            <w:r w:rsidRPr="00D273E3">
              <w:rPr>
                <w:rFonts w:ascii="Times New Roman" w:hAnsi="Times New Roman"/>
              </w:rPr>
              <w:t>Демонстрация навыков использования информационных технологий в профессиональной деятельности; анализ и оценка информации на основе применения профессиональных технологий, использование информационно-телекоммуникационной сети «Интернет» для реализации профессиональной деятельности</w:t>
            </w:r>
          </w:p>
        </w:tc>
        <w:tc>
          <w:tcPr>
            <w:tcW w:w="1777" w:type="pct"/>
          </w:tcPr>
          <w:p w:rsidR="0024299E" w:rsidRPr="00D273E3" w:rsidRDefault="0024299E" w:rsidP="00DE6D21">
            <w:pPr>
              <w:spacing w:after="0" w:line="240" w:lineRule="auto"/>
              <w:jc w:val="both"/>
              <w:rPr>
                <w:rFonts w:ascii="Times New Roman" w:hAnsi="Times New Roman"/>
                <w:bCs/>
              </w:rPr>
            </w:pPr>
            <w:r w:rsidRPr="00D273E3">
              <w:rPr>
                <w:rFonts w:ascii="Times New Roman" w:hAnsi="Times New Roman"/>
                <w:bCs/>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p w:rsidR="0024299E" w:rsidRPr="00D273E3" w:rsidRDefault="0024299E" w:rsidP="00DE6D21">
            <w:pPr>
              <w:spacing w:after="0" w:line="240" w:lineRule="auto"/>
              <w:jc w:val="both"/>
              <w:rPr>
                <w:rFonts w:ascii="Times New Roman" w:hAnsi="Times New Roman"/>
                <w:bCs/>
              </w:rPr>
            </w:pPr>
            <w:r w:rsidRPr="00D273E3">
              <w:rPr>
                <w:rFonts w:ascii="Times New Roman" w:hAnsi="Times New Roman"/>
                <w:bCs/>
              </w:rPr>
              <w:t>Оценка умения решать  профессиональные задачи с использованием современного программного обеспечения</w:t>
            </w:r>
          </w:p>
        </w:tc>
      </w:tr>
      <w:tr w:rsidR="0024299E" w:rsidRPr="00D273E3" w:rsidTr="00DE6D21">
        <w:tc>
          <w:tcPr>
            <w:tcW w:w="1445"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ОК 10. Пользоваться профессиональной документацией на государственном и иностранном языках</w:t>
            </w:r>
          </w:p>
        </w:tc>
        <w:tc>
          <w:tcPr>
            <w:tcW w:w="1777" w:type="pct"/>
          </w:tcPr>
          <w:p w:rsidR="0024299E" w:rsidRPr="00D273E3" w:rsidRDefault="0024299E" w:rsidP="00DE6D21">
            <w:pPr>
              <w:spacing w:after="0" w:line="240" w:lineRule="auto"/>
              <w:jc w:val="both"/>
              <w:rPr>
                <w:rFonts w:ascii="Times New Roman" w:hAnsi="Times New Roman"/>
              </w:rPr>
            </w:pPr>
            <w:r w:rsidRPr="00D273E3">
              <w:rPr>
                <w:rFonts w:ascii="Times New Roman" w:hAnsi="Times New Roman"/>
              </w:rPr>
              <w:t>Демонстрация умений понимать тексты на базовые и профессиональные темы; составлять документацию, относящуюся к процессам профессиональной деятельности на государственном и иностранном языках</w:t>
            </w:r>
          </w:p>
        </w:tc>
        <w:tc>
          <w:tcPr>
            <w:tcW w:w="1777" w:type="pct"/>
          </w:tcPr>
          <w:p w:rsidR="0024299E" w:rsidRPr="00D273E3" w:rsidRDefault="0024299E" w:rsidP="00DE6D21">
            <w:pPr>
              <w:spacing w:after="0" w:line="240" w:lineRule="auto"/>
              <w:jc w:val="both"/>
              <w:rPr>
                <w:rFonts w:ascii="Times New Roman" w:hAnsi="Times New Roman"/>
                <w:bCs/>
              </w:rPr>
            </w:pPr>
            <w:r w:rsidRPr="00D273E3">
              <w:rPr>
                <w:rFonts w:ascii="Times New Roman" w:hAnsi="Times New Roman"/>
                <w:bCs/>
              </w:rPr>
              <w:t>Оценка соблюдения правил оформления документов и построения устных сообщений на государственном языке Российской Федерации и иностранных языках</w:t>
            </w:r>
          </w:p>
        </w:tc>
      </w:tr>
      <w:tr w:rsidR="0024299E" w:rsidRPr="00D273E3" w:rsidTr="00DE6D21">
        <w:tc>
          <w:tcPr>
            <w:tcW w:w="1445"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ОК 11. Использовать знания по финансовой грамотности, планировать предпринимательскую деятельность в профессиональной сфере</w:t>
            </w:r>
          </w:p>
        </w:tc>
        <w:tc>
          <w:tcPr>
            <w:tcW w:w="1777" w:type="pct"/>
          </w:tcPr>
          <w:p w:rsidR="0024299E" w:rsidRPr="00D273E3" w:rsidRDefault="0024299E" w:rsidP="00DE6D21">
            <w:pPr>
              <w:spacing w:after="0" w:line="240" w:lineRule="auto"/>
              <w:jc w:val="both"/>
              <w:rPr>
                <w:rFonts w:ascii="Times New Roman" w:hAnsi="Times New Roman"/>
              </w:rPr>
            </w:pPr>
            <w:r w:rsidRPr="00D273E3">
              <w:rPr>
                <w:rFonts w:ascii="Times New Roman" w:hAnsi="Times New Roman"/>
              </w:rPr>
              <w:t>Демонстрация умения презентовать идеи открытия собственного дела в профессиональной деятельности.</w:t>
            </w:r>
          </w:p>
          <w:p w:rsidR="0024299E" w:rsidRPr="00D273E3" w:rsidRDefault="0024299E" w:rsidP="00DE6D21">
            <w:pPr>
              <w:spacing w:after="0" w:line="240" w:lineRule="auto"/>
              <w:jc w:val="both"/>
              <w:rPr>
                <w:rFonts w:ascii="Times New Roman" w:hAnsi="Times New Roman"/>
              </w:rPr>
            </w:pPr>
            <w:r w:rsidRPr="00D273E3">
              <w:rPr>
                <w:rFonts w:ascii="Times New Roman" w:hAnsi="Times New Roman"/>
              </w:rPr>
              <w:t>Демонстрация знаний порядка выстраивания презентации и кредитных банковских продуктов</w:t>
            </w:r>
          </w:p>
        </w:tc>
        <w:tc>
          <w:tcPr>
            <w:tcW w:w="1777" w:type="pct"/>
          </w:tcPr>
          <w:p w:rsidR="0024299E" w:rsidRPr="00D273E3" w:rsidRDefault="0024299E" w:rsidP="00DE6D21">
            <w:pPr>
              <w:spacing w:after="0" w:line="240" w:lineRule="auto"/>
              <w:jc w:val="both"/>
              <w:rPr>
                <w:rFonts w:ascii="Times New Roman" w:hAnsi="Times New Roman"/>
                <w:bCs/>
              </w:rPr>
            </w:pPr>
            <w:r w:rsidRPr="00D273E3">
              <w:rPr>
                <w:rFonts w:ascii="Times New Roman" w:hAnsi="Times New Roman"/>
                <w:bCs/>
              </w:rPr>
              <w:t>Оценка знаний и умений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24299E" w:rsidRPr="00D273E3" w:rsidTr="00DE6D21">
        <w:tc>
          <w:tcPr>
            <w:tcW w:w="1445"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ПК 1.1. Осуществлять расчетно-кассовое обслуживание клиентов</w:t>
            </w:r>
          </w:p>
        </w:tc>
        <w:tc>
          <w:tcPr>
            <w:tcW w:w="1777"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Демонстрация профессиональных знаний при осуществлении расчетно-кассового обслуживания клиентов</w:t>
            </w:r>
          </w:p>
        </w:tc>
        <w:tc>
          <w:tcPr>
            <w:tcW w:w="1777"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24299E" w:rsidRPr="00D273E3" w:rsidTr="00DE6D21">
        <w:tc>
          <w:tcPr>
            <w:tcW w:w="1445"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ПК 1.2. Осуществлять безналичные платежи с использованием различных форм расчетов в национальной и иностранной валютах</w:t>
            </w:r>
          </w:p>
        </w:tc>
        <w:tc>
          <w:tcPr>
            <w:tcW w:w="1777"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Демонстрация профессиональных знаний при использовании различных форм расчетов в национальной и иностранной валютах</w:t>
            </w:r>
          </w:p>
        </w:tc>
        <w:tc>
          <w:tcPr>
            <w:tcW w:w="1777"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24299E" w:rsidRPr="00D273E3" w:rsidTr="00DE6D21">
        <w:tc>
          <w:tcPr>
            <w:tcW w:w="1445"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ПК 1.3. Осуществлять расчетное обслуживание счетов бюджетов различных уровней</w:t>
            </w:r>
          </w:p>
        </w:tc>
        <w:tc>
          <w:tcPr>
            <w:tcW w:w="1777"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Демонстрация профессиональных знаний при обслуживании счетов бюджетов различных уровней</w:t>
            </w:r>
          </w:p>
        </w:tc>
        <w:tc>
          <w:tcPr>
            <w:tcW w:w="1777"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24299E" w:rsidRPr="00D273E3" w:rsidTr="00DE6D21">
        <w:tc>
          <w:tcPr>
            <w:tcW w:w="1445"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ПК 1.4. Осуществлять межбанковские расчеты</w:t>
            </w:r>
          </w:p>
        </w:tc>
        <w:tc>
          <w:tcPr>
            <w:tcW w:w="1777"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Демонстрация профессиональных знаний при осуществлении межбанковских расчетов</w:t>
            </w:r>
          </w:p>
        </w:tc>
        <w:tc>
          <w:tcPr>
            <w:tcW w:w="1777"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24299E" w:rsidRPr="00D273E3" w:rsidTr="00DE6D21">
        <w:tc>
          <w:tcPr>
            <w:tcW w:w="1445"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ПК 1.5. Осуществлять международные расчеты по экспортно-импортным операциям</w:t>
            </w:r>
          </w:p>
        </w:tc>
        <w:tc>
          <w:tcPr>
            <w:tcW w:w="1777"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Демонстрация профессиональных знаний при осуществлении расчетов по экспортно-импортным операциям</w:t>
            </w:r>
          </w:p>
          <w:p w:rsidR="0024299E" w:rsidRPr="00D273E3" w:rsidRDefault="0024299E" w:rsidP="00DE6D21">
            <w:pPr>
              <w:spacing w:after="0" w:line="240" w:lineRule="auto"/>
              <w:rPr>
                <w:rFonts w:ascii="Times New Roman" w:hAnsi="Times New Roman"/>
              </w:rPr>
            </w:pPr>
          </w:p>
        </w:tc>
        <w:tc>
          <w:tcPr>
            <w:tcW w:w="1777"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24299E" w:rsidRPr="00D273E3" w:rsidTr="00DE6D21">
        <w:tc>
          <w:tcPr>
            <w:tcW w:w="1445"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ПК 1.6. Обслуживать расчетные операции с использованием различных видов платежных карт</w:t>
            </w:r>
          </w:p>
        </w:tc>
        <w:tc>
          <w:tcPr>
            <w:tcW w:w="1777"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Демонстрация профессиональных знаний при осуществлении расчетов с использованием различных видов платежных карт</w:t>
            </w:r>
          </w:p>
        </w:tc>
        <w:tc>
          <w:tcPr>
            <w:tcW w:w="1777"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r w:rsidR="0024299E" w:rsidRPr="00D273E3" w:rsidTr="00DE6D21">
        <w:tc>
          <w:tcPr>
            <w:tcW w:w="1445" w:type="pct"/>
          </w:tcPr>
          <w:p w:rsidR="0024299E" w:rsidRPr="00D273E3" w:rsidRDefault="0024299E" w:rsidP="0024299E">
            <w:pPr>
              <w:spacing w:after="0" w:line="240" w:lineRule="auto"/>
              <w:rPr>
                <w:rFonts w:ascii="Times New Roman" w:hAnsi="Times New Roman"/>
              </w:rPr>
            </w:pPr>
            <w:r>
              <w:rPr>
                <w:rFonts w:ascii="Times New Roman" w:hAnsi="Times New Roman"/>
              </w:rPr>
              <w:t>-</w:t>
            </w:r>
          </w:p>
        </w:tc>
        <w:tc>
          <w:tcPr>
            <w:tcW w:w="1777"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w:t>
            </w:r>
          </w:p>
        </w:tc>
        <w:tc>
          <w:tcPr>
            <w:tcW w:w="1777" w:type="pct"/>
          </w:tcPr>
          <w:p w:rsidR="0024299E" w:rsidRPr="00D273E3" w:rsidRDefault="0024299E" w:rsidP="00DE6D21">
            <w:pPr>
              <w:spacing w:after="0" w:line="240" w:lineRule="auto"/>
              <w:rPr>
                <w:rFonts w:ascii="Times New Roman" w:hAnsi="Times New Roman"/>
              </w:rPr>
            </w:pPr>
            <w:r w:rsidRPr="00D273E3">
              <w:rPr>
                <w:rFonts w:ascii="Times New Roman" w:hAnsi="Times New Roman"/>
              </w:rPr>
              <w:t>-</w:t>
            </w:r>
          </w:p>
        </w:tc>
      </w:tr>
    </w:tbl>
    <w:p w:rsidR="0024299E" w:rsidRPr="00B46104" w:rsidRDefault="0024299E" w:rsidP="00B46104">
      <w:pPr>
        <w:tabs>
          <w:tab w:val="left" w:pos="1134"/>
        </w:tabs>
        <w:spacing w:after="0" w:line="240" w:lineRule="auto"/>
        <w:rPr>
          <w:rFonts w:ascii="Times New Roman" w:hAnsi="Times New Roman"/>
          <w:bCs/>
          <w:color w:val="000000"/>
          <w:bdr w:val="none" w:sz="0" w:space="0" w:color="auto" w:frame="1"/>
          <w:shd w:val="clear" w:color="auto" w:fill="FFFFFF"/>
        </w:rPr>
      </w:pPr>
    </w:p>
    <w:sectPr w:rsidR="0024299E" w:rsidRPr="00B46104" w:rsidSect="00915E7E">
      <w:pgSz w:w="11906" w:h="16838"/>
      <w:pgMar w:top="1134" w:right="849"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AE1" w:rsidRDefault="00823AE1" w:rsidP="0024299E">
      <w:pPr>
        <w:spacing w:after="0" w:line="240" w:lineRule="auto"/>
      </w:pPr>
      <w:r>
        <w:separator/>
      </w:r>
    </w:p>
  </w:endnote>
  <w:endnote w:type="continuationSeparator" w:id="0">
    <w:p w:rsidR="00823AE1" w:rsidRDefault="00823AE1" w:rsidP="002429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7EE" w:rsidRDefault="001367EE">
    <w:pPr>
      <w:pStyle w:val="a7"/>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AE1" w:rsidRDefault="00823AE1" w:rsidP="0024299E">
      <w:pPr>
        <w:spacing w:after="0" w:line="240" w:lineRule="auto"/>
      </w:pPr>
      <w:r>
        <w:separator/>
      </w:r>
    </w:p>
  </w:footnote>
  <w:footnote w:type="continuationSeparator" w:id="0">
    <w:p w:rsidR="00823AE1" w:rsidRDefault="00823AE1" w:rsidP="002429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C4745"/>
    <w:multiLevelType w:val="hybridMultilevel"/>
    <w:tmpl w:val="AEB83D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257935"/>
    <w:multiLevelType w:val="hybridMultilevel"/>
    <w:tmpl w:val="68D8C40E"/>
    <w:lvl w:ilvl="0" w:tplc="4E4AE00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9E1ABC"/>
    <w:multiLevelType w:val="hybridMultilevel"/>
    <w:tmpl w:val="C0A897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B26EB8"/>
    <w:multiLevelType w:val="hybridMultilevel"/>
    <w:tmpl w:val="ADC6F9D4"/>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B2F4C2C"/>
    <w:multiLevelType w:val="hybridMultilevel"/>
    <w:tmpl w:val="17E2B7F4"/>
    <w:lvl w:ilvl="0" w:tplc="B55E7A0E">
      <w:numFmt w:val="bullet"/>
      <w:lvlText w:val="-"/>
      <w:lvlJc w:val="left"/>
      <w:pPr>
        <w:ind w:left="103" w:hanging="238"/>
      </w:pPr>
      <w:rPr>
        <w:rFonts w:ascii="Times New Roman" w:eastAsia="Times New Roman" w:hAnsi="Times New Roman" w:cs="Times New Roman" w:hint="default"/>
        <w:spacing w:val="-29"/>
        <w:w w:val="99"/>
        <w:sz w:val="24"/>
        <w:szCs w:val="24"/>
      </w:rPr>
    </w:lvl>
    <w:lvl w:ilvl="1" w:tplc="0F3CE638">
      <w:numFmt w:val="bullet"/>
      <w:lvlText w:val="•"/>
      <w:lvlJc w:val="left"/>
      <w:pPr>
        <w:ind w:left="373" w:hanging="238"/>
      </w:pPr>
      <w:rPr>
        <w:rFonts w:hint="default"/>
      </w:rPr>
    </w:lvl>
    <w:lvl w:ilvl="2" w:tplc="A0C2BC24">
      <w:numFmt w:val="bullet"/>
      <w:lvlText w:val="•"/>
      <w:lvlJc w:val="left"/>
      <w:pPr>
        <w:ind w:left="646" w:hanging="238"/>
      </w:pPr>
      <w:rPr>
        <w:rFonts w:hint="default"/>
      </w:rPr>
    </w:lvl>
    <w:lvl w:ilvl="3" w:tplc="2CA40364">
      <w:numFmt w:val="bullet"/>
      <w:lvlText w:val="•"/>
      <w:lvlJc w:val="left"/>
      <w:pPr>
        <w:ind w:left="919" w:hanging="238"/>
      </w:pPr>
      <w:rPr>
        <w:rFonts w:hint="default"/>
      </w:rPr>
    </w:lvl>
    <w:lvl w:ilvl="4" w:tplc="4B5EBF96">
      <w:numFmt w:val="bullet"/>
      <w:lvlText w:val="•"/>
      <w:lvlJc w:val="left"/>
      <w:pPr>
        <w:ind w:left="1192" w:hanging="238"/>
      </w:pPr>
      <w:rPr>
        <w:rFonts w:hint="default"/>
      </w:rPr>
    </w:lvl>
    <w:lvl w:ilvl="5" w:tplc="4E2E92BA">
      <w:numFmt w:val="bullet"/>
      <w:lvlText w:val="•"/>
      <w:lvlJc w:val="left"/>
      <w:pPr>
        <w:ind w:left="1466" w:hanging="238"/>
      </w:pPr>
      <w:rPr>
        <w:rFonts w:hint="default"/>
      </w:rPr>
    </w:lvl>
    <w:lvl w:ilvl="6" w:tplc="8814F140">
      <w:numFmt w:val="bullet"/>
      <w:lvlText w:val="•"/>
      <w:lvlJc w:val="left"/>
      <w:pPr>
        <w:ind w:left="1739" w:hanging="238"/>
      </w:pPr>
      <w:rPr>
        <w:rFonts w:hint="default"/>
      </w:rPr>
    </w:lvl>
    <w:lvl w:ilvl="7" w:tplc="A8F07ECC">
      <w:numFmt w:val="bullet"/>
      <w:lvlText w:val="•"/>
      <w:lvlJc w:val="left"/>
      <w:pPr>
        <w:ind w:left="2012" w:hanging="238"/>
      </w:pPr>
      <w:rPr>
        <w:rFonts w:hint="default"/>
      </w:rPr>
    </w:lvl>
    <w:lvl w:ilvl="8" w:tplc="FB58E326">
      <w:numFmt w:val="bullet"/>
      <w:lvlText w:val="•"/>
      <w:lvlJc w:val="left"/>
      <w:pPr>
        <w:ind w:left="2285" w:hanging="238"/>
      </w:pPr>
      <w:rPr>
        <w:rFonts w:hint="default"/>
      </w:rPr>
    </w:lvl>
  </w:abstractNum>
  <w:abstractNum w:abstractNumId="5" w15:restartNumberingAfterBreak="0">
    <w:nsid w:val="0B7543D1"/>
    <w:multiLevelType w:val="hybridMultilevel"/>
    <w:tmpl w:val="F1143732"/>
    <w:lvl w:ilvl="0" w:tplc="4E4AE004">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6" w15:restartNumberingAfterBreak="0">
    <w:nsid w:val="0C653AA3"/>
    <w:multiLevelType w:val="hybridMultilevel"/>
    <w:tmpl w:val="F33AB6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B955CD"/>
    <w:multiLevelType w:val="hybridMultilevel"/>
    <w:tmpl w:val="D194CD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6C56D1"/>
    <w:multiLevelType w:val="hybridMultilevel"/>
    <w:tmpl w:val="C46ACD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EC7F17"/>
    <w:multiLevelType w:val="hybridMultilevel"/>
    <w:tmpl w:val="EE4A20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C0A6682"/>
    <w:multiLevelType w:val="hybridMultilevel"/>
    <w:tmpl w:val="E442437A"/>
    <w:lvl w:ilvl="0" w:tplc="F8A45D0A">
      <w:start w:val="1"/>
      <w:numFmt w:val="decimal"/>
      <w:lvlText w:val="У.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96167B"/>
    <w:multiLevelType w:val="multilevel"/>
    <w:tmpl w:val="DCEC011E"/>
    <w:lvl w:ilvl="0">
      <w:start w:val="1"/>
      <w:numFmt w:val="decimal"/>
      <w:lvlText w:val="%1."/>
      <w:lvlJc w:val="left"/>
      <w:pPr>
        <w:ind w:left="644"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2" w15:restartNumberingAfterBreak="0">
    <w:nsid w:val="20A3501C"/>
    <w:multiLevelType w:val="hybridMultilevel"/>
    <w:tmpl w:val="F9AC045C"/>
    <w:lvl w:ilvl="0" w:tplc="B344E336">
      <w:numFmt w:val="bullet"/>
      <w:lvlText w:val="-"/>
      <w:lvlJc w:val="left"/>
      <w:pPr>
        <w:ind w:left="103" w:hanging="375"/>
      </w:pPr>
      <w:rPr>
        <w:rFonts w:ascii="Times New Roman" w:eastAsia="Times New Roman" w:hAnsi="Times New Roman" w:cs="Times New Roman" w:hint="default"/>
        <w:spacing w:val="-5"/>
        <w:w w:val="99"/>
        <w:sz w:val="24"/>
        <w:szCs w:val="24"/>
      </w:rPr>
    </w:lvl>
    <w:lvl w:ilvl="1" w:tplc="1742ABCC">
      <w:numFmt w:val="bullet"/>
      <w:lvlText w:val="•"/>
      <w:lvlJc w:val="left"/>
      <w:pPr>
        <w:ind w:left="545" w:hanging="375"/>
      </w:pPr>
      <w:rPr>
        <w:rFonts w:hint="default"/>
      </w:rPr>
    </w:lvl>
    <w:lvl w:ilvl="2" w:tplc="3CDAEBD2">
      <w:numFmt w:val="bullet"/>
      <w:lvlText w:val="•"/>
      <w:lvlJc w:val="left"/>
      <w:pPr>
        <w:ind w:left="990" w:hanging="375"/>
      </w:pPr>
      <w:rPr>
        <w:rFonts w:hint="default"/>
      </w:rPr>
    </w:lvl>
    <w:lvl w:ilvl="3" w:tplc="7E364838">
      <w:numFmt w:val="bullet"/>
      <w:lvlText w:val="•"/>
      <w:lvlJc w:val="left"/>
      <w:pPr>
        <w:ind w:left="1435" w:hanging="375"/>
      </w:pPr>
      <w:rPr>
        <w:rFonts w:hint="default"/>
      </w:rPr>
    </w:lvl>
    <w:lvl w:ilvl="4" w:tplc="F8CAEFAC">
      <w:numFmt w:val="bullet"/>
      <w:lvlText w:val="•"/>
      <w:lvlJc w:val="left"/>
      <w:pPr>
        <w:ind w:left="1880" w:hanging="375"/>
      </w:pPr>
      <w:rPr>
        <w:rFonts w:hint="default"/>
      </w:rPr>
    </w:lvl>
    <w:lvl w:ilvl="5" w:tplc="4D705A8A">
      <w:numFmt w:val="bullet"/>
      <w:lvlText w:val="•"/>
      <w:lvlJc w:val="left"/>
      <w:pPr>
        <w:ind w:left="2325" w:hanging="375"/>
      </w:pPr>
      <w:rPr>
        <w:rFonts w:hint="default"/>
      </w:rPr>
    </w:lvl>
    <w:lvl w:ilvl="6" w:tplc="E9529148">
      <w:numFmt w:val="bullet"/>
      <w:lvlText w:val="•"/>
      <w:lvlJc w:val="left"/>
      <w:pPr>
        <w:ind w:left="2770" w:hanging="375"/>
      </w:pPr>
      <w:rPr>
        <w:rFonts w:hint="default"/>
      </w:rPr>
    </w:lvl>
    <w:lvl w:ilvl="7" w:tplc="00D41026">
      <w:numFmt w:val="bullet"/>
      <w:lvlText w:val="•"/>
      <w:lvlJc w:val="left"/>
      <w:pPr>
        <w:ind w:left="3215" w:hanging="375"/>
      </w:pPr>
      <w:rPr>
        <w:rFonts w:hint="default"/>
      </w:rPr>
    </w:lvl>
    <w:lvl w:ilvl="8" w:tplc="EB2209FA">
      <w:numFmt w:val="bullet"/>
      <w:lvlText w:val="•"/>
      <w:lvlJc w:val="left"/>
      <w:pPr>
        <w:ind w:left="3661" w:hanging="375"/>
      </w:pPr>
      <w:rPr>
        <w:rFonts w:hint="default"/>
      </w:rPr>
    </w:lvl>
  </w:abstractNum>
  <w:abstractNum w:abstractNumId="13" w15:restartNumberingAfterBreak="0">
    <w:nsid w:val="2350752A"/>
    <w:multiLevelType w:val="hybridMultilevel"/>
    <w:tmpl w:val="970C2D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5CF3A45"/>
    <w:multiLevelType w:val="hybridMultilevel"/>
    <w:tmpl w:val="46A0C712"/>
    <w:lvl w:ilvl="0" w:tplc="A8461A52">
      <w:numFmt w:val="bullet"/>
      <w:lvlText w:val="-"/>
      <w:lvlJc w:val="left"/>
      <w:pPr>
        <w:ind w:left="103" w:hanging="238"/>
      </w:pPr>
      <w:rPr>
        <w:rFonts w:ascii="Times New Roman" w:eastAsia="Times New Roman" w:hAnsi="Times New Roman" w:cs="Times New Roman" w:hint="default"/>
        <w:spacing w:val="-29"/>
        <w:w w:val="99"/>
        <w:sz w:val="24"/>
        <w:szCs w:val="24"/>
      </w:rPr>
    </w:lvl>
    <w:lvl w:ilvl="1" w:tplc="160E8A6A">
      <w:numFmt w:val="bullet"/>
      <w:lvlText w:val="•"/>
      <w:lvlJc w:val="left"/>
      <w:pPr>
        <w:ind w:left="373" w:hanging="238"/>
      </w:pPr>
      <w:rPr>
        <w:rFonts w:hint="default"/>
      </w:rPr>
    </w:lvl>
    <w:lvl w:ilvl="2" w:tplc="7278E6F2">
      <w:numFmt w:val="bullet"/>
      <w:lvlText w:val="•"/>
      <w:lvlJc w:val="left"/>
      <w:pPr>
        <w:ind w:left="646" w:hanging="238"/>
      </w:pPr>
      <w:rPr>
        <w:rFonts w:hint="default"/>
      </w:rPr>
    </w:lvl>
    <w:lvl w:ilvl="3" w:tplc="4F3E917E">
      <w:numFmt w:val="bullet"/>
      <w:lvlText w:val="•"/>
      <w:lvlJc w:val="left"/>
      <w:pPr>
        <w:ind w:left="919" w:hanging="238"/>
      </w:pPr>
      <w:rPr>
        <w:rFonts w:hint="default"/>
      </w:rPr>
    </w:lvl>
    <w:lvl w:ilvl="4" w:tplc="230CC5C8">
      <w:numFmt w:val="bullet"/>
      <w:lvlText w:val="•"/>
      <w:lvlJc w:val="left"/>
      <w:pPr>
        <w:ind w:left="1192" w:hanging="238"/>
      </w:pPr>
      <w:rPr>
        <w:rFonts w:hint="default"/>
      </w:rPr>
    </w:lvl>
    <w:lvl w:ilvl="5" w:tplc="247E61BC">
      <w:numFmt w:val="bullet"/>
      <w:lvlText w:val="•"/>
      <w:lvlJc w:val="left"/>
      <w:pPr>
        <w:ind w:left="1466" w:hanging="238"/>
      </w:pPr>
      <w:rPr>
        <w:rFonts w:hint="default"/>
      </w:rPr>
    </w:lvl>
    <w:lvl w:ilvl="6" w:tplc="0290A0D2">
      <w:numFmt w:val="bullet"/>
      <w:lvlText w:val="•"/>
      <w:lvlJc w:val="left"/>
      <w:pPr>
        <w:ind w:left="1739" w:hanging="238"/>
      </w:pPr>
      <w:rPr>
        <w:rFonts w:hint="default"/>
      </w:rPr>
    </w:lvl>
    <w:lvl w:ilvl="7" w:tplc="448C3098">
      <w:numFmt w:val="bullet"/>
      <w:lvlText w:val="•"/>
      <w:lvlJc w:val="left"/>
      <w:pPr>
        <w:ind w:left="2012" w:hanging="238"/>
      </w:pPr>
      <w:rPr>
        <w:rFonts w:hint="default"/>
      </w:rPr>
    </w:lvl>
    <w:lvl w:ilvl="8" w:tplc="8A52ECAA">
      <w:numFmt w:val="bullet"/>
      <w:lvlText w:val="•"/>
      <w:lvlJc w:val="left"/>
      <w:pPr>
        <w:ind w:left="2285" w:hanging="238"/>
      </w:pPr>
      <w:rPr>
        <w:rFonts w:hint="default"/>
      </w:rPr>
    </w:lvl>
  </w:abstractNum>
  <w:abstractNum w:abstractNumId="15" w15:restartNumberingAfterBreak="0">
    <w:nsid w:val="26A5444D"/>
    <w:multiLevelType w:val="hybridMultilevel"/>
    <w:tmpl w:val="1082AB9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31D86A32"/>
    <w:multiLevelType w:val="multilevel"/>
    <w:tmpl w:val="0DBA0BBA"/>
    <w:lvl w:ilvl="0">
      <w:start w:val="1"/>
      <w:numFmt w:val="decimal"/>
      <w:lvlText w:val="%1."/>
      <w:lvlJc w:val="left"/>
      <w:pPr>
        <w:ind w:left="644" w:hanging="360"/>
      </w:pPr>
      <w:rPr>
        <w:rFonts w:cs="Times New Roman" w:hint="default"/>
      </w:rPr>
    </w:lvl>
    <w:lvl w:ilvl="1">
      <w:start w:val="1"/>
      <w:numFmt w:val="decimal"/>
      <w:isLgl/>
      <w:lvlText w:val="%1.%2."/>
      <w:lvlJc w:val="left"/>
      <w:pPr>
        <w:ind w:left="1440" w:hanging="720"/>
      </w:pPr>
      <w:rPr>
        <w:rFonts w:cs="Times New Roman" w:hint="default"/>
        <w:b/>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7" w15:restartNumberingAfterBreak="0">
    <w:nsid w:val="33877690"/>
    <w:multiLevelType w:val="hybridMultilevel"/>
    <w:tmpl w:val="B2A2A0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EAE4F43"/>
    <w:multiLevelType w:val="hybridMultilevel"/>
    <w:tmpl w:val="1A823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F236FF6"/>
    <w:multiLevelType w:val="hybridMultilevel"/>
    <w:tmpl w:val="E5022D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2B31029"/>
    <w:multiLevelType w:val="hybridMultilevel"/>
    <w:tmpl w:val="47FCE32C"/>
    <w:lvl w:ilvl="0" w:tplc="4E4AE00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443B4A9D"/>
    <w:multiLevelType w:val="hybridMultilevel"/>
    <w:tmpl w:val="541E6CAE"/>
    <w:lvl w:ilvl="0" w:tplc="F0A2F5D2">
      <w:numFmt w:val="bullet"/>
      <w:lvlText w:val="-"/>
      <w:lvlJc w:val="left"/>
      <w:pPr>
        <w:ind w:left="720" w:hanging="360"/>
      </w:pPr>
      <w:rPr>
        <w:rFonts w:ascii="Times New Roman" w:eastAsia="Times New Roman" w:hAnsi="Times New Roman" w:cs="Times New Roman" w:hint="default"/>
        <w:spacing w:val="-8"/>
        <w:w w:val="99"/>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5ED4861"/>
    <w:multiLevelType w:val="hybridMultilevel"/>
    <w:tmpl w:val="C832A4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C10BE7"/>
    <w:multiLevelType w:val="multilevel"/>
    <w:tmpl w:val="0DBA0BBA"/>
    <w:lvl w:ilvl="0">
      <w:start w:val="1"/>
      <w:numFmt w:val="decimal"/>
      <w:lvlText w:val="%1."/>
      <w:lvlJc w:val="left"/>
      <w:pPr>
        <w:ind w:left="644" w:hanging="360"/>
      </w:pPr>
      <w:rPr>
        <w:rFonts w:cs="Times New Roman" w:hint="default"/>
      </w:rPr>
    </w:lvl>
    <w:lvl w:ilvl="1">
      <w:start w:val="1"/>
      <w:numFmt w:val="decimal"/>
      <w:isLgl/>
      <w:lvlText w:val="%1.%2."/>
      <w:lvlJc w:val="left"/>
      <w:pPr>
        <w:ind w:left="1440" w:hanging="720"/>
      </w:pPr>
      <w:rPr>
        <w:rFonts w:cs="Times New Roman" w:hint="default"/>
        <w:b/>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4" w15:restartNumberingAfterBreak="0">
    <w:nsid w:val="46E87F9D"/>
    <w:multiLevelType w:val="hybridMultilevel"/>
    <w:tmpl w:val="AFFAB4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7607638"/>
    <w:multiLevelType w:val="hybridMultilevel"/>
    <w:tmpl w:val="1034F950"/>
    <w:lvl w:ilvl="0" w:tplc="4E4AE0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865127A"/>
    <w:multiLevelType w:val="multilevel"/>
    <w:tmpl w:val="0DBA0BBA"/>
    <w:lvl w:ilvl="0">
      <w:start w:val="1"/>
      <w:numFmt w:val="decimal"/>
      <w:lvlText w:val="%1."/>
      <w:lvlJc w:val="left"/>
      <w:pPr>
        <w:ind w:left="644" w:hanging="360"/>
      </w:pPr>
      <w:rPr>
        <w:rFonts w:cs="Times New Roman" w:hint="default"/>
      </w:rPr>
    </w:lvl>
    <w:lvl w:ilvl="1">
      <w:start w:val="1"/>
      <w:numFmt w:val="decimal"/>
      <w:isLgl/>
      <w:lvlText w:val="%1.%2."/>
      <w:lvlJc w:val="left"/>
      <w:pPr>
        <w:ind w:left="1440" w:hanging="720"/>
      </w:pPr>
      <w:rPr>
        <w:rFonts w:cs="Times New Roman" w:hint="default"/>
        <w:b/>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7" w15:restartNumberingAfterBreak="0">
    <w:nsid w:val="4C8F4BF1"/>
    <w:multiLevelType w:val="hybridMultilevel"/>
    <w:tmpl w:val="8B862A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0A4D73"/>
    <w:multiLevelType w:val="hybridMultilevel"/>
    <w:tmpl w:val="031C9A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574128"/>
    <w:multiLevelType w:val="hybridMultilevel"/>
    <w:tmpl w:val="A3D0CB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F0D5FD4"/>
    <w:multiLevelType w:val="hybridMultilevel"/>
    <w:tmpl w:val="323C85A8"/>
    <w:lvl w:ilvl="0" w:tplc="04190001">
      <w:start w:val="1"/>
      <w:numFmt w:val="bullet"/>
      <w:lvlText w:val=""/>
      <w:lvlJc w:val="left"/>
      <w:pPr>
        <w:ind w:left="6173" w:hanging="360"/>
      </w:pPr>
      <w:rPr>
        <w:rFonts w:ascii="Symbol" w:hAnsi="Symbol" w:hint="default"/>
      </w:rPr>
    </w:lvl>
    <w:lvl w:ilvl="1" w:tplc="04190003" w:tentative="1">
      <w:start w:val="1"/>
      <w:numFmt w:val="bullet"/>
      <w:lvlText w:val="o"/>
      <w:lvlJc w:val="left"/>
      <w:pPr>
        <w:ind w:left="6893" w:hanging="360"/>
      </w:pPr>
      <w:rPr>
        <w:rFonts w:ascii="Courier New" w:hAnsi="Courier New" w:hint="default"/>
      </w:rPr>
    </w:lvl>
    <w:lvl w:ilvl="2" w:tplc="04190005" w:tentative="1">
      <w:start w:val="1"/>
      <w:numFmt w:val="bullet"/>
      <w:lvlText w:val=""/>
      <w:lvlJc w:val="left"/>
      <w:pPr>
        <w:ind w:left="7613" w:hanging="360"/>
      </w:pPr>
      <w:rPr>
        <w:rFonts w:ascii="Wingdings" w:hAnsi="Wingdings" w:hint="default"/>
      </w:rPr>
    </w:lvl>
    <w:lvl w:ilvl="3" w:tplc="04190001" w:tentative="1">
      <w:start w:val="1"/>
      <w:numFmt w:val="bullet"/>
      <w:lvlText w:val=""/>
      <w:lvlJc w:val="left"/>
      <w:pPr>
        <w:ind w:left="8333" w:hanging="360"/>
      </w:pPr>
      <w:rPr>
        <w:rFonts w:ascii="Symbol" w:hAnsi="Symbol" w:hint="default"/>
      </w:rPr>
    </w:lvl>
    <w:lvl w:ilvl="4" w:tplc="04190003" w:tentative="1">
      <w:start w:val="1"/>
      <w:numFmt w:val="bullet"/>
      <w:lvlText w:val="o"/>
      <w:lvlJc w:val="left"/>
      <w:pPr>
        <w:ind w:left="9053" w:hanging="360"/>
      </w:pPr>
      <w:rPr>
        <w:rFonts w:ascii="Courier New" w:hAnsi="Courier New" w:hint="default"/>
      </w:rPr>
    </w:lvl>
    <w:lvl w:ilvl="5" w:tplc="04190005" w:tentative="1">
      <w:start w:val="1"/>
      <w:numFmt w:val="bullet"/>
      <w:lvlText w:val=""/>
      <w:lvlJc w:val="left"/>
      <w:pPr>
        <w:ind w:left="9773" w:hanging="360"/>
      </w:pPr>
      <w:rPr>
        <w:rFonts w:ascii="Wingdings" w:hAnsi="Wingdings" w:hint="default"/>
      </w:rPr>
    </w:lvl>
    <w:lvl w:ilvl="6" w:tplc="04190001" w:tentative="1">
      <w:start w:val="1"/>
      <w:numFmt w:val="bullet"/>
      <w:lvlText w:val=""/>
      <w:lvlJc w:val="left"/>
      <w:pPr>
        <w:ind w:left="10493" w:hanging="360"/>
      </w:pPr>
      <w:rPr>
        <w:rFonts w:ascii="Symbol" w:hAnsi="Symbol" w:hint="default"/>
      </w:rPr>
    </w:lvl>
    <w:lvl w:ilvl="7" w:tplc="04190003" w:tentative="1">
      <w:start w:val="1"/>
      <w:numFmt w:val="bullet"/>
      <w:lvlText w:val="o"/>
      <w:lvlJc w:val="left"/>
      <w:pPr>
        <w:ind w:left="11213" w:hanging="360"/>
      </w:pPr>
      <w:rPr>
        <w:rFonts w:ascii="Courier New" w:hAnsi="Courier New" w:hint="default"/>
      </w:rPr>
    </w:lvl>
    <w:lvl w:ilvl="8" w:tplc="04190005" w:tentative="1">
      <w:start w:val="1"/>
      <w:numFmt w:val="bullet"/>
      <w:lvlText w:val=""/>
      <w:lvlJc w:val="left"/>
      <w:pPr>
        <w:ind w:left="11933" w:hanging="360"/>
      </w:pPr>
      <w:rPr>
        <w:rFonts w:ascii="Wingdings" w:hAnsi="Wingdings" w:hint="default"/>
      </w:rPr>
    </w:lvl>
  </w:abstractNum>
  <w:abstractNum w:abstractNumId="31" w15:restartNumberingAfterBreak="0">
    <w:nsid w:val="57937498"/>
    <w:multiLevelType w:val="hybridMultilevel"/>
    <w:tmpl w:val="8064FDB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3189D"/>
    <w:multiLevelType w:val="hybridMultilevel"/>
    <w:tmpl w:val="D6227B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B3F5B94"/>
    <w:multiLevelType w:val="hybridMultilevel"/>
    <w:tmpl w:val="0FE88484"/>
    <w:lvl w:ilvl="0" w:tplc="5D9EF13C">
      <w:numFmt w:val="bullet"/>
      <w:lvlText w:val="-"/>
      <w:lvlJc w:val="left"/>
      <w:pPr>
        <w:ind w:left="103" w:hanging="238"/>
      </w:pPr>
      <w:rPr>
        <w:rFonts w:ascii="Times New Roman" w:eastAsia="Times New Roman" w:hAnsi="Times New Roman" w:cs="Times New Roman" w:hint="default"/>
        <w:spacing w:val="-29"/>
        <w:w w:val="99"/>
        <w:sz w:val="24"/>
        <w:szCs w:val="24"/>
      </w:rPr>
    </w:lvl>
    <w:lvl w:ilvl="1" w:tplc="12744FFE">
      <w:numFmt w:val="bullet"/>
      <w:lvlText w:val="•"/>
      <w:lvlJc w:val="left"/>
      <w:pPr>
        <w:ind w:left="373" w:hanging="238"/>
      </w:pPr>
      <w:rPr>
        <w:rFonts w:hint="default"/>
      </w:rPr>
    </w:lvl>
    <w:lvl w:ilvl="2" w:tplc="530A231A">
      <w:numFmt w:val="bullet"/>
      <w:lvlText w:val="•"/>
      <w:lvlJc w:val="left"/>
      <w:pPr>
        <w:ind w:left="646" w:hanging="238"/>
      </w:pPr>
      <w:rPr>
        <w:rFonts w:hint="default"/>
      </w:rPr>
    </w:lvl>
    <w:lvl w:ilvl="3" w:tplc="DE8EADFE">
      <w:numFmt w:val="bullet"/>
      <w:lvlText w:val="•"/>
      <w:lvlJc w:val="left"/>
      <w:pPr>
        <w:ind w:left="919" w:hanging="238"/>
      </w:pPr>
      <w:rPr>
        <w:rFonts w:hint="default"/>
      </w:rPr>
    </w:lvl>
    <w:lvl w:ilvl="4" w:tplc="5A9474B4">
      <w:numFmt w:val="bullet"/>
      <w:lvlText w:val="•"/>
      <w:lvlJc w:val="left"/>
      <w:pPr>
        <w:ind w:left="1192" w:hanging="238"/>
      </w:pPr>
      <w:rPr>
        <w:rFonts w:hint="default"/>
      </w:rPr>
    </w:lvl>
    <w:lvl w:ilvl="5" w:tplc="845AF5EC">
      <w:numFmt w:val="bullet"/>
      <w:lvlText w:val="•"/>
      <w:lvlJc w:val="left"/>
      <w:pPr>
        <w:ind w:left="1466" w:hanging="238"/>
      </w:pPr>
      <w:rPr>
        <w:rFonts w:hint="default"/>
      </w:rPr>
    </w:lvl>
    <w:lvl w:ilvl="6" w:tplc="2B0E12DC">
      <w:numFmt w:val="bullet"/>
      <w:lvlText w:val="•"/>
      <w:lvlJc w:val="left"/>
      <w:pPr>
        <w:ind w:left="1739" w:hanging="238"/>
      </w:pPr>
      <w:rPr>
        <w:rFonts w:hint="default"/>
      </w:rPr>
    </w:lvl>
    <w:lvl w:ilvl="7" w:tplc="E6109D60">
      <w:numFmt w:val="bullet"/>
      <w:lvlText w:val="•"/>
      <w:lvlJc w:val="left"/>
      <w:pPr>
        <w:ind w:left="2012" w:hanging="238"/>
      </w:pPr>
      <w:rPr>
        <w:rFonts w:hint="default"/>
      </w:rPr>
    </w:lvl>
    <w:lvl w:ilvl="8" w:tplc="F65CE23E">
      <w:numFmt w:val="bullet"/>
      <w:lvlText w:val="•"/>
      <w:lvlJc w:val="left"/>
      <w:pPr>
        <w:ind w:left="2285" w:hanging="238"/>
      </w:pPr>
      <w:rPr>
        <w:rFonts w:hint="default"/>
      </w:rPr>
    </w:lvl>
  </w:abstractNum>
  <w:abstractNum w:abstractNumId="34" w15:restartNumberingAfterBreak="0">
    <w:nsid w:val="5C6A0556"/>
    <w:multiLevelType w:val="multilevel"/>
    <w:tmpl w:val="0DBA0BBA"/>
    <w:lvl w:ilvl="0">
      <w:start w:val="1"/>
      <w:numFmt w:val="decimal"/>
      <w:lvlText w:val="%1."/>
      <w:lvlJc w:val="left"/>
      <w:pPr>
        <w:ind w:left="644" w:hanging="360"/>
      </w:pPr>
      <w:rPr>
        <w:rFonts w:cs="Times New Roman" w:hint="default"/>
      </w:rPr>
    </w:lvl>
    <w:lvl w:ilvl="1">
      <w:start w:val="1"/>
      <w:numFmt w:val="decimal"/>
      <w:isLgl/>
      <w:lvlText w:val="%1.%2."/>
      <w:lvlJc w:val="left"/>
      <w:pPr>
        <w:ind w:left="1440" w:hanging="720"/>
      </w:pPr>
      <w:rPr>
        <w:rFonts w:cs="Times New Roman" w:hint="default"/>
        <w:b/>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35" w15:restartNumberingAfterBreak="0">
    <w:nsid w:val="5CFF5D71"/>
    <w:multiLevelType w:val="hybridMultilevel"/>
    <w:tmpl w:val="E26490E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5DE55F41"/>
    <w:multiLevelType w:val="hybridMultilevel"/>
    <w:tmpl w:val="1FA2FE3A"/>
    <w:lvl w:ilvl="0" w:tplc="4E4AE0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5F0220C8"/>
    <w:multiLevelType w:val="hybridMultilevel"/>
    <w:tmpl w:val="80FCAB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3657578"/>
    <w:multiLevelType w:val="hybridMultilevel"/>
    <w:tmpl w:val="7FB846F0"/>
    <w:lvl w:ilvl="0" w:tplc="B344E336">
      <w:numFmt w:val="bullet"/>
      <w:lvlText w:val="-"/>
      <w:lvlJc w:val="left"/>
      <w:pPr>
        <w:ind w:left="720" w:hanging="360"/>
      </w:pPr>
      <w:rPr>
        <w:rFonts w:ascii="Times New Roman" w:eastAsia="Times New Roman" w:hAnsi="Times New Roman" w:cs="Times New Roman" w:hint="default"/>
        <w:spacing w:val="-5"/>
        <w:w w:val="99"/>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4DD4269"/>
    <w:multiLevelType w:val="hybridMultilevel"/>
    <w:tmpl w:val="9B5C8C1E"/>
    <w:lvl w:ilvl="0" w:tplc="C554B2A4">
      <w:start w:val="1"/>
      <w:numFmt w:val="decimal"/>
      <w:lvlText w:val="З.%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56B13E9"/>
    <w:multiLevelType w:val="hybridMultilevel"/>
    <w:tmpl w:val="15000020"/>
    <w:lvl w:ilvl="0" w:tplc="F0A2F5D2">
      <w:numFmt w:val="bullet"/>
      <w:lvlText w:val="-"/>
      <w:lvlJc w:val="left"/>
      <w:pPr>
        <w:ind w:left="720" w:hanging="360"/>
      </w:pPr>
      <w:rPr>
        <w:rFonts w:ascii="Times New Roman" w:eastAsia="Times New Roman" w:hAnsi="Times New Roman" w:cs="Times New Roman" w:hint="default"/>
        <w:spacing w:val="-8"/>
        <w:w w:val="99"/>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87B0AE2"/>
    <w:multiLevelType w:val="hybridMultilevel"/>
    <w:tmpl w:val="6AE09F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0AA6C90"/>
    <w:multiLevelType w:val="hybridMultilevel"/>
    <w:tmpl w:val="D2CC698E"/>
    <w:lvl w:ilvl="0" w:tplc="4E4AE0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0D90CB6"/>
    <w:multiLevelType w:val="hybridMultilevel"/>
    <w:tmpl w:val="C25E3CAC"/>
    <w:lvl w:ilvl="0" w:tplc="F0A2F5D2">
      <w:numFmt w:val="bullet"/>
      <w:lvlText w:val="-"/>
      <w:lvlJc w:val="left"/>
      <w:pPr>
        <w:ind w:left="103" w:hanging="214"/>
      </w:pPr>
      <w:rPr>
        <w:rFonts w:ascii="Times New Roman" w:eastAsia="Times New Roman" w:hAnsi="Times New Roman" w:cs="Times New Roman" w:hint="default"/>
        <w:spacing w:val="-8"/>
        <w:w w:val="99"/>
        <w:sz w:val="24"/>
        <w:szCs w:val="24"/>
      </w:rPr>
    </w:lvl>
    <w:lvl w:ilvl="1" w:tplc="24202938">
      <w:numFmt w:val="bullet"/>
      <w:lvlText w:val="•"/>
      <w:lvlJc w:val="left"/>
      <w:pPr>
        <w:ind w:left="545" w:hanging="214"/>
      </w:pPr>
      <w:rPr>
        <w:rFonts w:hint="default"/>
      </w:rPr>
    </w:lvl>
    <w:lvl w:ilvl="2" w:tplc="C0DADD5E">
      <w:numFmt w:val="bullet"/>
      <w:lvlText w:val="•"/>
      <w:lvlJc w:val="left"/>
      <w:pPr>
        <w:ind w:left="990" w:hanging="214"/>
      </w:pPr>
      <w:rPr>
        <w:rFonts w:hint="default"/>
      </w:rPr>
    </w:lvl>
    <w:lvl w:ilvl="3" w:tplc="23749AE0">
      <w:numFmt w:val="bullet"/>
      <w:lvlText w:val="•"/>
      <w:lvlJc w:val="left"/>
      <w:pPr>
        <w:ind w:left="1435" w:hanging="214"/>
      </w:pPr>
      <w:rPr>
        <w:rFonts w:hint="default"/>
      </w:rPr>
    </w:lvl>
    <w:lvl w:ilvl="4" w:tplc="F0AEED2C">
      <w:numFmt w:val="bullet"/>
      <w:lvlText w:val="•"/>
      <w:lvlJc w:val="left"/>
      <w:pPr>
        <w:ind w:left="1880" w:hanging="214"/>
      </w:pPr>
      <w:rPr>
        <w:rFonts w:hint="default"/>
      </w:rPr>
    </w:lvl>
    <w:lvl w:ilvl="5" w:tplc="46DE44A6">
      <w:numFmt w:val="bullet"/>
      <w:lvlText w:val="•"/>
      <w:lvlJc w:val="left"/>
      <w:pPr>
        <w:ind w:left="2325" w:hanging="214"/>
      </w:pPr>
      <w:rPr>
        <w:rFonts w:hint="default"/>
      </w:rPr>
    </w:lvl>
    <w:lvl w:ilvl="6" w:tplc="F7E84B76">
      <w:numFmt w:val="bullet"/>
      <w:lvlText w:val="•"/>
      <w:lvlJc w:val="left"/>
      <w:pPr>
        <w:ind w:left="2770" w:hanging="214"/>
      </w:pPr>
      <w:rPr>
        <w:rFonts w:hint="default"/>
      </w:rPr>
    </w:lvl>
    <w:lvl w:ilvl="7" w:tplc="6A2A364C">
      <w:numFmt w:val="bullet"/>
      <w:lvlText w:val="•"/>
      <w:lvlJc w:val="left"/>
      <w:pPr>
        <w:ind w:left="3215" w:hanging="214"/>
      </w:pPr>
      <w:rPr>
        <w:rFonts w:hint="default"/>
      </w:rPr>
    </w:lvl>
    <w:lvl w:ilvl="8" w:tplc="7CAE8AC6">
      <w:numFmt w:val="bullet"/>
      <w:lvlText w:val="•"/>
      <w:lvlJc w:val="left"/>
      <w:pPr>
        <w:ind w:left="3661" w:hanging="214"/>
      </w:pPr>
      <w:rPr>
        <w:rFonts w:hint="default"/>
      </w:rPr>
    </w:lvl>
  </w:abstractNum>
  <w:abstractNum w:abstractNumId="44" w15:restartNumberingAfterBreak="0">
    <w:nsid w:val="749A08E2"/>
    <w:multiLevelType w:val="hybridMultilevel"/>
    <w:tmpl w:val="F1D41CD6"/>
    <w:lvl w:ilvl="0" w:tplc="C374DAB0">
      <w:numFmt w:val="bullet"/>
      <w:lvlText w:val="-"/>
      <w:lvlJc w:val="left"/>
      <w:pPr>
        <w:ind w:left="103" w:hanging="540"/>
      </w:pPr>
      <w:rPr>
        <w:rFonts w:ascii="Times New Roman" w:eastAsia="Times New Roman" w:hAnsi="Times New Roman" w:cs="Times New Roman" w:hint="default"/>
        <w:spacing w:val="-22"/>
        <w:w w:val="99"/>
        <w:sz w:val="24"/>
        <w:szCs w:val="24"/>
      </w:rPr>
    </w:lvl>
    <w:lvl w:ilvl="1" w:tplc="52644A10">
      <w:numFmt w:val="bullet"/>
      <w:lvlText w:val="•"/>
      <w:lvlJc w:val="left"/>
      <w:pPr>
        <w:ind w:left="545" w:hanging="540"/>
      </w:pPr>
      <w:rPr>
        <w:rFonts w:hint="default"/>
      </w:rPr>
    </w:lvl>
    <w:lvl w:ilvl="2" w:tplc="A1A2610C">
      <w:numFmt w:val="bullet"/>
      <w:lvlText w:val="•"/>
      <w:lvlJc w:val="left"/>
      <w:pPr>
        <w:ind w:left="990" w:hanging="540"/>
      </w:pPr>
      <w:rPr>
        <w:rFonts w:hint="default"/>
      </w:rPr>
    </w:lvl>
    <w:lvl w:ilvl="3" w:tplc="5F887348">
      <w:numFmt w:val="bullet"/>
      <w:lvlText w:val="•"/>
      <w:lvlJc w:val="left"/>
      <w:pPr>
        <w:ind w:left="1435" w:hanging="540"/>
      </w:pPr>
      <w:rPr>
        <w:rFonts w:hint="default"/>
      </w:rPr>
    </w:lvl>
    <w:lvl w:ilvl="4" w:tplc="EFEA8A60">
      <w:numFmt w:val="bullet"/>
      <w:lvlText w:val="•"/>
      <w:lvlJc w:val="left"/>
      <w:pPr>
        <w:ind w:left="1880" w:hanging="540"/>
      </w:pPr>
      <w:rPr>
        <w:rFonts w:hint="default"/>
      </w:rPr>
    </w:lvl>
    <w:lvl w:ilvl="5" w:tplc="FEB051F6">
      <w:numFmt w:val="bullet"/>
      <w:lvlText w:val="•"/>
      <w:lvlJc w:val="left"/>
      <w:pPr>
        <w:ind w:left="2325" w:hanging="540"/>
      </w:pPr>
      <w:rPr>
        <w:rFonts w:hint="default"/>
      </w:rPr>
    </w:lvl>
    <w:lvl w:ilvl="6" w:tplc="E1064426">
      <w:numFmt w:val="bullet"/>
      <w:lvlText w:val="•"/>
      <w:lvlJc w:val="left"/>
      <w:pPr>
        <w:ind w:left="2770" w:hanging="540"/>
      </w:pPr>
      <w:rPr>
        <w:rFonts w:hint="default"/>
      </w:rPr>
    </w:lvl>
    <w:lvl w:ilvl="7" w:tplc="CC707B32">
      <w:numFmt w:val="bullet"/>
      <w:lvlText w:val="•"/>
      <w:lvlJc w:val="left"/>
      <w:pPr>
        <w:ind w:left="3215" w:hanging="540"/>
      </w:pPr>
      <w:rPr>
        <w:rFonts w:hint="default"/>
      </w:rPr>
    </w:lvl>
    <w:lvl w:ilvl="8" w:tplc="B4ACB6D6">
      <w:numFmt w:val="bullet"/>
      <w:lvlText w:val="•"/>
      <w:lvlJc w:val="left"/>
      <w:pPr>
        <w:ind w:left="3661" w:hanging="540"/>
      </w:pPr>
      <w:rPr>
        <w:rFonts w:hint="default"/>
      </w:rPr>
    </w:lvl>
  </w:abstractNum>
  <w:abstractNum w:abstractNumId="45" w15:restartNumberingAfterBreak="0">
    <w:nsid w:val="76B011F2"/>
    <w:multiLevelType w:val="hybridMultilevel"/>
    <w:tmpl w:val="6910EB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97E19CE"/>
    <w:multiLevelType w:val="hybridMultilevel"/>
    <w:tmpl w:val="355A1BBE"/>
    <w:lvl w:ilvl="0" w:tplc="8A6CF658">
      <w:numFmt w:val="bullet"/>
      <w:lvlText w:val="-"/>
      <w:lvlJc w:val="left"/>
      <w:pPr>
        <w:ind w:left="103" w:hanging="404"/>
      </w:pPr>
      <w:rPr>
        <w:rFonts w:ascii="Times New Roman" w:eastAsia="Times New Roman" w:hAnsi="Times New Roman" w:cs="Times New Roman" w:hint="default"/>
        <w:spacing w:val="-2"/>
        <w:w w:val="99"/>
        <w:sz w:val="24"/>
        <w:szCs w:val="24"/>
      </w:rPr>
    </w:lvl>
    <w:lvl w:ilvl="1" w:tplc="42925BEA">
      <w:numFmt w:val="bullet"/>
      <w:lvlText w:val="•"/>
      <w:lvlJc w:val="left"/>
      <w:pPr>
        <w:ind w:left="545" w:hanging="404"/>
      </w:pPr>
      <w:rPr>
        <w:rFonts w:hint="default"/>
      </w:rPr>
    </w:lvl>
    <w:lvl w:ilvl="2" w:tplc="85487B7C">
      <w:numFmt w:val="bullet"/>
      <w:lvlText w:val="•"/>
      <w:lvlJc w:val="left"/>
      <w:pPr>
        <w:ind w:left="990" w:hanging="404"/>
      </w:pPr>
      <w:rPr>
        <w:rFonts w:hint="default"/>
      </w:rPr>
    </w:lvl>
    <w:lvl w:ilvl="3" w:tplc="D85CFCE8">
      <w:numFmt w:val="bullet"/>
      <w:lvlText w:val="•"/>
      <w:lvlJc w:val="left"/>
      <w:pPr>
        <w:ind w:left="1435" w:hanging="404"/>
      </w:pPr>
      <w:rPr>
        <w:rFonts w:hint="default"/>
      </w:rPr>
    </w:lvl>
    <w:lvl w:ilvl="4" w:tplc="098CAF12">
      <w:numFmt w:val="bullet"/>
      <w:lvlText w:val="•"/>
      <w:lvlJc w:val="left"/>
      <w:pPr>
        <w:ind w:left="1880" w:hanging="404"/>
      </w:pPr>
      <w:rPr>
        <w:rFonts w:hint="default"/>
      </w:rPr>
    </w:lvl>
    <w:lvl w:ilvl="5" w:tplc="CF7C80A2">
      <w:numFmt w:val="bullet"/>
      <w:lvlText w:val="•"/>
      <w:lvlJc w:val="left"/>
      <w:pPr>
        <w:ind w:left="2325" w:hanging="404"/>
      </w:pPr>
      <w:rPr>
        <w:rFonts w:hint="default"/>
      </w:rPr>
    </w:lvl>
    <w:lvl w:ilvl="6" w:tplc="439663A8">
      <w:numFmt w:val="bullet"/>
      <w:lvlText w:val="•"/>
      <w:lvlJc w:val="left"/>
      <w:pPr>
        <w:ind w:left="2770" w:hanging="404"/>
      </w:pPr>
      <w:rPr>
        <w:rFonts w:hint="default"/>
      </w:rPr>
    </w:lvl>
    <w:lvl w:ilvl="7" w:tplc="B5AAB7D0">
      <w:numFmt w:val="bullet"/>
      <w:lvlText w:val="•"/>
      <w:lvlJc w:val="left"/>
      <w:pPr>
        <w:ind w:left="3215" w:hanging="404"/>
      </w:pPr>
      <w:rPr>
        <w:rFonts w:hint="default"/>
      </w:rPr>
    </w:lvl>
    <w:lvl w:ilvl="8" w:tplc="4692D128">
      <w:numFmt w:val="bullet"/>
      <w:lvlText w:val="•"/>
      <w:lvlJc w:val="left"/>
      <w:pPr>
        <w:ind w:left="3661" w:hanging="404"/>
      </w:pPr>
      <w:rPr>
        <w:rFonts w:hint="default"/>
      </w:rPr>
    </w:lvl>
  </w:abstractNum>
  <w:abstractNum w:abstractNumId="47" w15:restartNumberingAfterBreak="0">
    <w:nsid w:val="7FE83113"/>
    <w:multiLevelType w:val="hybridMultilevel"/>
    <w:tmpl w:val="BE0ECBB8"/>
    <w:lvl w:ilvl="0" w:tplc="F0A2F5D2">
      <w:numFmt w:val="bullet"/>
      <w:lvlText w:val="-"/>
      <w:lvlJc w:val="left"/>
      <w:pPr>
        <w:ind w:left="720" w:hanging="360"/>
      </w:pPr>
      <w:rPr>
        <w:rFonts w:ascii="Times New Roman" w:eastAsia="Times New Roman" w:hAnsi="Times New Roman" w:cs="Times New Roman" w:hint="default"/>
        <w:spacing w:val="-8"/>
        <w:w w:val="99"/>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34"/>
  </w:num>
  <w:num w:numId="3">
    <w:abstractNumId w:val="27"/>
  </w:num>
  <w:num w:numId="4">
    <w:abstractNumId w:val="28"/>
  </w:num>
  <w:num w:numId="5">
    <w:abstractNumId w:val="9"/>
  </w:num>
  <w:num w:numId="6">
    <w:abstractNumId w:val="19"/>
  </w:num>
  <w:num w:numId="7">
    <w:abstractNumId w:val="37"/>
  </w:num>
  <w:num w:numId="8">
    <w:abstractNumId w:val="24"/>
  </w:num>
  <w:num w:numId="9">
    <w:abstractNumId w:val="17"/>
  </w:num>
  <w:num w:numId="10">
    <w:abstractNumId w:val="32"/>
  </w:num>
  <w:num w:numId="11">
    <w:abstractNumId w:val="41"/>
  </w:num>
  <w:num w:numId="12">
    <w:abstractNumId w:val="22"/>
  </w:num>
  <w:num w:numId="13">
    <w:abstractNumId w:val="1"/>
  </w:num>
  <w:num w:numId="14">
    <w:abstractNumId w:val="11"/>
  </w:num>
  <w:num w:numId="15">
    <w:abstractNumId w:val="26"/>
  </w:num>
  <w:num w:numId="16">
    <w:abstractNumId w:val="23"/>
  </w:num>
  <w:num w:numId="17">
    <w:abstractNumId w:val="31"/>
  </w:num>
  <w:num w:numId="18">
    <w:abstractNumId w:val="5"/>
  </w:num>
  <w:num w:numId="19">
    <w:abstractNumId w:val="20"/>
  </w:num>
  <w:num w:numId="20">
    <w:abstractNumId w:val="36"/>
  </w:num>
  <w:num w:numId="21">
    <w:abstractNumId w:val="30"/>
  </w:num>
  <w:num w:numId="22">
    <w:abstractNumId w:val="45"/>
  </w:num>
  <w:num w:numId="23">
    <w:abstractNumId w:val="25"/>
  </w:num>
  <w:num w:numId="24">
    <w:abstractNumId w:val="42"/>
  </w:num>
  <w:num w:numId="25">
    <w:abstractNumId w:val="2"/>
  </w:num>
  <w:num w:numId="26">
    <w:abstractNumId w:val="6"/>
  </w:num>
  <w:num w:numId="27">
    <w:abstractNumId w:val="14"/>
  </w:num>
  <w:num w:numId="28">
    <w:abstractNumId w:val="43"/>
  </w:num>
  <w:num w:numId="29">
    <w:abstractNumId w:val="33"/>
  </w:num>
  <w:num w:numId="30">
    <w:abstractNumId w:val="46"/>
  </w:num>
  <w:num w:numId="31">
    <w:abstractNumId w:val="4"/>
  </w:num>
  <w:num w:numId="32">
    <w:abstractNumId w:val="44"/>
  </w:num>
  <w:num w:numId="33">
    <w:abstractNumId w:val="12"/>
  </w:num>
  <w:num w:numId="34">
    <w:abstractNumId w:val="7"/>
  </w:num>
  <w:num w:numId="35">
    <w:abstractNumId w:val="3"/>
  </w:num>
  <w:num w:numId="36">
    <w:abstractNumId w:val="39"/>
  </w:num>
  <w:num w:numId="37">
    <w:abstractNumId w:val="10"/>
  </w:num>
  <w:num w:numId="38">
    <w:abstractNumId w:val="16"/>
  </w:num>
  <w:num w:numId="39">
    <w:abstractNumId w:val="0"/>
  </w:num>
  <w:num w:numId="40">
    <w:abstractNumId w:val="29"/>
  </w:num>
  <w:num w:numId="41">
    <w:abstractNumId w:val="18"/>
  </w:num>
  <w:num w:numId="42">
    <w:abstractNumId w:val="8"/>
  </w:num>
  <w:num w:numId="43">
    <w:abstractNumId w:val="15"/>
  </w:num>
  <w:num w:numId="44">
    <w:abstractNumId w:val="35"/>
  </w:num>
  <w:num w:numId="45">
    <w:abstractNumId w:val="47"/>
  </w:num>
  <w:num w:numId="46">
    <w:abstractNumId w:val="21"/>
  </w:num>
  <w:num w:numId="47">
    <w:abstractNumId w:val="38"/>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719"/>
    <w:rsid w:val="00004C17"/>
    <w:rsid w:val="00022942"/>
    <w:rsid w:val="00063054"/>
    <w:rsid w:val="00086633"/>
    <w:rsid w:val="00091834"/>
    <w:rsid w:val="0009735A"/>
    <w:rsid w:val="000B65EA"/>
    <w:rsid w:val="000D58A7"/>
    <w:rsid w:val="000E2E2E"/>
    <w:rsid w:val="000F6B8F"/>
    <w:rsid w:val="00101F26"/>
    <w:rsid w:val="00103876"/>
    <w:rsid w:val="00105904"/>
    <w:rsid w:val="001149BA"/>
    <w:rsid w:val="00131F50"/>
    <w:rsid w:val="001367EE"/>
    <w:rsid w:val="00171B99"/>
    <w:rsid w:val="001A4481"/>
    <w:rsid w:val="001B7A06"/>
    <w:rsid w:val="001C10DC"/>
    <w:rsid w:val="001E1B76"/>
    <w:rsid w:val="00213FE2"/>
    <w:rsid w:val="00214C4E"/>
    <w:rsid w:val="00216389"/>
    <w:rsid w:val="00217C7E"/>
    <w:rsid w:val="00235DEE"/>
    <w:rsid w:val="0024299E"/>
    <w:rsid w:val="00273D4A"/>
    <w:rsid w:val="00275B9F"/>
    <w:rsid w:val="00281420"/>
    <w:rsid w:val="002E7BAA"/>
    <w:rsid w:val="00302EAD"/>
    <w:rsid w:val="0030515B"/>
    <w:rsid w:val="0032048F"/>
    <w:rsid w:val="003257B9"/>
    <w:rsid w:val="003274E0"/>
    <w:rsid w:val="003371BE"/>
    <w:rsid w:val="003477F2"/>
    <w:rsid w:val="0036646F"/>
    <w:rsid w:val="00370657"/>
    <w:rsid w:val="00371FA4"/>
    <w:rsid w:val="00377A8E"/>
    <w:rsid w:val="00382BF7"/>
    <w:rsid w:val="00382D0C"/>
    <w:rsid w:val="003B640A"/>
    <w:rsid w:val="003D762B"/>
    <w:rsid w:val="003F09D4"/>
    <w:rsid w:val="003F1E66"/>
    <w:rsid w:val="00405457"/>
    <w:rsid w:val="00425F25"/>
    <w:rsid w:val="00445C20"/>
    <w:rsid w:val="00464D52"/>
    <w:rsid w:val="004D08CD"/>
    <w:rsid w:val="004D0F3B"/>
    <w:rsid w:val="004F4855"/>
    <w:rsid w:val="00511F49"/>
    <w:rsid w:val="00512CA9"/>
    <w:rsid w:val="0052111B"/>
    <w:rsid w:val="00592FBC"/>
    <w:rsid w:val="005A2B37"/>
    <w:rsid w:val="005B0BCC"/>
    <w:rsid w:val="005B26CF"/>
    <w:rsid w:val="005B6C02"/>
    <w:rsid w:val="005D2FBE"/>
    <w:rsid w:val="005D67FD"/>
    <w:rsid w:val="005E0D51"/>
    <w:rsid w:val="00624C88"/>
    <w:rsid w:val="00630EC8"/>
    <w:rsid w:val="006368F0"/>
    <w:rsid w:val="006740B4"/>
    <w:rsid w:val="00674348"/>
    <w:rsid w:val="006827AD"/>
    <w:rsid w:val="00685E92"/>
    <w:rsid w:val="00693FA4"/>
    <w:rsid w:val="00695EC3"/>
    <w:rsid w:val="006A6B1C"/>
    <w:rsid w:val="006A7007"/>
    <w:rsid w:val="006D3285"/>
    <w:rsid w:val="006E0666"/>
    <w:rsid w:val="006E6773"/>
    <w:rsid w:val="006F4225"/>
    <w:rsid w:val="007004B2"/>
    <w:rsid w:val="00722719"/>
    <w:rsid w:val="007415EB"/>
    <w:rsid w:val="00743DCB"/>
    <w:rsid w:val="007654E8"/>
    <w:rsid w:val="00775D58"/>
    <w:rsid w:val="007A7496"/>
    <w:rsid w:val="007B2DC0"/>
    <w:rsid w:val="007D7EB7"/>
    <w:rsid w:val="00807E04"/>
    <w:rsid w:val="00811115"/>
    <w:rsid w:val="00823AE1"/>
    <w:rsid w:val="00830860"/>
    <w:rsid w:val="00833DB9"/>
    <w:rsid w:val="00835AFE"/>
    <w:rsid w:val="00840E62"/>
    <w:rsid w:val="00891DA2"/>
    <w:rsid w:val="008A54BF"/>
    <w:rsid w:val="008B3BD4"/>
    <w:rsid w:val="008B7709"/>
    <w:rsid w:val="008F1E0D"/>
    <w:rsid w:val="008F54CD"/>
    <w:rsid w:val="00915E7E"/>
    <w:rsid w:val="0093032E"/>
    <w:rsid w:val="00943368"/>
    <w:rsid w:val="009607B0"/>
    <w:rsid w:val="009616CB"/>
    <w:rsid w:val="00974451"/>
    <w:rsid w:val="0098481A"/>
    <w:rsid w:val="009868E8"/>
    <w:rsid w:val="0099466C"/>
    <w:rsid w:val="009A3A8C"/>
    <w:rsid w:val="009B2898"/>
    <w:rsid w:val="009D5E65"/>
    <w:rsid w:val="009D7758"/>
    <w:rsid w:val="00A0187E"/>
    <w:rsid w:val="00A173D9"/>
    <w:rsid w:val="00A37B0D"/>
    <w:rsid w:val="00A43EB3"/>
    <w:rsid w:val="00A54603"/>
    <w:rsid w:val="00A62A01"/>
    <w:rsid w:val="00A720D8"/>
    <w:rsid w:val="00A74410"/>
    <w:rsid w:val="00AA02C7"/>
    <w:rsid w:val="00AC344A"/>
    <w:rsid w:val="00AC7720"/>
    <w:rsid w:val="00AD5AAC"/>
    <w:rsid w:val="00AE0EA5"/>
    <w:rsid w:val="00B155A0"/>
    <w:rsid w:val="00B330C6"/>
    <w:rsid w:val="00B46104"/>
    <w:rsid w:val="00B529EE"/>
    <w:rsid w:val="00B52AD6"/>
    <w:rsid w:val="00B726C1"/>
    <w:rsid w:val="00B81641"/>
    <w:rsid w:val="00B93B02"/>
    <w:rsid w:val="00BA32D5"/>
    <w:rsid w:val="00BA4698"/>
    <w:rsid w:val="00C00CCC"/>
    <w:rsid w:val="00C04595"/>
    <w:rsid w:val="00C33533"/>
    <w:rsid w:val="00C356D5"/>
    <w:rsid w:val="00C41633"/>
    <w:rsid w:val="00C7188E"/>
    <w:rsid w:val="00C90982"/>
    <w:rsid w:val="00C92406"/>
    <w:rsid w:val="00CC2BB3"/>
    <w:rsid w:val="00CC72B8"/>
    <w:rsid w:val="00CF7F8E"/>
    <w:rsid w:val="00D154E2"/>
    <w:rsid w:val="00D5149B"/>
    <w:rsid w:val="00DF69BC"/>
    <w:rsid w:val="00E04426"/>
    <w:rsid w:val="00E16563"/>
    <w:rsid w:val="00E228C8"/>
    <w:rsid w:val="00E25D4E"/>
    <w:rsid w:val="00E318DC"/>
    <w:rsid w:val="00E4556E"/>
    <w:rsid w:val="00E51F26"/>
    <w:rsid w:val="00E65A62"/>
    <w:rsid w:val="00E80BB9"/>
    <w:rsid w:val="00EB4844"/>
    <w:rsid w:val="00ED256A"/>
    <w:rsid w:val="00ED60FB"/>
    <w:rsid w:val="00EE36DF"/>
    <w:rsid w:val="00F07C88"/>
    <w:rsid w:val="00F1210F"/>
    <w:rsid w:val="00F34B61"/>
    <w:rsid w:val="00FE7C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B1EE5"/>
  <w15:docId w15:val="{4BB0CC5B-9B6C-4E88-8C61-79989D32C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22719"/>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List Paragraph"/>
    <w:basedOn w:val="a"/>
    <w:link w:val="a5"/>
    <w:uiPriority w:val="99"/>
    <w:qFormat/>
    <w:rsid w:val="00722719"/>
    <w:pPr>
      <w:ind w:left="720"/>
      <w:contextualSpacing/>
    </w:pPr>
    <w:rPr>
      <w:rFonts w:ascii="Calibri" w:eastAsia="Calibri" w:hAnsi="Calibri" w:cs="Times New Roman"/>
      <w:lang w:eastAsia="en-US"/>
    </w:rPr>
  </w:style>
  <w:style w:type="character" w:customStyle="1" w:styleId="FontStyle80">
    <w:name w:val="Font Style80"/>
    <w:basedOn w:val="a0"/>
    <w:uiPriority w:val="99"/>
    <w:rsid w:val="00722719"/>
    <w:rPr>
      <w:rFonts w:ascii="Times New Roman" w:hAnsi="Times New Roman" w:cs="Times New Roman"/>
      <w:sz w:val="20"/>
      <w:szCs w:val="20"/>
    </w:rPr>
  </w:style>
  <w:style w:type="paragraph" w:customStyle="1" w:styleId="Style37">
    <w:name w:val="Style37"/>
    <w:basedOn w:val="a"/>
    <w:uiPriority w:val="99"/>
    <w:rsid w:val="00722719"/>
    <w:pPr>
      <w:widowControl w:val="0"/>
      <w:autoSpaceDE w:val="0"/>
      <w:autoSpaceDN w:val="0"/>
      <w:adjustRightInd w:val="0"/>
      <w:spacing w:after="0" w:line="283" w:lineRule="exact"/>
    </w:pPr>
    <w:rPr>
      <w:rFonts w:ascii="Times New Roman" w:eastAsia="Calibri" w:hAnsi="Times New Roman" w:cs="Times New Roman"/>
      <w:sz w:val="24"/>
      <w:szCs w:val="24"/>
    </w:rPr>
  </w:style>
  <w:style w:type="character" w:customStyle="1" w:styleId="FontStyle74">
    <w:name w:val="Font Style74"/>
    <w:basedOn w:val="a0"/>
    <w:uiPriority w:val="99"/>
    <w:rsid w:val="00722719"/>
    <w:rPr>
      <w:rFonts w:ascii="Times New Roman" w:hAnsi="Times New Roman" w:cs="Times New Roman"/>
      <w:sz w:val="26"/>
      <w:szCs w:val="26"/>
    </w:rPr>
  </w:style>
  <w:style w:type="paragraph" w:customStyle="1" w:styleId="Style41">
    <w:name w:val="Style41"/>
    <w:basedOn w:val="a"/>
    <w:uiPriority w:val="99"/>
    <w:rsid w:val="00722719"/>
    <w:pPr>
      <w:widowControl w:val="0"/>
      <w:autoSpaceDE w:val="0"/>
      <w:autoSpaceDN w:val="0"/>
      <w:adjustRightInd w:val="0"/>
      <w:spacing w:after="0" w:line="264" w:lineRule="exact"/>
      <w:ind w:firstLine="278"/>
      <w:jc w:val="both"/>
    </w:pPr>
    <w:rPr>
      <w:rFonts w:ascii="Times New Roman" w:eastAsia="Calibri" w:hAnsi="Times New Roman" w:cs="Times New Roman"/>
      <w:sz w:val="24"/>
      <w:szCs w:val="24"/>
    </w:rPr>
  </w:style>
  <w:style w:type="paragraph" w:styleId="a6">
    <w:name w:val="Normal (Web)"/>
    <w:basedOn w:val="a"/>
    <w:uiPriority w:val="99"/>
    <w:unhideWhenUsed/>
    <w:rsid w:val="0072271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72271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Body Text"/>
    <w:basedOn w:val="a"/>
    <w:link w:val="a8"/>
    <w:uiPriority w:val="99"/>
    <w:rsid w:val="004F4855"/>
    <w:pPr>
      <w:widowControl w:val="0"/>
      <w:suppressAutoHyphens/>
      <w:spacing w:after="120" w:line="240" w:lineRule="auto"/>
    </w:pPr>
    <w:rPr>
      <w:rFonts w:ascii="Times New Roman" w:eastAsia="Times New Roman" w:hAnsi="Times New Roman" w:cs="Times New Roman"/>
      <w:kern w:val="1"/>
      <w:sz w:val="24"/>
      <w:szCs w:val="24"/>
      <w:lang w:eastAsia="en-US"/>
    </w:rPr>
  </w:style>
  <w:style w:type="character" w:customStyle="1" w:styleId="a8">
    <w:name w:val="Основной текст Знак"/>
    <w:basedOn w:val="a0"/>
    <w:link w:val="a7"/>
    <w:uiPriority w:val="99"/>
    <w:rsid w:val="004F4855"/>
    <w:rPr>
      <w:rFonts w:ascii="Times New Roman" w:eastAsia="Times New Roman" w:hAnsi="Times New Roman" w:cs="Times New Roman"/>
      <w:kern w:val="1"/>
      <w:sz w:val="24"/>
      <w:szCs w:val="24"/>
      <w:lang w:eastAsia="en-US"/>
    </w:rPr>
  </w:style>
  <w:style w:type="paragraph" w:styleId="2">
    <w:name w:val="Body Text Indent 2"/>
    <w:basedOn w:val="a"/>
    <w:link w:val="20"/>
    <w:uiPriority w:val="99"/>
    <w:semiHidden/>
    <w:unhideWhenUsed/>
    <w:rsid w:val="00AD5AAC"/>
    <w:pPr>
      <w:spacing w:after="120" w:line="480" w:lineRule="auto"/>
      <w:ind w:left="283"/>
    </w:pPr>
  </w:style>
  <w:style w:type="character" w:customStyle="1" w:styleId="20">
    <w:name w:val="Основной текст с отступом 2 Знак"/>
    <w:basedOn w:val="a0"/>
    <w:link w:val="2"/>
    <w:uiPriority w:val="99"/>
    <w:rsid w:val="00AD5AAC"/>
  </w:style>
  <w:style w:type="character" w:customStyle="1" w:styleId="FontStyle62">
    <w:name w:val="Font Style62"/>
    <w:basedOn w:val="a0"/>
    <w:uiPriority w:val="99"/>
    <w:rsid w:val="00AD5AAC"/>
    <w:rPr>
      <w:rFonts w:ascii="Times New Roman" w:hAnsi="Times New Roman" w:cs="Times New Roman"/>
      <w:sz w:val="14"/>
      <w:szCs w:val="14"/>
    </w:rPr>
  </w:style>
  <w:style w:type="paragraph" w:customStyle="1" w:styleId="Style5">
    <w:name w:val="Style5"/>
    <w:basedOn w:val="a"/>
    <w:uiPriority w:val="99"/>
    <w:rsid w:val="00AD5AAC"/>
    <w:pPr>
      <w:widowControl w:val="0"/>
      <w:autoSpaceDE w:val="0"/>
      <w:autoSpaceDN w:val="0"/>
      <w:adjustRightInd w:val="0"/>
      <w:spacing w:after="0" w:line="197" w:lineRule="exact"/>
    </w:pPr>
    <w:rPr>
      <w:rFonts w:ascii="Times New Roman" w:eastAsia="Times New Roman" w:hAnsi="Times New Roman" w:cs="Times New Roman"/>
      <w:sz w:val="24"/>
      <w:szCs w:val="24"/>
    </w:rPr>
  </w:style>
  <w:style w:type="character" w:customStyle="1" w:styleId="FontStyle50">
    <w:name w:val="Font Style50"/>
    <w:basedOn w:val="a0"/>
    <w:uiPriority w:val="99"/>
    <w:rsid w:val="00AD5AAC"/>
    <w:rPr>
      <w:rFonts w:ascii="Times New Roman" w:hAnsi="Times New Roman" w:cs="Times New Roman"/>
      <w:b/>
      <w:bCs/>
      <w:sz w:val="16"/>
      <w:szCs w:val="16"/>
    </w:rPr>
  </w:style>
  <w:style w:type="character" w:customStyle="1" w:styleId="4">
    <w:name w:val="Знак Знак4"/>
    <w:basedOn w:val="a0"/>
    <w:uiPriority w:val="99"/>
    <w:rsid w:val="00AD5AAC"/>
    <w:rPr>
      <w:rFonts w:cs="Times New Roman"/>
      <w:sz w:val="24"/>
      <w:szCs w:val="24"/>
      <w:lang w:val="ru-RU" w:eastAsia="ru-RU" w:bidi="ar-SA"/>
    </w:rPr>
  </w:style>
  <w:style w:type="paragraph" w:customStyle="1" w:styleId="ConsPlusNormal">
    <w:name w:val="ConsPlusNormal"/>
    <w:uiPriority w:val="99"/>
    <w:rsid w:val="00AD5AAC"/>
    <w:pPr>
      <w:widowControl w:val="0"/>
      <w:autoSpaceDE w:val="0"/>
      <w:autoSpaceDN w:val="0"/>
      <w:adjustRightInd w:val="0"/>
      <w:spacing w:after="0" w:line="240" w:lineRule="auto"/>
      <w:ind w:firstLine="720"/>
    </w:pPr>
    <w:rPr>
      <w:rFonts w:ascii="Arial" w:eastAsia="Calibri" w:hAnsi="Arial" w:cs="Arial"/>
      <w:sz w:val="20"/>
      <w:szCs w:val="20"/>
    </w:rPr>
  </w:style>
  <w:style w:type="character" w:customStyle="1" w:styleId="213pt22">
    <w:name w:val="Основной текст (2) + 13 pt22"/>
    <w:basedOn w:val="a0"/>
    <w:uiPriority w:val="99"/>
    <w:rsid w:val="00AD5AAC"/>
    <w:rPr>
      <w:rFonts w:ascii="Times New Roman" w:hAnsi="Times New Roman" w:cs="Times New Roman"/>
      <w:spacing w:val="0"/>
      <w:sz w:val="26"/>
      <w:szCs w:val="26"/>
      <w:shd w:val="clear" w:color="auto" w:fill="FFFFFF"/>
    </w:rPr>
  </w:style>
  <w:style w:type="paragraph" w:styleId="a9">
    <w:name w:val="Body Text Indent"/>
    <w:basedOn w:val="a"/>
    <w:link w:val="aa"/>
    <w:uiPriority w:val="99"/>
    <w:semiHidden/>
    <w:unhideWhenUsed/>
    <w:rsid w:val="0099466C"/>
    <w:pPr>
      <w:spacing w:after="120"/>
      <w:ind w:left="283"/>
    </w:pPr>
  </w:style>
  <w:style w:type="character" w:customStyle="1" w:styleId="aa">
    <w:name w:val="Основной текст с отступом Знак"/>
    <w:basedOn w:val="a0"/>
    <w:link w:val="a9"/>
    <w:uiPriority w:val="99"/>
    <w:semiHidden/>
    <w:rsid w:val="0099466C"/>
  </w:style>
  <w:style w:type="character" w:customStyle="1" w:styleId="FontStyle20">
    <w:name w:val="Font Style20"/>
    <w:basedOn w:val="a0"/>
    <w:uiPriority w:val="99"/>
    <w:rsid w:val="00E25D4E"/>
    <w:rPr>
      <w:rFonts w:ascii="Times New Roman" w:hAnsi="Times New Roman" w:cs="Times New Roman"/>
      <w:sz w:val="18"/>
      <w:szCs w:val="18"/>
    </w:rPr>
  </w:style>
  <w:style w:type="paragraph" w:customStyle="1" w:styleId="Style6">
    <w:name w:val="Style6"/>
    <w:basedOn w:val="a"/>
    <w:uiPriority w:val="99"/>
    <w:rsid w:val="00E25D4E"/>
    <w:pPr>
      <w:widowControl w:val="0"/>
      <w:autoSpaceDE w:val="0"/>
      <w:autoSpaceDN w:val="0"/>
      <w:adjustRightInd w:val="0"/>
      <w:spacing w:after="0" w:line="341" w:lineRule="exact"/>
    </w:pPr>
    <w:rPr>
      <w:rFonts w:ascii="Times New Roman" w:eastAsia="Times New Roman" w:hAnsi="Times New Roman" w:cs="Times New Roman"/>
      <w:sz w:val="24"/>
      <w:szCs w:val="24"/>
    </w:rPr>
  </w:style>
  <w:style w:type="paragraph" w:customStyle="1" w:styleId="Style10">
    <w:name w:val="Style10"/>
    <w:basedOn w:val="a"/>
    <w:uiPriority w:val="99"/>
    <w:rsid w:val="00E25D4E"/>
    <w:pPr>
      <w:widowControl w:val="0"/>
      <w:autoSpaceDE w:val="0"/>
      <w:autoSpaceDN w:val="0"/>
      <w:adjustRightInd w:val="0"/>
      <w:spacing w:after="0" w:line="192" w:lineRule="exact"/>
      <w:jc w:val="both"/>
    </w:pPr>
    <w:rPr>
      <w:rFonts w:ascii="Times New Roman" w:eastAsia="Times New Roman" w:hAnsi="Times New Roman" w:cs="Times New Roman"/>
      <w:sz w:val="24"/>
      <w:szCs w:val="24"/>
    </w:rPr>
  </w:style>
  <w:style w:type="paragraph" w:customStyle="1" w:styleId="Style14">
    <w:name w:val="Style14"/>
    <w:basedOn w:val="a"/>
    <w:uiPriority w:val="99"/>
    <w:rsid w:val="00E25D4E"/>
    <w:pPr>
      <w:widowControl w:val="0"/>
      <w:autoSpaceDE w:val="0"/>
      <w:autoSpaceDN w:val="0"/>
      <w:adjustRightInd w:val="0"/>
      <w:spacing w:after="0" w:line="197" w:lineRule="exact"/>
      <w:ind w:firstLine="384"/>
      <w:jc w:val="both"/>
    </w:pPr>
    <w:rPr>
      <w:rFonts w:ascii="Times New Roman" w:eastAsia="Times New Roman" w:hAnsi="Times New Roman" w:cs="Times New Roman"/>
      <w:sz w:val="24"/>
      <w:szCs w:val="24"/>
    </w:rPr>
  </w:style>
  <w:style w:type="paragraph" w:customStyle="1" w:styleId="Style3">
    <w:name w:val="Style3"/>
    <w:basedOn w:val="a"/>
    <w:uiPriority w:val="99"/>
    <w:rsid w:val="00E228C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8">
    <w:name w:val="Style18"/>
    <w:basedOn w:val="a"/>
    <w:uiPriority w:val="99"/>
    <w:rsid w:val="00E228C8"/>
    <w:pPr>
      <w:widowControl w:val="0"/>
      <w:autoSpaceDE w:val="0"/>
      <w:autoSpaceDN w:val="0"/>
      <w:adjustRightInd w:val="0"/>
      <w:spacing w:after="0" w:line="236" w:lineRule="exact"/>
      <w:jc w:val="both"/>
    </w:pPr>
    <w:rPr>
      <w:rFonts w:ascii="Times New Roman" w:eastAsia="Times New Roman" w:hAnsi="Times New Roman" w:cs="Times New Roman"/>
      <w:sz w:val="24"/>
      <w:szCs w:val="24"/>
    </w:rPr>
  </w:style>
  <w:style w:type="paragraph" w:customStyle="1" w:styleId="Style11">
    <w:name w:val="Style11"/>
    <w:basedOn w:val="a"/>
    <w:uiPriority w:val="99"/>
    <w:rsid w:val="00E228C8"/>
    <w:pPr>
      <w:widowControl w:val="0"/>
      <w:autoSpaceDE w:val="0"/>
      <w:autoSpaceDN w:val="0"/>
      <w:adjustRightInd w:val="0"/>
      <w:spacing w:after="0" w:line="338" w:lineRule="exact"/>
      <w:ind w:firstLine="526"/>
      <w:jc w:val="both"/>
    </w:pPr>
    <w:rPr>
      <w:rFonts w:ascii="Times New Roman" w:eastAsia="Times New Roman" w:hAnsi="Times New Roman" w:cs="Times New Roman"/>
      <w:sz w:val="24"/>
      <w:szCs w:val="24"/>
    </w:rPr>
  </w:style>
  <w:style w:type="paragraph" w:customStyle="1" w:styleId="Style13">
    <w:name w:val="Style13"/>
    <w:basedOn w:val="a"/>
    <w:uiPriority w:val="99"/>
    <w:rsid w:val="00E228C8"/>
    <w:pPr>
      <w:widowControl w:val="0"/>
      <w:autoSpaceDE w:val="0"/>
      <w:autoSpaceDN w:val="0"/>
      <w:adjustRightInd w:val="0"/>
      <w:spacing w:after="0" w:line="346" w:lineRule="exact"/>
      <w:ind w:firstLine="490"/>
    </w:pPr>
    <w:rPr>
      <w:rFonts w:ascii="Times New Roman" w:eastAsia="Times New Roman" w:hAnsi="Times New Roman" w:cs="Times New Roman"/>
      <w:sz w:val="24"/>
      <w:szCs w:val="24"/>
    </w:rPr>
  </w:style>
  <w:style w:type="character" w:customStyle="1" w:styleId="FontStyle28">
    <w:name w:val="Font Style28"/>
    <w:basedOn w:val="a0"/>
    <w:uiPriority w:val="99"/>
    <w:rsid w:val="00E228C8"/>
    <w:rPr>
      <w:rFonts w:ascii="Times New Roman" w:hAnsi="Times New Roman" w:cs="Times New Roman"/>
      <w:i/>
      <w:iCs/>
      <w:sz w:val="18"/>
      <w:szCs w:val="18"/>
    </w:rPr>
  </w:style>
  <w:style w:type="character" w:customStyle="1" w:styleId="FontStyle35">
    <w:name w:val="Font Style35"/>
    <w:basedOn w:val="a0"/>
    <w:uiPriority w:val="99"/>
    <w:rsid w:val="00E228C8"/>
    <w:rPr>
      <w:rFonts w:ascii="Times New Roman" w:hAnsi="Times New Roman" w:cs="Times New Roman"/>
      <w:sz w:val="18"/>
      <w:szCs w:val="18"/>
    </w:rPr>
  </w:style>
  <w:style w:type="character" w:customStyle="1" w:styleId="FontStyle46">
    <w:name w:val="Font Style46"/>
    <w:basedOn w:val="a0"/>
    <w:uiPriority w:val="99"/>
    <w:rsid w:val="0030515B"/>
    <w:rPr>
      <w:rFonts w:ascii="Times New Roman" w:hAnsi="Times New Roman" w:cs="Times New Roman"/>
      <w:sz w:val="16"/>
      <w:szCs w:val="16"/>
    </w:rPr>
  </w:style>
  <w:style w:type="paragraph" w:customStyle="1" w:styleId="Style29">
    <w:name w:val="Style29"/>
    <w:basedOn w:val="a"/>
    <w:uiPriority w:val="99"/>
    <w:rsid w:val="0030515B"/>
    <w:pPr>
      <w:widowControl w:val="0"/>
      <w:autoSpaceDE w:val="0"/>
      <w:autoSpaceDN w:val="0"/>
      <w:adjustRightInd w:val="0"/>
      <w:spacing w:after="0" w:line="178" w:lineRule="exact"/>
    </w:pPr>
    <w:rPr>
      <w:rFonts w:ascii="Times New Roman" w:eastAsia="Times New Roman" w:hAnsi="Times New Roman" w:cs="Times New Roman"/>
      <w:sz w:val="24"/>
      <w:szCs w:val="24"/>
    </w:rPr>
  </w:style>
  <w:style w:type="paragraph" w:styleId="ab">
    <w:name w:val="List"/>
    <w:basedOn w:val="a"/>
    <w:rsid w:val="00235DEE"/>
    <w:pPr>
      <w:spacing w:after="0" w:line="240" w:lineRule="auto"/>
      <w:ind w:left="283" w:hanging="283"/>
      <w:contextualSpacing/>
    </w:pPr>
    <w:rPr>
      <w:rFonts w:ascii="Times New Roman" w:eastAsia="Times New Roman" w:hAnsi="Times New Roman" w:cs="Times New Roman"/>
      <w:sz w:val="24"/>
      <w:szCs w:val="24"/>
    </w:rPr>
  </w:style>
  <w:style w:type="paragraph" w:styleId="21">
    <w:name w:val="List 2"/>
    <w:basedOn w:val="a"/>
    <w:unhideWhenUsed/>
    <w:rsid w:val="00235DEE"/>
    <w:pPr>
      <w:ind w:left="566" w:hanging="283"/>
      <w:contextualSpacing/>
    </w:pPr>
    <w:rPr>
      <w:rFonts w:ascii="Arial" w:eastAsia="Calibri" w:hAnsi="Arial" w:cs="Times New Roman"/>
      <w:lang w:eastAsia="en-US"/>
    </w:rPr>
  </w:style>
  <w:style w:type="paragraph" w:customStyle="1" w:styleId="TableParagraph">
    <w:name w:val="Table Paragraph"/>
    <w:basedOn w:val="a"/>
    <w:uiPriority w:val="1"/>
    <w:qFormat/>
    <w:rsid w:val="00464D52"/>
    <w:pPr>
      <w:widowControl w:val="0"/>
      <w:spacing w:after="0" w:line="240" w:lineRule="auto"/>
      <w:ind w:left="103"/>
    </w:pPr>
    <w:rPr>
      <w:rFonts w:ascii="Times New Roman" w:eastAsia="Times New Roman" w:hAnsi="Times New Roman" w:cs="Times New Roman"/>
      <w:lang w:val="en-US" w:eastAsia="en-US"/>
    </w:rPr>
  </w:style>
  <w:style w:type="paragraph" w:styleId="ac">
    <w:name w:val="Balloon Text"/>
    <w:basedOn w:val="a"/>
    <w:link w:val="ad"/>
    <w:uiPriority w:val="99"/>
    <w:semiHidden/>
    <w:unhideWhenUsed/>
    <w:rsid w:val="00811115"/>
    <w:pPr>
      <w:spacing w:after="0" w:line="240" w:lineRule="auto"/>
    </w:pPr>
    <w:rPr>
      <w:rFonts w:ascii="Arial" w:hAnsi="Arial" w:cs="Arial"/>
      <w:sz w:val="16"/>
      <w:szCs w:val="16"/>
    </w:rPr>
  </w:style>
  <w:style w:type="character" w:customStyle="1" w:styleId="ad">
    <w:name w:val="Текст выноски Знак"/>
    <w:basedOn w:val="a0"/>
    <w:link w:val="ac"/>
    <w:uiPriority w:val="99"/>
    <w:semiHidden/>
    <w:rsid w:val="00811115"/>
    <w:rPr>
      <w:rFonts w:ascii="Arial" w:hAnsi="Arial" w:cs="Arial"/>
      <w:sz w:val="16"/>
      <w:szCs w:val="16"/>
    </w:rPr>
  </w:style>
  <w:style w:type="paragraph" w:customStyle="1" w:styleId="40">
    <w:name w:val="Знак4"/>
    <w:basedOn w:val="a"/>
    <w:rsid w:val="00091834"/>
    <w:pPr>
      <w:spacing w:after="160" w:line="240" w:lineRule="exact"/>
    </w:pPr>
    <w:rPr>
      <w:rFonts w:ascii="Verdana" w:eastAsia="Times New Roman" w:hAnsi="Verdana" w:cs="Times New Roman"/>
      <w:sz w:val="20"/>
      <w:szCs w:val="20"/>
    </w:rPr>
  </w:style>
  <w:style w:type="paragraph" w:styleId="3">
    <w:name w:val="toc 3"/>
    <w:basedOn w:val="a"/>
    <w:next w:val="a"/>
    <w:autoRedefine/>
    <w:uiPriority w:val="99"/>
    <w:rsid w:val="009B2898"/>
    <w:pPr>
      <w:tabs>
        <w:tab w:val="right" w:leader="dot" w:pos="9344"/>
      </w:tabs>
      <w:spacing w:after="0" w:line="240" w:lineRule="auto"/>
    </w:pPr>
    <w:rPr>
      <w:rFonts w:ascii="Times New Roman" w:eastAsia="Times New Roman" w:hAnsi="Times New Roman" w:cs="Times New Roman"/>
      <w:b/>
      <w:noProof/>
      <w:sz w:val="24"/>
      <w:szCs w:val="24"/>
    </w:rPr>
  </w:style>
  <w:style w:type="character" w:customStyle="1" w:styleId="a5">
    <w:name w:val="Абзац списка Знак"/>
    <w:link w:val="a4"/>
    <w:uiPriority w:val="99"/>
    <w:qFormat/>
    <w:locked/>
    <w:rsid w:val="00A54603"/>
    <w:rPr>
      <w:rFonts w:ascii="Calibri" w:eastAsia="Calibri" w:hAnsi="Calibri" w:cs="Times New Roman"/>
      <w:lang w:eastAsia="en-US"/>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qFormat/>
    <w:rsid w:val="0024299E"/>
    <w:pPr>
      <w:spacing w:after="0" w:line="240" w:lineRule="auto"/>
    </w:pPr>
    <w:rPr>
      <w:rFonts w:ascii="Times New Roman" w:eastAsia="Times New Roman" w:hAnsi="Times New Roman" w:cs="Times New Roman"/>
      <w:sz w:val="20"/>
      <w:szCs w:val="20"/>
      <w:lang w:val="en-US" w:eastAsia="x-none"/>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24299E"/>
    <w:rPr>
      <w:rFonts w:ascii="Times New Roman" w:eastAsia="Times New Roman" w:hAnsi="Times New Roman" w:cs="Times New Roman"/>
      <w:sz w:val="20"/>
      <w:szCs w:val="20"/>
      <w:lang w:val="en-US" w:eastAsia="x-none"/>
    </w:rPr>
  </w:style>
  <w:style w:type="character" w:styleId="af0">
    <w:name w:val="footnote reference"/>
    <w:uiPriority w:val="99"/>
    <w:rsid w:val="0024299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13C5C-AE9A-4830-82C2-7A9C6ED13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4122</Words>
  <Characters>23501</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7777777777777777777777777777777777777777777777777777</dc:creator>
  <cp:lastModifiedBy>Татьяна</cp:lastModifiedBy>
  <cp:revision>5</cp:revision>
  <cp:lastPrinted>2016-10-03T05:19:00Z</cp:lastPrinted>
  <dcterms:created xsi:type="dcterms:W3CDTF">2023-11-14T13:11:00Z</dcterms:created>
  <dcterms:modified xsi:type="dcterms:W3CDTF">2023-11-16T06:56:00Z</dcterms:modified>
</cp:coreProperties>
</file>