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AF63CB" w:rsidRDefault="0058446C" w:rsidP="00782A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ОП.01 ЭКОНОМИКА ОРГАНИЗАЦИИ</w:t>
      </w:r>
    </w:p>
    <w:p w:rsidR="00782A70" w:rsidRDefault="00782A70" w:rsidP="00782A70">
      <w:pPr>
        <w:jc w:val="center"/>
      </w:pPr>
    </w:p>
    <w:p w:rsidR="00782A70" w:rsidRDefault="00AF63CB" w:rsidP="00903F55">
      <w:pPr>
        <w:ind w:firstLine="77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</w:t>
      </w:r>
    </w:p>
    <w:p w:rsidR="00782A70" w:rsidRPr="00B127B5" w:rsidRDefault="00AF63CB" w:rsidP="00903F55">
      <w:pPr>
        <w:ind w:firstLine="77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Банковское дело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3C2FED" w:rsidRDefault="003C2FED" w:rsidP="003C2FED"/>
    <w:p w:rsidR="003C2FED" w:rsidRDefault="003C2FED" w:rsidP="003C2FED"/>
    <w:p w:rsidR="003C2FED" w:rsidRDefault="003C2FED" w:rsidP="003C2FED"/>
    <w:p w:rsidR="00DA52D7" w:rsidRDefault="00DA52D7" w:rsidP="003C2FED"/>
    <w:p w:rsidR="00AF63CB" w:rsidRDefault="00AF63CB" w:rsidP="003C2FED"/>
    <w:p w:rsidR="00AF63CB" w:rsidRDefault="00AF63CB" w:rsidP="003C2FED"/>
    <w:p w:rsidR="00AF63CB" w:rsidRDefault="00AF63CB" w:rsidP="003C2FED"/>
    <w:p w:rsidR="00AF63CB" w:rsidRDefault="00AF63CB" w:rsidP="003C2FED"/>
    <w:p w:rsidR="00AF63CB" w:rsidRDefault="00AF63CB" w:rsidP="003C2FED"/>
    <w:p w:rsidR="00DA52D7" w:rsidRDefault="00DA52D7" w:rsidP="003C2FED"/>
    <w:p w:rsidR="00AD002C" w:rsidRDefault="00AD002C" w:rsidP="003C2FED"/>
    <w:tbl>
      <w:tblPr>
        <w:tblStyle w:val="ad"/>
        <w:tblW w:w="10314" w:type="dxa"/>
        <w:tblLayout w:type="fixed"/>
        <w:tblLook w:val="04A0" w:firstRow="1" w:lastRow="0" w:firstColumn="1" w:lastColumn="0" w:noHBand="0" w:noVBand="1"/>
      </w:tblPr>
      <w:tblGrid>
        <w:gridCol w:w="5353"/>
        <w:gridCol w:w="4961"/>
      </w:tblGrid>
      <w:tr w:rsidR="003742F0" w:rsidTr="003742F0">
        <w:tc>
          <w:tcPr>
            <w:tcW w:w="5353" w:type="dxa"/>
          </w:tcPr>
          <w:p w:rsidR="003742F0" w:rsidRDefault="003742F0" w:rsidP="003742F0">
            <w:pPr>
              <w:rPr>
                <w:b/>
              </w:rPr>
            </w:pPr>
            <w:r>
              <w:rPr>
                <w:b/>
              </w:rPr>
              <w:t xml:space="preserve">РАССМОТРЕНО   </w:t>
            </w:r>
          </w:p>
          <w:p w:rsidR="003742F0" w:rsidRDefault="003742F0" w:rsidP="003742F0">
            <w:pPr>
              <w:rPr>
                <w:b/>
              </w:rPr>
            </w:pPr>
            <w:r>
              <w:rPr>
                <w:b/>
              </w:rPr>
              <w:t>На заседании МК УГПС 38.00.00</w:t>
            </w:r>
            <w:r>
              <w:t xml:space="preserve">  Экономика и управление                                               </w:t>
            </w:r>
          </w:p>
          <w:p w:rsidR="002E48AA" w:rsidRDefault="003742F0" w:rsidP="002E48AA">
            <w:r>
              <w:t>Протокол №</w:t>
            </w:r>
          </w:p>
          <w:p w:rsidR="003742F0" w:rsidRDefault="003742F0" w:rsidP="002E48AA">
            <w:pPr>
              <w:rPr>
                <w:b/>
              </w:rPr>
            </w:pPr>
            <w:r>
              <w:t>Председатель МК ______Т.Н. Еграшкина</w:t>
            </w:r>
          </w:p>
        </w:tc>
        <w:tc>
          <w:tcPr>
            <w:tcW w:w="4961" w:type="dxa"/>
          </w:tcPr>
          <w:p w:rsidR="003742F0" w:rsidRDefault="003742F0" w:rsidP="003742F0">
            <w:pPr>
              <w:rPr>
                <w:b/>
              </w:rPr>
            </w:pP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Default="003C2FED" w:rsidP="003C2FED">
      <w:r w:rsidRPr="000B1152">
        <w:t xml:space="preserve">Составитель: </w:t>
      </w:r>
      <w:r>
        <w:t xml:space="preserve">  </w:t>
      </w:r>
      <w:r w:rsidRPr="000B1152">
        <w:t xml:space="preserve">преподаватель </w:t>
      </w:r>
      <w:r>
        <w:t xml:space="preserve">  высшей  квалификационной категории </w:t>
      </w:r>
      <w:r w:rsidR="00702672">
        <w:t>ОГБПОУ УТПиТ</w:t>
      </w:r>
    </w:p>
    <w:p w:rsidR="003C2FED" w:rsidRPr="000B1152" w:rsidRDefault="003C2FED" w:rsidP="003C2FED">
      <w:pPr>
        <w:rPr>
          <w:color w:val="FF0000"/>
        </w:rPr>
      </w:pPr>
      <w:r>
        <w:t xml:space="preserve">                         Еграшкина  Татьяна  Николаевна</w:t>
      </w: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/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center"/>
      </w:pPr>
    </w:p>
    <w:p w:rsidR="002C38D5" w:rsidRDefault="002C38D5"/>
    <w:p w:rsidR="004F609C" w:rsidRDefault="004F609C"/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Pr="00094B1D" w:rsidRDefault="004F609C" w:rsidP="004F609C">
      <w:pPr>
        <w:jc w:val="center"/>
        <w:rPr>
          <w:b/>
          <w:sz w:val="36"/>
          <w:szCs w:val="36"/>
          <w:u w:val="single"/>
        </w:rPr>
      </w:pPr>
    </w:p>
    <w:p w:rsidR="004F609C" w:rsidRPr="00E06C89" w:rsidRDefault="004F609C" w:rsidP="004F609C">
      <w:pPr>
        <w:jc w:val="center"/>
        <w:rPr>
          <w:sz w:val="36"/>
          <w:szCs w:val="36"/>
        </w:rPr>
      </w:pPr>
    </w:p>
    <w:p w:rsidR="004F609C" w:rsidRDefault="004F609C" w:rsidP="004F60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A93AAE" w:rsidRDefault="00A93AAE" w:rsidP="004F609C">
      <w:pPr>
        <w:jc w:val="center"/>
        <w:rPr>
          <w:b/>
          <w:sz w:val="36"/>
          <w:szCs w:val="36"/>
        </w:rPr>
      </w:pPr>
    </w:p>
    <w:p w:rsidR="00DA52D7" w:rsidRDefault="00DA52D7" w:rsidP="004F609C">
      <w:pPr>
        <w:jc w:val="center"/>
        <w:rPr>
          <w:b/>
          <w:sz w:val="36"/>
          <w:szCs w:val="36"/>
        </w:rPr>
      </w:pPr>
    </w:p>
    <w:p w:rsidR="003742F0" w:rsidRDefault="003742F0" w:rsidP="004F609C">
      <w:pPr>
        <w:jc w:val="center"/>
        <w:rPr>
          <w:b/>
          <w:sz w:val="36"/>
          <w:szCs w:val="36"/>
        </w:rPr>
      </w:pPr>
    </w:p>
    <w:p w:rsidR="00DA52D7" w:rsidRPr="00A81A5A" w:rsidRDefault="00DA52D7" w:rsidP="004F609C">
      <w:pPr>
        <w:jc w:val="center"/>
        <w:rPr>
          <w:b/>
          <w:sz w:val="36"/>
          <w:szCs w:val="36"/>
        </w:rPr>
      </w:pPr>
    </w:p>
    <w:p w:rsidR="004F609C" w:rsidRPr="00BC65AA" w:rsidRDefault="004F609C" w:rsidP="004F609C">
      <w:pPr>
        <w:jc w:val="center"/>
      </w:pP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8F015B">
      <w:pPr>
        <w:pStyle w:val="aa"/>
        <w:numPr>
          <w:ilvl w:val="0"/>
          <w:numId w:val="1"/>
        </w:numPr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самостоятельной аудиторной работы.</w:t>
      </w:r>
    </w:p>
    <w:p w:rsidR="003C2FED" w:rsidRPr="00A075D6" w:rsidRDefault="008F015B" w:rsidP="008F015B">
      <w:pPr>
        <w:pStyle w:val="aa"/>
        <w:numPr>
          <w:ilvl w:val="0"/>
          <w:numId w:val="1"/>
        </w:numPr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both"/>
        <w:rPr>
          <w:b/>
        </w:rPr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Default="004F609C" w:rsidP="004F609C">
      <w:pPr>
        <w:jc w:val="center"/>
      </w:pPr>
    </w:p>
    <w:p w:rsidR="000667ED" w:rsidRDefault="000667ED" w:rsidP="004F609C">
      <w:pPr>
        <w:jc w:val="center"/>
      </w:pPr>
    </w:p>
    <w:p w:rsidR="00DA52D7" w:rsidRDefault="00DA52D7" w:rsidP="004F609C">
      <w:pPr>
        <w:jc w:val="center"/>
      </w:pPr>
    </w:p>
    <w:p w:rsidR="00DA52D7" w:rsidRDefault="00DA52D7" w:rsidP="004F609C">
      <w:pPr>
        <w:jc w:val="center"/>
      </w:pPr>
    </w:p>
    <w:p w:rsidR="00F86449" w:rsidRDefault="00F86449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508D2" w:rsidRDefault="00A508D2" w:rsidP="004F609C">
      <w:pPr>
        <w:jc w:val="center"/>
      </w:pPr>
    </w:p>
    <w:p w:rsidR="00AF63CB" w:rsidRDefault="00AF63CB" w:rsidP="004F609C">
      <w:pPr>
        <w:jc w:val="center"/>
      </w:pPr>
    </w:p>
    <w:p w:rsidR="00AF63CB" w:rsidRDefault="00AF63CB" w:rsidP="004F609C">
      <w:pPr>
        <w:jc w:val="center"/>
      </w:pP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3742F0" w:rsidRDefault="003742F0" w:rsidP="004F609C">
      <w:pPr>
        <w:jc w:val="center"/>
      </w:pPr>
    </w:p>
    <w:p w:rsidR="003C2FED" w:rsidRPr="007A7672" w:rsidRDefault="00F35690" w:rsidP="00F35690">
      <w:pPr>
        <w:tabs>
          <w:tab w:val="left" w:pos="3994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3C2FED" w:rsidRPr="007A7672">
        <w:rPr>
          <w:b/>
          <w:sz w:val="28"/>
          <w:szCs w:val="28"/>
        </w:rPr>
        <w:t>Введение</w:t>
      </w:r>
    </w:p>
    <w:p w:rsidR="003C2FED" w:rsidRPr="007A7672" w:rsidRDefault="003C2FED" w:rsidP="00A508D2">
      <w:pPr>
        <w:ind w:firstLine="708"/>
        <w:jc w:val="both"/>
        <w:rPr>
          <w:b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 по учебной  дисциплине </w:t>
      </w:r>
      <w:r w:rsidR="0058446C">
        <w:t>ОП.01</w:t>
      </w:r>
      <w:r w:rsidR="00AD002C">
        <w:t xml:space="preserve"> </w:t>
      </w:r>
      <w:r w:rsidR="0058446C">
        <w:t>Экономика организации</w:t>
      </w:r>
      <w:r w:rsidR="00A508D2">
        <w:t xml:space="preserve">. </w:t>
      </w:r>
      <w:r w:rsidRPr="007A7672">
        <w:t xml:space="preserve">Разработаны в соответствии с ФГОС  СПО по программе подготовке специалистов среднего звена </w:t>
      </w:r>
      <w:r w:rsidR="009B6CC7">
        <w:t>38.02.07  Банковское</w:t>
      </w:r>
      <w:r w:rsidR="00AF63CB">
        <w:t xml:space="preserve"> дело</w:t>
      </w:r>
      <w:r w:rsidR="00A508D2">
        <w:t xml:space="preserve">. </w:t>
      </w:r>
      <w:r w:rsidRPr="007A7672">
        <w:t xml:space="preserve">Составлены в соответствии </w:t>
      </w:r>
      <w:r w:rsidR="00300508">
        <w:t>с содержанием рабочей программы</w:t>
      </w:r>
      <w:r w:rsidRPr="007A7672">
        <w:t xml:space="preserve"> </w:t>
      </w:r>
      <w:r w:rsidR="00300508">
        <w:t xml:space="preserve">и </w:t>
      </w:r>
      <w:r w:rsidRPr="007A7672">
        <w:t>в соответствии с локальным актом техникума  «Положение о самосто</w:t>
      </w:r>
      <w:r w:rsidR="00702672" w:rsidRPr="007A7672">
        <w:t>я</w:t>
      </w:r>
      <w:r w:rsidR="00300508">
        <w:t xml:space="preserve">тельной работе» </w:t>
      </w:r>
      <w:r w:rsidR="00A508D2">
        <w:t xml:space="preserve"> и р</w:t>
      </w:r>
      <w:r w:rsidR="00702672" w:rsidRPr="007A7672">
        <w:t>абочей программой учебной  дисциплины</w:t>
      </w:r>
      <w:r w:rsidRPr="007A7672">
        <w:t xml:space="preserve">  </w:t>
      </w:r>
      <w:r w:rsidR="0058446C">
        <w:rPr>
          <w:b/>
        </w:rPr>
        <w:t>ОП.01 Экономика организации</w:t>
      </w:r>
    </w:p>
    <w:p w:rsidR="009967ED" w:rsidRPr="007A7672" w:rsidRDefault="009967ED" w:rsidP="008F056E">
      <w:pPr>
        <w:jc w:val="both"/>
      </w:pPr>
      <w:r w:rsidRPr="007A7672">
        <w:t>Предусмотрены следующие</w:t>
      </w:r>
      <w:r w:rsidR="00F86449">
        <w:t xml:space="preserve"> виды аудиторной </w:t>
      </w:r>
      <w:r w:rsidRPr="007A7672">
        <w:t xml:space="preserve"> самостоятельной работы:</w:t>
      </w:r>
    </w:p>
    <w:p w:rsidR="003261CA" w:rsidRPr="007A7672" w:rsidRDefault="003261CA" w:rsidP="008F056E">
      <w:pPr>
        <w:jc w:val="both"/>
      </w:pPr>
    </w:p>
    <w:p w:rsidR="00267D75" w:rsidRPr="00AF63CB" w:rsidRDefault="00267D75" w:rsidP="00267D75">
      <w:pPr>
        <w:jc w:val="both"/>
      </w:pPr>
      <w:r w:rsidRPr="00AF63CB">
        <w:t xml:space="preserve">1. </w:t>
      </w:r>
      <w:r w:rsidR="00300508" w:rsidRPr="00AF63CB">
        <w:t xml:space="preserve">Индивидуальные задания  </w:t>
      </w:r>
      <w:r w:rsidR="00AF63CB" w:rsidRPr="00AF63CB">
        <w:t>(составление схем, документов</w:t>
      </w:r>
      <w:r w:rsidR="00300508" w:rsidRPr="00AF63CB">
        <w:t>)</w:t>
      </w:r>
    </w:p>
    <w:p w:rsidR="00DA52D7" w:rsidRPr="00AF63CB" w:rsidRDefault="00267D75" w:rsidP="00267D75">
      <w:pPr>
        <w:jc w:val="both"/>
      </w:pPr>
      <w:r w:rsidRPr="00AF63CB">
        <w:t>2</w:t>
      </w:r>
      <w:r w:rsidR="00300508" w:rsidRPr="00AF63CB">
        <w:t xml:space="preserve">. </w:t>
      </w:r>
      <w:r w:rsidR="00AF63CB" w:rsidRPr="00AF63CB">
        <w:t>Аналитическая р</w:t>
      </w:r>
      <w:r w:rsidR="00300508" w:rsidRPr="00AF63CB">
        <w:t>абота со стандартами.</w:t>
      </w:r>
    </w:p>
    <w:p w:rsidR="00DA52D7" w:rsidRPr="00AF63CB" w:rsidRDefault="00AF63CB" w:rsidP="00267D75">
      <w:pPr>
        <w:jc w:val="both"/>
      </w:pPr>
      <w:r w:rsidRPr="00AF63CB">
        <w:t>3</w:t>
      </w:r>
      <w:r w:rsidR="00DA52D7" w:rsidRPr="00AF63CB">
        <w:t xml:space="preserve">. Подготовка </w:t>
      </w:r>
      <w:r w:rsidRPr="00AF63CB">
        <w:t>сообщений</w:t>
      </w:r>
    </w:p>
    <w:p w:rsidR="00267D75" w:rsidRPr="00AF63CB" w:rsidRDefault="00AF63CB" w:rsidP="00267D75">
      <w:pPr>
        <w:jc w:val="both"/>
      </w:pPr>
      <w:r w:rsidRPr="00AF63CB">
        <w:t>4</w:t>
      </w:r>
      <w:r w:rsidR="00267D75" w:rsidRPr="00AF63CB">
        <w:t xml:space="preserve">. </w:t>
      </w:r>
      <w:r w:rsidR="0058446C">
        <w:t>Решение задач</w:t>
      </w:r>
    </w:p>
    <w:p w:rsidR="00AD002C" w:rsidRPr="007A7672" w:rsidRDefault="00AD002C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Pr="009B6CC7" w:rsidRDefault="00F90E40" w:rsidP="009B6CC7">
      <w:pPr>
        <w:jc w:val="both"/>
        <w:rPr>
          <w:i/>
        </w:rPr>
      </w:pPr>
      <w:r w:rsidRPr="009B6CC7">
        <w:rPr>
          <w:i/>
        </w:rPr>
        <w:t>Обеспечить систематизацию и закрепление полученных теоретических знаний по темам:</w:t>
      </w:r>
    </w:p>
    <w:p w:rsidR="00782A70" w:rsidRPr="009B6CC7" w:rsidRDefault="0058446C" w:rsidP="0058446C">
      <w:pPr>
        <w:pStyle w:val="aa"/>
        <w:numPr>
          <w:ilvl w:val="0"/>
          <w:numId w:val="7"/>
        </w:numPr>
        <w:snapToGrid w:val="0"/>
        <w:jc w:val="both"/>
        <w:rPr>
          <w:i/>
          <w:color w:val="FF0000"/>
        </w:rPr>
      </w:pPr>
      <w:r w:rsidRPr="0058446C">
        <w:rPr>
          <w:rFonts w:eastAsia="Calibri"/>
          <w:lang w:eastAsia="en-US"/>
        </w:rPr>
        <w:t>Тема 2.1 Основной капитал и его роль в производстве</w:t>
      </w:r>
      <w:r>
        <w:rPr>
          <w:rFonts w:eastAsia="Calibri"/>
          <w:lang w:eastAsia="en-US"/>
        </w:rPr>
        <w:t>;</w:t>
      </w:r>
    </w:p>
    <w:p w:rsidR="009B6CC7" w:rsidRPr="009B6CC7" w:rsidRDefault="009B6CC7" w:rsidP="009B6CC7">
      <w:pPr>
        <w:pStyle w:val="aa"/>
        <w:numPr>
          <w:ilvl w:val="0"/>
          <w:numId w:val="7"/>
        </w:numPr>
        <w:snapToGrid w:val="0"/>
        <w:rPr>
          <w:i/>
          <w:color w:val="FF0000"/>
        </w:rPr>
      </w:pPr>
      <w:r w:rsidRPr="009B6CC7">
        <w:rPr>
          <w:rFonts w:eastAsia="Calibri"/>
          <w:bCs/>
          <w:lang w:eastAsia="en-US"/>
        </w:rPr>
        <w:t>Тема 2.2. Оборотный капитал</w:t>
      </w:r>
      <w:r>
        <w:rPr>
          <w:rFonts w:eastAsia="Calibri"/>
          <w:bCs/>
          <w:lang w:eastAsia="en-US"/>
        </w:rPr>
        <w:t>;</w:t>
      </w:r>
    </w:p>
    <w:p w:rsidR="009B6CC7" w:rsidRPr="009B6CC7" w:rsidRDefault="009B6CC7" w:rsidP="009B6CC7">
      <w:pPr>
        <w:pStyle w:val="aa"/>
        <w:numPr>
          <w:ilvl w:val="0"/>
          <w:numId w:val="7"/>
        </w:numPr>
        <w:snapToGrid w:val="0"/>
        <w:rPr>
          <w:i/>
          <w:color w:val="FF0000"/>
        </w:rPr>
      </w:pPr>
      <w:r w:rsidRPr="009B6CC7">
        <w:rPr>
          <w:rFonts w:eastAsia="Calibri"/>
          <w:bCs/>
          <w:lang w:eastAsia="en-US"/>
        </w:rPr>
        <w:t>Тема 3.2. Организация оплаты труда</w:t>
      </w:r>
      <w:r>
        <w:rPr>
          <w:rFonts w:eastAsia="Calibri"/>
          <w:bCs/>
          <w:lang w:eastAsia="en-US"/>
        </w:rPr>
        <w:t>;</w:t>
      </w:r>
    </w:p>
    <w:p w:rsidR="009B6CC7" w:rsidRPr="009B6CC7" w:rsidRDefault="009B6CC7" w:rsidP="009B6CC7">
      <w:pPr>
        <w:pStyle w:val="aa"/>
        <w:numPr>
          <w:ilvl w:val="0"/>
          <w:numId w:val="7"/>
        </w:numPr>
        <w:snapToGrid w:val="0"/>
        <w:rPr>
          <w:i/>
          <w:color w:val="FF0000"/>
        </w:rPr>
      </w:pPr>
      <w:r w:rsidRPr="009B6CC7">
        <w:rPr>
          <w:rFonts w:eastAsia="Calibri"/>
          <w:bCs/>
          <w:lang w:eastAsia="en-US"/>
        </w:rPr>
        <w:t>Тема 4.1. Издержки производства</w:t>
      </w:r>
      <w:r>
        <w:rPr>
          <w:rFonts w:eastAsia="Calibri"/>
          <w:bCs/>
          <w:lang w:eastAsia="en-US"/>
        </w:rPr>
        <w:t>;</w:t>
      </w:r>
    </w:p>
    <w:p w:rsidR="0058446C" w:rsidRPr="009B6CC7" w:rsidRDefault="009B6CC7" w:rsidP="009B6CC7">
      <w:pPr>
        <w:pStyle w:val="aa"/>
        <w:numPr>
          <w:ilvl w:val="0"/>
          <w:numId w:val="7"/>
        </w:numPr>
        <w:rPr>
          <w:i/>
          <w:color w:val="FF0000"/>
        </w:rPr>
      </w:pPr>
      <w:r w:rsidRPr="009B6CC7">
        <w:rPr>
          <w:rFonts w:eastAsia="Calibri"/>
          <w:bCs/>
          <w:lang w:eastAsia="en-US"/>
        </w:rPr>
        <w:t>Тема 4.2. Цена и ценообразование</w:t>
      </w:r>
      <w:r>
        <w:rPr>
          <w:rFonts w:eastAsia="Calibri"/>
          <w:bCs/>
          <w:lang w:eastAsia="en-US"/>
        </w:rPr>
        <w:t>;</w:t>
      </w:r>
    </w:p>
    <w:p w:rsidR="009B6CC7" w:rsidRPr="009B6CC7" w:rsidRDefault="009B6CC7" w:rsidP="009B6CC7">
      <w:pPr>
        <w:pStyle w:val="aa"/>
        <w:numPr>
          <w:ilvl w:val="0"/>
          <w:numId w:val="7"/>
        </w:numPr>
        <w:rPr>
          <w:i/>
          <w:color w:val="FF0000"/>
        </w:rPr>
      </w:pPr>
      <w:r w:rsidRPr="009B6CC7">
        <w:rPr>
          <w:rFonts w:eastAsia="Calibri"/>
          <w:bCs/>
          <w:lang w:eastAsia="en-US"/>
        </w:rPr>
        <w:t>Тема 4.3. Прибыль и рентабельность</w:t>
      </w:r>
    </w:p>
    <w:p w:rsidR="0058446C" w:rsidRDefault="0058446C" w:rsidP="00AD002C">
      <w:pPr>
        <w:jc w:val="both"/>
        <w:rPr>
          <w:i/>
          <w:color w:val="FF0000"/>
        </w:rPr>
      </w:pPr>
    </w:p>
    <w:p w:rsidR="0058446C" w:rsidRPr="00AF63CB" w:rsidRDefault="0058446C" w:rsidP="00AD002C">
      <w:pPr>
        <w:jc w:val="both"/>
        <w:rPr>
          <w:i/>
          <w:color w:val="FF0000"/>
        </w:rPr>
      </w:pPr>
    </w:p>
    <w:p w:rsidR="00F90E40" w:rsidRDefault="00DD5541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6370D6">
        <w:rPr>
          <w:i/>
        </w:rPr>
        <w:t>Обеспе</w:t>
      </w:r>
      <w:r w:rsidR="00D04059" w:rsidRPr="006370D6">
        <w:rPr>
          <w:i/>
        </w:rPr>
        <w:t>чить формирование общих и профессиональных компетенций обучающихся</w:t>
      </w:r>
      <w:r w:rsidRPr="006370D6">
        <w:rPr>
          <w:i/>
        </w:rPr>
        <w:t>:</w:t>
      </w:r>
    </w:p>
    <w:p w:rsidR="006370D6" w:rsidRDefault="006370D6" w:rsidP="006370D6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521"/>
      </w:tblGrid>
      <w:tr w:rsidR="006370D6" w:rsidRPr="00B555A1" w:rsidTr="009B6CC7">
        <w:tc>
          <w:tcPr>
            <w:tcW w:w="1368" w:type="dxa"/>
          </w:tcPr>
          <w:p w:rsidR="006370D6" w:rsidRPr="00B555A1" w:rsidRDefault="009B6CC7" w:rsidP="00927124">
            <w:pPr>
              <w:spacing w:before="120"/>
              <w:ind w:firstLine="57"/>
              <w:contextualSpacing/>
              <w:mirrorIndents/>
              <w:jc w:val="center"/>
            </w:pPr>
            <w:r>
              <w:t>ПК 2.1</w:t>
            </w:r>
            <w:r w:rsidR="006370D6" w:rsidRPr="00B555A1">
              <w:t xml:space="preserve"> </w:t>
            </w:r>
          </w:p>
        </w:tc>
        <w:tc>
          <w:tcPr>
            <w:tcW w:w="8521" w:type="dxa"/>
          </w:tcPr>
          <w:p w:rsidR="006370D6" w:rsidRPr="00B555A1" w:rsidRDefault="009B6CC7" w:rsidP="00927124">
            <w:pPr>
              <w:spacing w:before="120"/>
              <w:contextualSpacing/>
              <w:mirrorIndents/>
            </w:pPr>
            <w:r w:rsidRPr="00D273E3">
              <w:t>Оценивать кредитоспособность клиентов</w:t>
            </w:r>
          </w:p>
        </w:tc>
      </w:tr>
      <w:tr w:rsidR="006370D6" w:rsidRPr="00B555A1" w:rsidTr="009B6CC7">
        <w:tc>
          <w:tcPr>
            <w:tcW w:w="1368" w:type="dxa"/>
          </w:tcPr>
          <w:p w:rsidR="006370D6" w:rsidRPr="00B555A1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521" w:type="dxa"/>
          </w:tcPr>
          <w:p w:rsidR="006370D6" w:rsidRPr="00B555A1" w:rsidRDefault="009B6CC7" w:rsidP="00927124">
            <w:pPr>
              <w:spacing w:before="120"/>
              <w:contextualSpacing/>
              <w:mirrorIndents/>
            </w:pPr>
            <w:r w:rsidRPr="00D273E3">
              <w:t>Осуществлять сопровождение выданных кредитов</w:t>
            </w:r>
            <w:r>
              <w:t>.</w:t>
            </w:r>
          </w:p>
        </w:tc>
      </w:tr>
      <w:tr w:rsidR="006370D6" w:rsidRPr="006051EC" w:rsidTr="009B6CC7">
        <w:tc>
          <w:tcPr>
            <w:tcW w:w="1368" w:type="dxa"/>
          </w:tcPr>
          <w:p w:rsidR="006370D6" w:rsidRPr="001F1640" w:rsidRDefault="009B6CC7" w:rsidP="00927124">
            <w:pPr>
              <w:spacing w:before="120"/>
              <w:ind w:firstLine="57"/>
              <w:contextualSpacing/>
              <w:mirrorIndents/>
              <w:jc w:val="center"/>
            </w:pPr>
            <w:r>
              <w:t>ОК 01</w:t>
            </w:r>
          </w:p>
        </w:tc>
        <w:tc>
          <w:tcPr>
            <w:tcW w:w="8521" w:type="dxa"/>
          </w:tcPr>
          <w:p w:rsidR="006370D6" w:rsidRPr="006051EC" w:rsidRDefault="009B6CC7" w:rsidP="0092712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B310DE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370D6" w:rsidRPr="006051EC" w:rsidTr="009B6CC7">
        <w:tc>
          <w:tcPr>
            <w:tcW w:w="1368" w:type="dxa"/>
          </w:tcPr>
          <w:p w:rsidR="006370D6" w:rsidRPr="001F1640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</w:t>
            </w:r>
            <w:r w:rsidR="009B6CC7">
              <w:rPr>
                <w:iCs/>
              </w:rPr>
              <w:t>2</w:t>
            </w:r>
          </w:p>
        </w:tc>
        <w:tc>
          <w:tcPr>
            <w:tcW w:w="8521" w:type="dxa"/>
          </w:tcPr>
          <w:p w:rsidR="006370D6" w:rsidRPr="006051EC" w:rsidRDefault="009B6CC7" w:rsidP="0092712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CA09D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370D6" w:rsidRPr="001C0849" w:rsidTr="009B6CC7">
        <w:tc>
          <w:tcPr>
            <w:tcW w:w="1368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521" w:type="dxa"/>
          </w:tcPr>
          <w:p w:rsidR="006370D6" w:rsidRPr="001C0849" w:rsidRDefault="009B6CC7" w:rsidP="00927124">
            <w:pPr>
              <w:spacing w:before="120"/>
              <w:ind w:firstLine="57"/>
              <w:contextualSpacing/>
              <w:mirrorIndents/>
            </w:pPr>
            <w:r w:rsidRPr="00CA09DF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370D6" w:rsidRPr="001C0849" w:rsidTr="009B6CC7">
        <w:tc>
          <w:tcPr>
            <w:tcW w:w="1368" w:type="dxa"/>
          </w:tcPr>
          <w:p w:rsidR="006370D6" w:rsidRPr="001C0849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</w:t>
            </w:r>
            <w:r w:rsidR="009B6CC7">
              <w:rPr>
                <w:iCs/>
              </w:rPr>
              <w:t>9</w:t>
            </w:r>
          </w:p>
        </w:tc>
        <w:tc>
          <w:tcPr>
            <w:tcW w:w="8521" w:type="dxa"/>
          </w:tcPr>
          <w:p w:rsidR="006370D6" w:rsidRPr="001C0849" w:rsidRDefault="009B6CC7" w:rsidP="00927124">
            <w:pPr>
              <w:spacing w:before="120"/>
              <w:ind w:firstLine="57"/>
              <w:contextualSpacing/>
              <w:mirrorIndents/>
            </w:pPr>
            <w:r w:rsidRPr="00CA09DF">
              <w:t>Использовать информационные технологии в профессиональной деятельности</w:t>
            </w:r>
          </w:p>
        </w:tc>
      </w:tr>
      <w:tr w:rsidR="006370D6" w:rsidRPr="00BE030F" w:rsidTr="009B6CC7">
        <w:tc>
          <w:tcPr>
            <w:tcW w:w="1368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 xml:space="preserve">ОК </w:t>
            </w:r>
            <w:r w:rsidR="009B6CC7">
              <w:rPr>
                <w:iCs/>
              </w:rPr>
              <w:t>10</w:t>
            </w:r>
          </w:p>
        </w:tc>
        <w:tc>
          <w:tcPr>
            <w:tcW w:w="8521" w:type="dxa"/>
          </w:tcPr>
          <w:p w:rsidR="006370D6" w:rsidRPr="00BE030F" w:rsidRDefault="009B6CC7" w:rsidP="009B6CC7">
            <w:r w:rsidRPr="00D273E3">
              <w:t xml:space="preserve">Пользоваться </w:t>
            </w:r>
            <w:r>
              <w:t xml:space="preserve"> </w:t>
            </w:r>
            <w:r w:rsidRPr="00D273E3">
              <w:t>профессиональной документацией на государственном и иностранных языках</w:t>
            </w:r>
            <w:r>
              <w:t>.</w:t>
            </w:r>
          </w:p>
        </w:tc>
      </w:tr>
      <w:tr w:rsidR="006370D6" w:rsidRPr="00BE030F" w:rsidTr="009B6CC7">
        <w:tc>
          <w:tcPr>
            <w:tcW w:w="1368" w:type="dxa"/>
          </w:tcPr>
          <w:p w:rsidR="006370D6" w:rsidRPr="00BE030F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 xml:space="preserve">ОК </w:t>
            </w:r>
            <w:r w:rsidR="009B6CC7">
              <w:rPr>
                <w:iCs/>
              </w:rPr>
              <w:t>11</w:t>
            </w:r>
          </w:p>
        </w:tc>
        <w:tc>
          <w:tcPr>
            <w:tcW w:w="8521" w:type="dxa"/>
          </w:tcPr>
          <w:p w:rsidR="006370D6" w:rsidRPr="00BE030F" w:rsidRDefault="009B6CC7" w:rsidP="00927124">
            <w:pPr>
              <w:spacing w:before="120"/>
              <w:ind w:firstLine="57"/>
              <w:contextualSpacing/>
              <w:mirrorIndents/>
            </w:pPr>
            <w:r w:rsidRPr="00966809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742F0" w:rsidRDefault="003742F0" w:rsidP="006370D6">
      <w:pPr>
        <w:rPr>
          <w:b/>
          <w:sz w:val="28"/>
          <w:szCs w:val="28"/>
        </w:rPr>
      </w:pPr>
    </w:p>
    <w:p w:rsidR="003742F0" w:rsidRDefault="003742F0" w:rsidP="006370D6">
      <w:pPr>
        <w:rPr>
          <w:b/>
          <w:sz w:val="28"/>
          <w:szCs w:val="28"/>
        </w:rPr>
      </w:pPr>
    </w:p>
    <w:p w:rsidR="00782A70" w:rsidRPr="006370D6" w:rsidRDefault="00782A70" w:rsidP="00782A70">
      <w:pPr>
        <w:ind w:firstLine="770"/>
        <w:jc w:val="both"/>
        <w:rPr>
          <w:b/>
        </w:rPr>
      </w:pPr>
      <w:r w:rsidRPr="006370D6">
        <w:rPr>
          <w:bCs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8930"/>
      </w:tblGrid>
      <w:tr w:rsidR="009B6CC7" w:rsidRPr="00AF63CB" w:rsidTr="00782A70">
        <w:tc>
          <w:tcPr>
            <w:tcW w:w="959" w:type="dxa"/>
            <w:vMerge w:val="restart"/>
          </w:tcPr>
          <w:p w:rsidR="009B6CC7" w:rsidRPr="006370D6" w:rsidRDefault="009B6CC7" w:rsidP="00903F55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6370D6">
              <w:rPr>
                <w:bCs/>
                <w:lang w:eastAsia="en-US"/>
              </w:rPr>
              <w:t>уметь</w:t>
            </w:r>
            <w:r w:rsidRPr="006370D6">
              <w:rPr>
                <w:bCs/>
                <w:lang w:eastAsia="en-US"/>
              </w:rPr>
              <w:tab/>
            </w:r>
          </w:p>
        </w:tc>
        <w:tc>
          <w:tcPr>
            <w:tcW w:w="8930" w:type="dxa"/>
          </w:tcPr>
          <w:p w:rsidR="009B6CC7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20517">
              <w:rPr>
                <w:rFonts w:ascii="Times New Roman" w:hAnsi="Times New Roman" w:cs="Times New Roman"/>
              </w:rPr>
              <w:t>определять организационно-правовые формы организаций;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 w:rsidRPr="00820517">
              <w:rPr>
                <w:rFonts w:ascii="Times New Roman" w:hAnsi="Times New Roman" w:cs="Times New Roman"/>
              </w:rPr>
              <w:t>планировать деятельность организации;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20517">
              <w:rPr>
                <w:rFonts w:ascii="Times New Roman" w:hAnsi="Times New Roman" w:cs="Times New Roman"/>
              </w:rPr>
              <w:t xml:space="preserve">определять состав материальных, трудовых и финансовых ресурсов организации;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20517">
              <w:rPr>
                <w:rFonts w:ascii="Times New Roman" w:hAnsi="Times New Roman" w:cs="Times New Roman"/>
              </w:rPr>
              <w:t xml:space="preserve">заполнять первичные документы по экономической деятельности организации;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20517">
              <w:rPr>
                <w:rFonts w:ascii="Times New Roman" w:hAnsi="Times New Roman" w:cs="Times New Roman"/>
              </w:rPr>
              <w:t xml:space="preserve">рассчитывать по принятой методологии основные технико-экономические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0517">
              <w:rPr>
                <w:rFonts w:ascii="Times New Roman" w:hAnsi="Times New Roman" w:cs="Times New Roman"/>
              </w:rPr>
              <w:t xml:space="preserve">показатели деятельности организации;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820517">
              <w:rPr>
                <w:rFonts w:ascii="Times New Roman" w:hAnsi="Times New Roman" w:cs="Times New Roman"/>
              </w:rPr>
              <w:t xml:space="preserve">находить и использовать необходимую экономическую информацию; </w:t>
            </w:r>
          </w:p>
        </w:tc>
      </w:tr>
      <w:tr w:rsidR="009B6CC7" w:rsidRPr="00AF63CB" w:rsidTr="00782A70">
        <w:tc>
          <w:tcPr>
            <w:tcW w:w="959" w:type="dxa"/>
            <w:vMerge w:val="restart"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знать</w:t>
            </w:r>
          </w:p>
        </w:tc>
        <w:tc>
          <w:tcPr>
            <w:tcW w:w="8930" w:type="dxa"/>
          </w:tcPr>
          <w:p w:rsidR="009B6CC7" w:rsidRPr="006F1779" w:rsidRDefault="009B6CC7" w:rsidP="009B6CC7">
            <w:pPr>
              <w:rPr>
                <w:b/>
                <w:bCs/>
              </w:rPr>
            </w:pPr>
            <w:r>
              <w:t xml:space="preserve">Зн 1 - </w:t>
            </w:r>
            <w:r w:rsidRPr="00820517">
              <w:t xml:space="preserve">сущность организации как основного звена экономики отраслей;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2 - </w:t>
            </w:r>
            <w:r w:rsidRPr="00820517">
              <w:rPr>
                <w:rFonts w:ascii="Times New Roman" w:hAnsi="Times New Roman" w:cs="Times New Roman"/>
              </w:rPr>
              <w:t xml:space="preserve">основные принципы построения экономической системы организации;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3 - </w:t>
            </w:r>
            <w:r w:rsidRPr="00820517">
              <w:rPr>
                <w:rFonts w:ascii="Times New Roman" w:hAnsi="Times New Roman" w:cs="Times New Roman"/>
              </w:rPr>
              <w:t>управление основными и оборотными средствами и оценку эффективности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0517">
              <w:rPr>
                <w:rFonts w:ascii="Times New Roman" w:hAnsi="Times New Roman" w:cs="Times New Roman"/>
              </w:rPr>
              <w:lastRenderedPageBreak/>
              <w:t xml:space="preserve">использования,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4 - </w:t>
            </w:r>
            <w:r w:rsidRPr="00820517">
              <w:rPr>
                <w:rFonts w:ascii="Times New Roman" w:hAnsi="Times New Roman" w:cs="Times New Roman"/>
              </w:rPr>
              <w:t xml:space="preserve">организацию производственного и технологического процессов;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5 - </w:t>
            </w:r>
            <w:r w:rsidRPr="00820517">
              <w:rPr>
                <w:rFonts w:ascii="Times New Roman" w:hAnsi="Times New Roman" w:cs="Times New Roman"/>
              </w:rPr>
              <w:t>состав материальных, трудовых и финансовых ресурсов организации, показатели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20517">
              <w:rPr>
                <w:rFonts w:ascii="Times New Roman" w:hAnsi="Times New Roman" w:cs="Times New Roman"/>
              </w:rPr>
              <w:t xml:space="preserve">их эффективного использования;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6 - </w:t>
            </w:r>
            <w:r w:rsidRPr="00820517">
              <w:rPr>
                <w:rFonts w:ascii="Times New Roman" w:hAnsi="Times New Roman" w:cs="Times New Roman"/>
              </w:rPr>
              <w:t xml:space="preserve">способы экономии ресурсов, энергосберегающие технологии;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 7 - </w:t>
            </w:r>
            <w:r w:rsidRPr="00820517">
              <w:rPr>
                <w:rFonts w:ascii="Times New Roman" w:hAnsi="Times New Roman" w:cs="Times New Roman"/>
              </w:rPr>
              <w:t xml:space="preserve">механизмы ценообразования, формы оплаты труда; </w:t>
            </w:r>
          </w:p>
        </w:tc>
      </w:tr>
      <w:tr w:rsidR="009B6CC7" w:rsidRPr="00AF63CB" w:rsidTr="00782A70">
        <w:tc>
          <w:tcPr>
            <w:tcW w:w="959" w:type="dxa"/>
            <w:vMerge/>
          </w:tcPr>
          <w:p w:rsidR="009B6CC7" w:rsidRPr="006370D6" w:rsidRDefault="009B6CC7" w:rsidP="00903F55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8930" w:type="dxa"/>
          </w:tcPr>
          <w:p w:rsidR="009B6CC7" w:rsidRPr="006F1779" w:rsidRDefault="009B6CC7" w:rsidP="009B6CC7">
            <w:r>
              <w:t xml:space="preserve">Зн 8 - </w:t>
            </w:r>
            <w:r w:rsidRPr="00820517">
              <w:t xml:space="preserve">основные технико-экономические показатели деятельности организации и </w:t>
            </w:r>
            <w:r>
              <w:t xml:space="preserve">  </w:t>
            </w:r>
            <w:r w:rsidRPr="00820517">
              <w:t xml:space="preserve">методику их расчета; </w:t>
            </w:r>
          </w:p>
        </w:tc>
      </w:tr>
    </w:tbl>
    <w:p w:rsidR="00D04059" w:rsidRPr="00AF63CB" w:rsidRDefault="00D04059" w:rsidP="00D04059">
      <w:pPr>
        <w:pStyle w:val="ae"/>
        <w:spacing w:before="3" w:line="230" w:lineRule="auto"/>
        <w:ind w:left="540" w:right="248" w:hanging="368"/>
        <w:jc w:val="both"/>
        <w:rPr>
          <w:color w:val="FF0000"/>
          <w:lang w:val="ru-RU"/>
        </w:rPr>
      </w:pPr>
    </w:p>
    <w:p w:rsidR="008F015B" w:rsidRPr="00AF63CB" w:rsidRDefault="008F015B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  <w:color w:val="FF0000"/>
        </w:rPr>
      </w:pP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t>ОБЪЕМ  ДИСЦИПЛИНЫ И ВИДЫ</w:t>
      </w:r>
      <w:r w:rsidRPr="006370D6">
        <w:rPr>
          <w:b/>
        </w:rPr>
        <w:t xml:space="preserve"> 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 </w:t>
      </w:r>
    </w:p>
    <w:p w:rsidR="000E6033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5158" w:type="pct"/>
        <w:tblLayout w:type="fixed"/>
        <w:tblLook w:val="04A0" w:firstRow="1" w:lastRow="0" w:firstColumn="1" w:lastColumn="0" w:noHBand="0" w:noVBand="1"/>
      </w:tblPr>
      <w:tblGrid>
        <w:gridCol w:w="490"/>
        <w:gridCol w:w="3871"/>
        <w:gridCol w:w="5247"/>
        <w:gridCol w:w="849"/>
      </w:tblGrid>
      <w:tr w:rsidR="00451DEC" w:rsidRPr="006370D6" w:rsidTr="00B8414D">
        <w:tc>
          <w:tcPr>
            <w:tcW w:w="234" w:type="pct"/>
          </w:tcPr>
          <w:p w:rsidR="00451DEC" w:rsidRPr="006370D6" w:rsidRDefault="00451DEC" w:rsidP="00DD5541">
            <w:pPr>
              <w:rPr>
                <w:b/>
              </w:rPr>
            </w:pPr>
            <w:r w:rsidRPr="006370D6">
              <w:rPr>
                <w:b/>
              </w:rPr>
              <w:t>№</w:t>
            </w:r>
          </w:p>
        </w:tc>
        <w:tc>
          <w:tcPr>
            <w:tcW w:w="1851" w:type="pct"/>
          </w:tcPr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370D6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6370D6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508" w:type="pct"/>
          </w:tcPr>
          <w:p w:rsidR="00451DEC" w:rsidRPr="006370D6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6370D6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06" w:type="pct"/>
          </w:tcPr>
          <w:p w:rsidR="00451DEC" w:rsidRPr="006370D6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6370D6">
              <w:rPr>
                <w:b/>
                <w:sz w:val="20"/>
                <w:szCs w:val="20"/>
              </w:rPr>
              <w:t>Объем часов</w:t>
            </w:r>
          </w:p>
        </w:tc>
      </w:tr>
      <w:tr w:rsidR="00451DEC" w:rsidRPr="00AF63CB" w:rsidTr="00B8414D">
        <w:trPr>
          <w:trHeight w:val="1144"/>
        </w:trPr>
        <w:tc>
          <w:tcPr>
            <w:tcW w:w="234" w:type="pct"/>
          </w:tcPr>
          <w:p w:rsidR="00451DEC" w:rsidRPr="006370D6" w:rsidRDefault="00451DEC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1</w:t>
            </w:r>
          </w:p>
        </w:tc>
        <w:tc>
          <w:tcPr>
            <w:tcW w:w="1851" w:type="pct"/>
          </w:tcPr>
          <w:p w:rsidR="00451DEC" w:rsidRDefault="009B6CC7" w:rsidP="006370D6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bCs/>
                <w:lang w:eastAsia="en-US"/>
              </w:rPr>
            </w:pPr>
            <w:r w:rsidRPr="00D273E3">
              <w:rPr>
                <w:rFonts w:eastAsia="Calibri"/>
                <w:b/>
                <w:bCs/>
                <w:lang w:eastAsia="en-US"/>
              </w:rPr>
              <w:t>Раздел 2. Материально-техническая база организации</w:t>
            </w:r>
            <w:r>
              <w:rPr>
                <w:rFonts w:eastAsia="Calibri"/>
                <w:b/>
                <w:bCs/>
                <w:lang w:eastAsia="en-US"/>
              </w:rPr>
              <w:t>.</w:t>
            </w:r>
          </w:p>
          <w:p w:rsidR="009B6CC7" w:rsidRPr="00AF63CB" w:rsidRDefault="009B6CC7" w:rsidP="009B6CC7">
            <w:pPr>
              <w:snapToGrid w:val="0"/>
              <w:rPr>
                <w:color w:val="FF0000"/>
                <w:sz w:val="16"/>
                <w:szCs w:val="16"/>
              </w:rPr>
            </w:pPr>
            <w:r w:rsidRPr="00D273E3">
              <w:rPr>
                <w:rFonts w:eastAsia="Calibri"/>
                <w:lang w:eastAsia="en-US"/>
              </w:rPr>
              <w:t>Тема 2.1.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73E3">
              <w:rPr>
                <w:rFonts w:eastAsia="Calibri"/>
                <w:lang w:eastAsia="en-US"/>
              </w:rPr>
              <w:t>Основной капитал и его роль в производстве</w:t>
            </w:r>
          </w:p>
        </w:tc>
        <w:tc>
          <w:tcPr>
            <w:tcW w:w="2508" w:type="pct"/>
          </w:tcPr>
          <w:p w:rsidR="00451DEC" w:rsidRPr="00AF63CB" w:rsidRDefault="009B6CC7" w:rsidP="009B6CC7">
            <w:pPr>
              <w:spacing w:before="120"/>
              <w:contextualSpacing/>
              <w:mirrorIndents/>
              <w:rPr>
                <w:color w:val="FF0000"/>
                <w:sz w:val="16"/>
                <w:szCs w:val="16"/>
              </w:rPr>
            </w:pPr>
            <w:r>
              <w:rPr>
                <w:rFonts w:eastAsia="Calibri"/>
                <w:bCs/>
                <w:lang w:eastAsia="en-US"/>
              </w:rPr>
              <w:t>Р</w:t>
            </w:r>
            <w:r w:rsidRPr="00D273E3">
              <w:rPr>
                <w:rFonts w:eastAsia="Calibri"/>
                <w:bCs/>
                <w:lang w:eastAsia="en-US"/>
              </w:rPr>
              <w:t>абота с конспектом и литературой. Оформление выводов по практической работе, Написание и изучение темы: «Пути улучшения использования основных средств на предприятии»</w:t>
            </w:r>
          </w:p>
        </w:tc>
        <w:tc>
          <w:tcPr>
            <w:tcW w:w="406" w:type="pct"/>
          </w:tcPr>
          <w:p w:rsidR="006370D6" w:rsidRPr="009B6CC7" w:rsidRDefault="009B6CC7" w:rsidP="00EB7761">
            <w:pPr>
              <w:jc w:val="center"/>
            </w:pPr>
            <w:r w:rsidRPr="009B6CC7">
              <w:t>2</w:t>
            </w:r>
          </w:p>
        </w:tc>
      </w:tr>
      <w:tr w:rsidR="006370D6" w:rsidRPr="00AF63CB" w:rsidTr="00B8414D">
        <w:trPr>
          <w:trHeight w:val="895"/>
        </w:trPr>
        <w:tc>
          <w:tcPr>
            <w:tcW w:w="234" w:type="pct"/>
          </w:tcPr>
          <w:p w:rsidR="006370D6" w:rsidRPr="006370D6" w:rsidRDefault="006370D6" w:rsidP="002C367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51" w:type="pct"/>
          </w:tcPr>
          <w:p w:rsidR="006370D6" w:rsidRPr="00107917" w:rsidRDefault="009B6CC7" w:rsidP="009B6CC7">
            <w:pPr>
              <w:snapToGrid w:val="0"/>
              <w:rPr>
                <w:b/>
              </w:rPr>
            </w:pPr>
            <w:r w:rsidRPr="00D273E3">
              <w:rPr>
                <w:rFonts w:eastAsia="Calibri"/>
                <w:bCs/>
                <w:lang w:eastAsia="en-US"/>
              </w:rPr>
              <w:t>Тема 2.2.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D273E3">
              <w:rPr>
                <w:rFonts w:eastAsia="Calibri"/>
                <w:bCs/>
                <w:lang w:eastAsia="en-US"/>
              </w:rPr>
              <w:t>Оборотный капитал</w:t>
            </w:r>
          </w:p>
        </w:tc>
        <w:tc>
          <w:tcPr>
            <w:tcW w:w="2508" w:type="pct"/>
          </w:tcPr>
          <w:p w:rsidR="006370D6" w:rsidRDefault="009B6CC7" w:rsidP="006370D6">
            <w:pPr>
              <w:spacing w:before="120"/>
              <w:ind w:firstLine="57"/>
              <w:contextualSpacing/>
              <w:mirrorIndents/>
            </w:pPr>
            <w:r w:rsidRPr="00C55FDC">
              <w:rPr>
                <w:rFonts w:eastAsia="Calibri"/>
                <w:bCs/>
                <w:lang w:eastAsia="en-US"/>
              </w:rPr>
              <w:t>Составление</w:t>
            </w:r>
            <w:r>
              <w:rPr>
                <w:rFonts w:eastAsia="Calibri"/>
                <w:bCs/>
                <w:lang w:eastAsia="en-US"/>
              </w:rPr>
              <w:t xml:space="preserve"> презентации по теме «Оборотный капитал банка – места прохождения производственного обучения»</w:t>
            </w:r>
          </w:p>
        </w:tc>
        <w:tc>
          <w:tcPr>
            <w:tcW w:w="406" w:type="pct"/>
          </w:tcPr>
          <w:p w:rsidR="006370D6" w:rsidRPr="009B6CC7" w:rsidRDefault="009B6CC7" w:rsidP="00EB7761">
            <w:pPr>
              <w:jc w:val="center"/>
            </w:pPr>
            <w:r w:rsidRPr="009B6CC7">
              <w:t>2</w:t>
            </w:r>
          </w:p>
        </w:tc>
      </w:tr>
      <w:tr w:rsidR="00451DEC" w:rsidRPr="00AF63CB" w:rsidTr="00B8414D">
        <w:trPr>
          <w:trHeight w:val="836"/>
        </w:trPr>
        <w:tc>
          <w:tcPr>
            <w:tcW w:w="234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3</w:t>
            </w:r>
          </w:p>
        </w:tc>
        <w:tc>
          <w:tcPr>
            <w:tcW w:w="1851" w:type="pct"/>
          </w:tcPr>
          <w:p w:rsidR="00451DEC" w:rsidRDefault="009B6CC7" w:rsidP="006370D6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lang w:eastAsia="en-US"/>
              </w:rPr>
            </w:pPr>
            <w:r w:rsidRPr="00D273E3">
              <w:rPr>
                <w:rFonts w:eastAsia="Calibri"/>
                <w:b/>
                <w:lang w:eastAsia="en-US"/>
              </w:rPr>
              <w:t>Раздел 3. Кадры и оплата труда в организации</w:t>
            </w:r>
            <w:r>
              <w:rPr>
                <w:rFonts w:eastAsia="Calibri"/>
                <w:b/>
                <w:lang w:eastAsia="en-US"/>
              </w:rPr>
              <w:t>.</w:t>
            </w:r>
          </w:p>
          <w:p w:rsidR="009B6CC7" w:rsidRPr="006370D6" w:rsidRDefault="009B6CC7" w:rsidP="009B6CC7">
            <w:pPr>
              <w:snapToGrid w:val="0"/>
              <w:rPr>
                <w:sz w:val="16"/>
                <w:szCs w:val="16"/>
              </w:rPr>
            </w:pPr>
            <w:r w:rsidRPr="00D273E3">
              <w:rPr>
                <w:rFonts w:eastAsia="Calibri"/>
                <w:bCs/>
                <w:lang w:eastAsia="en-US"/>
              </w:rPr>
              <w:t>Тема 3.2.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D273E3">
              <w:rPr>
                <w:rFonts w:eastAsia="Calibri"/>
                <w:bCs/>
                <w:lang w:eastAsia="en-US"/>
              </w:rPr>
              <w:t>Организация оплаты труда</w:t>
            </w:r>
          </w:p>
        </w:tc>
        <w:tc>
          <w:tcPr>
            <w:tcW w:w="2508" w:type="pct"/>
          </w:tcPr>
          <w:p w:rsidR="009B6CC7" w:rsidRPr="00D273E3" w:rsidRDefault="009B6CC7" w:rsidP="009B6CC7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</w:t>
            </w:r>
            <w:r w:rsidRPr="00D273E3">
              <w:rPr>
                <w:rFonts w:eastAsia="Calibri"/>
                <w:bCs/>
                <w:lang w:eastAsia="en-US"/>
              </w:rPr>
              <w:t xml:space="preserve">абота с конспектом и литературой. </w:t>
            </w:r>
          </w:p>
          <w:p w:rsidR="00451DEC" w:rsidRPr="006370D6" w:rsidRDefault="009B6CC7" w:rsidP="009B6CC7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D273E3">
              <w:rPr>
                <w:rFonts w:eastAsia="Calibri"/>
                <w:bCs/>
                <w:lang w:eastAsia="en-US"/>
              </w:rPr>
              <w:t>Написание и изучение темы: «Профессиольно - квалификационная структура кадров».</w:t>
            </w:r>
          </w:p>
        </w:tc>
        <w:tc>
          <w:tcPr>
            <w:tcW w:w="406" w:type="pct"/>
          </w:tcPr>
          <w:p w:rsidR="00451DEC" w:rsidRPr="009B6CC7" w:rsidRDefault="009B6CC7" w:rsidP="002C3672">
            <w:pPr>
              <w:jc w:val="center"/>
            </w:pPr>
            <w:r w:rsidRPr="009B6CC7">
              <w:t>2</w:t>
            </w:r>
          </w:p>
        </w:tc>
      </w:tr>
      <w:tr w:rsidR="00451DEC" w:rsidRPr="00AF63CB" w:rsidTr="00B8414D">
        <w:trPr>
          <w:trHeight w:val="1122"/>
        </w:trPr>
        <w:tc>
          <w:tcPr>
            <w:tcW w:w="234" w:type="pct"/>
          </w:tcPr>
          <w:p w:rsidR="00451DEC" w:rsidRPr="006370D6" w:rsidRDefault="006370D6" w:rsidP="003D03C4">
            <w:pPr>
              <w:jc w:val="center"/>
              <w:rPr>
                <w:b/>
              </w:rPr>
            </w:pPr>
            <w:r w:rsidRPr="006370D6">
              <w:rPr>
                <w:b/>
              </w:rPr>
              <w:t>4</w:t>
            </w:r>
          </w:p>
        </w:tc>
        <w:tc>
          <w:tcPr>
            <w:tcW w:w="1851" w:type="pct"/>
          </w:tcPr>
          <w:p w:rsidR="00451DEC" w:rsidRDefault="009B6CC7" w:rsidP="00270A98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bCs/>
                <w:lang w:eastAsia="en-US"/>
              </w:rPr>
            </w:pPr>
            <w:r w:rsidRPr="00D273E3">
              <w:rPr>
                <w:rFonts w:eastAsia="Calibri"/>
                <w:b/>
                <w:bCs/>
                <w:lang w:eastAsia="en-US"/>
              </w:rPr>
              <w:t>Раздел 4. Издержки, цена, прибыль и рентабельность - основные показатели деятельности экономического субъекта</w:t>
            </w:r>
            <w:r>
              <w:rPr>
                <w:rFonts w:eastAsia="Calibri"/>
                <w:b/>
                <w:bCs/>
                <w:lang w:eastAsia="en-US"/>
              </w:rPr>
              <w:t>.</w:t>
            </w:r>
          </w:p>
          <w:p w:rsidR="009B6CC7" w:rsidRPr="006370D6" w:rsidRDefault="009B6CC7" w:rsidP="009B6CC7">
            <w:pPr>
              <w:snapToGrid w:val="0"/>
              <w:rPr>
                <w:sz w:val="16"/>
                <w:szCs w:val="16"/>
              </w:rPr>
            </w:pPr>
            <w:r w:rsidRPr="00D273E3">
              <w:rPr>
                <w:rFonts w:eastAsia="Calibri"/>
                <w:bCs/>
                <w:lang w:eastAsia="en-US"/>
              </w:rPr>
              <w:t>Тема 4.1.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D273E3">
              <w:rPr>
                <w:rFonts w:eastAsia="Calibri"/>
                <w:bCs/>
                <w:lang w:eastAsia="en-US"/>
              </w:rPr>
              <w:t>Издержки производства</w:t>
            </w:r>
          </w:p>
        </w:tc>
        <w:tc>
          <w:tcPr>
            <w:tcW w:w="2508" w:type="pct"/>
          </w:tcPr>
          <w:p w:rsidR="00451DEC" w:rsidRPr="006370D6" w:rsidRDefault="009B6CC7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rFonts w:eastAsia="Calibri"/>
                <w:bCs/>
                <w:lang w:eastAsia="en-US"/>
              </w:rPr>
              <w:t>Составление презентации по теме «Пути снижения издержек производства  в банке прохождения производственного обучения».</w:t>
            </w:r>
          </w:p>
        </w:tc>
        <w:tc>
          <w:tcPr>
            <w:tcW w:w="406" w:type="pct"/>
          </w:tcPr>
          <w:p w:rsidR="00451DEC" w:rsidRPr="009B6CC7" w:rsidRDefault="009B6CC7" w:rsidP="002C3672">
            <w:pPr>
              <w:jc w:val="center"/>
            </w:pPr>
            <w:r>
              <w:t>2</w:t>
            </w:r>
          </w:p>
        </w:tc>
      </w:tr>
      <w:tr w:rsidR="00451DEC" w:rsidRPr="00AF63CB" w:rsidTr="00B8414D">
        <w:trPr>
          <w:trHeight w:val="875"/>
        </w:trPr>
        <w:tc>
          <w:tcPr>
            <w:tcW w:w="234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5</w:t>
            </w:r>
          </w:p>
        </w:tc>
        <w:tc>
          <w:tcPr>
            <w:tcW w:w="1851" w:type="pct"/>
          </w:tcPr>
          <w:p w:rsidR="00451DEC" w:rsidRPr="006370D6" w:rsidRDefault="009B6CC7" w:rsidP="009B6CC7">
            <w:pPr>
              <w:rPr>
                <w:sz w:val="16"/>
                <w:szCs w:val="16"/>
              </w:rPr>
            </w:pPr>
            <w:r w:rsidRPr="00D273E3">
              <w:rPr>
                <w:rFonts w:eastAsia="Calibri"/>
                <w:bCs/>
                <w:lang w:eastAsia="en-US"/>
              </w:rPr>
              <w:t>Тема 4.2.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D273E3">
              <w:rPr>
                <w:rFonts w:eastAsia="Calibri"/>
                <w:bCs/>
                <w:lang w:eastAsia="en-US"/>
              </w:rPr>
              <w:t>Цена и ценообразование</w:t>
            </w:r>
          </w:p>
        </w:tc>
        <w:tc>
          <w:tcPr>
            <w:tcW w:w="2508" w:type="pct"/>
          </w:tcPr>
          <w:p w:rsidR="00451DEC" w:rsidRPr="006370D6" w:rsidRDefault="009B6CC7" w:rsidP="00267D75">
            <w:pPr>
              <w:rPr>
                <w:sz w:val="16"/>
                <w:szCs w:val="16"/>
              </w:rPr>
            </w:pPr>
            <w:r w:rsidRPr="00337825">
              <w:rPr>
                <w:rFonts w:eastAsia="Calibri"/>
                <w:bCs/>
                <w:lang w:eastAsia="en-US"/>
              </w:rPr>
              <w:t>Аналитическая работа с клиентской базой предприятия производственного обучения. Анкета – опрос по ценовой политике предприятия.</w:t>
            </w:r>
          </w:p>
        </w:tc>
        <w:tc>
          <w:tcPr>
            <w:tcW w:w="406" w:type="pct"/>
          </w:tcPr>
          <w:p w:rsidR="00451DEC" w:rsidRPr="009B6CC7" w:rsidRDefault="009B6CC7" w:rsidP="002C3672">
            <w:pPr>
              <w:jc w:val="center"/>
            </w:pPr>
            <w:r>
              <w:t>2</w:t>
            </w:r>
          </w:p>
        </w:tc>
      </w:tr>
      <w:tr w:rsidR="00451DEC" w:rsidRPr="00AF63CB" w:rsidTr="00B8414D">
        <w:trPr>
          <w:trHeight w:val="513"/>
        </w:trPr>
        <w:tc>
          <w:tcPr>
            <w:tcW w:w="234" w:type="pct"/>
          </w:tcPr>
          <w:p w:rsidR="00451DEC" w:rsidRPr="006370D6" w:rsidRDefault="006370D6" w:rsidP="002C3672">
            <w:pPr>
              <w:jc w:val="center"/>
              <w:rPr>
                <w:b/>
              </w:rPr>
            </w:pPr>
            <w:r w:rsidRPr="006370D6">
              <w:rPr>
                <w:b/>
              </w:rPr>
              <w:t>6</w:t>
            </w:r>
          </w:p>
        </w:tc>
        <w:tc>
          <w:tcPr>
            <w:tcW w:w="1851" w:type="pct"/>
          </w:tcPr>
          <w:p w:rsidR="00451DEC" w:rsidRPr="006370D6" w:rsidRDefault="009B6CC7" w:rsidP="009B6CC7">
            <w:pPr>
              <w:rPr>
                <w:sz w:val="16"/>
                <w:szCs w:val="16"/>
              </w:rPr>
            </w:pPr>
            <w:r w:rsidRPr="00D273E3">
              <w:rPr>
                <w:rFonts w:eastAsia="Calibri"/>
                <w:bCs/>
                <w:lang w:eastAsia="en-US"/>
              </w:rPr>
              <w:t>Тема 4.3.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D273E3">
              <w:rPr>
                <w:rFonts w:eastAsia="Calibri"/>
                <w:bCs/>
                <w:lang w:eastAsia="en-US"/>
              </w:rPr>
              <w:t>Прибыль и рентабельность</w:t>
            </w:r>
          </w:p>
        </w:tc>
        <w:tc>
          <w:tcPr>
            <w:tcW w:w="2508" w:type="pct"/>
          </w:tcPr>
          <w:p w:rsidR="00451DEC" w:rsidRPr="006370D6" w:rsidRDefault="009B6CC7" w:rsidP="00E26A93">
            <w:pPr>
              <w:rPr>
                <w:sz w:val="16"/>
                <w:szCs w:val="16"/>
              </w:rPr>
            </w:pPr>
            <w:r w:rsidRPr="007D12A5">
              <w:rPr>
                <w:rFonts w:eastAsia="Calibri"/>
                <w:bCs/>
                <w:lang w:eastAsia="en-US"/>
              </w:rPr>
              <w:t>Составление презентации</w:t>
            </w:r>
            <w:r>
              <w:rPr>
                <w:rFonts w:eastAsia="Calibri"/>
                <w:bCs/>
                <w:lang w:eastAsia="en-US"/>
              </w:rPr>
              <w:t xml:space="preserve">  по теме «Рентабельность банковской деятельности»</w:t>
            </w:r>
          </w:p>
        </w:tc>
        <w:tc>
          <w:tcPr>
            <w:tcW w:w="406" w:type="pct"/>
          </w:tcPr>
          <w:p w:rsidR="00451DEC" w:rsidRPr="006370D6" w:rsidRDefault="009B6CC7" w:rsidP="00EB776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51DEC" w:rsidRPr="00AF63CB" w:rsidTr="00B8414D">
        <w:tc>
          <w:tcPr>
            <w:tcW w:w="234" w:type="pct"/>
          </w:tcPr>
          <w:p w:rsidR="00451DEC" w:rsidRPr="00AF63CB" w:rsidRDefault="00451DEC" w:rsidP="002C3672">
            <w:pPr>
              <w:jc w:val="center"/>
              <w:rPr>
                <w:color w:val="FF0000"/>
              </w:rPr>
            </w:pPr>
          </w:p>
        </w:tc>
        <w:tc>
          <w:tcPr>
            <w:tcW w:w="1851" w:type="pct"/>
          </w:tcPr>
          <w:p w:rsidR="00451DEC" w:rsidRPr="00AF63CB" w:rsidRDefault="00451DEC" w:rsidP="00804580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0000"/>
              </w:rPr>
            </w:pPr>
          </w:p>
        </w:tc>
        <w:tc>
          <w:tcPr>
            <w:tcW w:w="2508" w:type="pct"/>
          </w:tcPr>
          <w:p w:rsidR="00451DEC" w:rsidRPr="006370D6" w:rsidRDefault="00451DEC" w:rsidP="00451DEC">
            <w:pPr>
              <w:jc w:val="center"/>
              <w:rPr>
                <w:b/>
                <w:bCs/>
              </w:rPr>
            </w:pPr>
            <w:r w:rsidRPr="006370D6">
              <w:rPr>
                <w:b/>
                <w:bCs/>
              </w:rPr>
              <w:t>ИТОГО</w:t>
            </w:r>
          </w:p>
        </w:tc>
        <w:tc>
          <w:tcPr>
            <w:tcW w:w="406" w:type="pct"/>
          </w:tcPr>
          <w:p w:rsidR="00451DEC" w:rsidRPr="006370D6" w:rsidRDefault="009B6CC7" w:rsidP="00270A9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451DEC" w:rsidRPr="006370D6">
              <w:rPr>
                <w:b/>
              </w:rPr>
              <w:t xml:space="preserve"> </w:t>
            </w:r>
          </w:p>
        </w:tc>
      </w:tr>
    </w:tbl>
    <w:p w:rsidR="00DD5541" w:rsidRPr="00AF63CB" w:rsidRDefault="00DD5541" w:rsidP="00DD5541">
      <w:pPr>
        <w:rPr>
          <w:color w:val="FF0000"/>
        </w:rPr>
      </w:pPr>
    </w:p>
    <w:p w:rsidR="00AB0D91" w:rsidRDefault="00AB0D91" w:rsidP="003C2FED">
      <w:pPr>
        <w:jc w:val="both"/>
        <w:rPr>
          <w:b/>
        </w:rPr>
      </w:pP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270A98" w:rsidRDefault="003C2FED" w:rsidP="003C2FED">
      <w:pPr>
        <w:jc w:val="both"/>
      </w:pPr>
      <w:r w:rsidRPr="00270A98">
        <w:t xml:space="preserve">Самостоятельная работа обучающихся по изучению   учебной  дисциплины </w:t>
      </w:r>
      <w:r w:rsidR="00ED722D" w:rsidRPr="00270A98">
        <w:t xml:space="preserve"> </w:t>
      </w:r>
      <w:r w:rsidR="00B8414D">
        <w:t>ОП.01 Экономика организации</w:t>
      </w:r>
      <w:r w:rsidR="00270A98" w:rsidRPr="00270A98">
        <w:t xml:space="preserve"> </w:t>
      </w:r>
      <w:r w:rsidRPr="00270A98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 практических умений, 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Pr="00270A98" w:rsidRDefault="003C2FED" w:rsidP="003C2FED">
      <w:pPr>
        <w:jc w:val="both"/>
      </w:pPr>
      <w:r w:rsidRPr="00270A98">
        <w:lastRenderedPageBreak/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3C2FED" w:rsidRPr="00AF63CB" w:rsidRDefault="00761A63" w:rsidP="00761A63">
      <w:pPr>
        <w:tabs>
          <w:tab w:val="left" w:pos="1515"/>
        </w:tabs>
        <w:jc w:val="both"/>
        <w:rPr>
          <w:color w:val="FF0000"/>
        </w:rPr>
      </w:pPr>
      <w:r w:rsidRPr="00AF63CB">
        <w:rPr>
          <w:color w:val="FF0000"/>
        </w:rPr>
        <w:tab/>
      </w:r>
    </w:p>
    <w:p w:rsidR="003C2FED" w:rsidRPr="00270A98" w:rsidRDefault="003C2FED" w:rsidP="003C2FED">
      <w:pPr>
        <w:jc w:val="both"/>
        <w:rPr>
          <w:b/>
        </w:rPr>
      </w:pPr>
      <w:r w:rsidRPr="00AF63CB">
        <w:rPr>
          <w:color w:val="FF0000"/>
        </w:rPr>
        <w:t> </w:t>
      </w: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3C2FED">
      <w:pPr>
        <w:jc w:val="both"/>
        <w:rPr>
          <w:color w:val="FF0000"/>
        </w:rPr>
      </w:pPr>
    </w:p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D976D8">
      <w:pPr>
        <w:ind w:left="28" w:right="10"/>
        <w:jc w:val="both"/>
        <w:rPr>
          <w:color w:val="FF0000"/>
        </w:rPr>
      </w:pPr>
      <w:r w:rsidRPr="00AF63CB">
        <w:rPr>
          <w:color w:val="FF0000"/>
        </w:rPr>
        <w:t> </w:t>
      </w:r>
    </w:p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 на формат выполнения каждой работы.</w:t>
      </w:r>
    </w:p>
    <w:p w:rsidR="00B8414D" w:rsidRPr="00AF63CB" w:rsidRDefault="00B8414D" w:rsidP="003C2FED">
      <w:pPr>
        <w:pStyle w:val="11"/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быть выполненной лично или являться самостоятельно  выполненной частью коллективной работы;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отдельных аспектов (актуальные проблемы изучаемой учебной 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иметь учебную, научную и/или практическую направленность и значимость (если это учебно- исследовательская работа)</w:t>
      </w:r>
    </w:p>
    <w:p w:rsidR="00D976D8" w:rsidRPr="00270A98" w:rsidRDefault="00D976D8" w:rsidP="00362620">
      <w:pPr>
        <w:pStyle w:val="ac"/>
        <w:numPr>
          <w:ilvl w:val="0"/>
          <w:numId w:val="5"/>
        </w:numPr>
        <w:jc w:val="both"/>
      </w:pPr>
      <w:r w:rsidRPr="00270A98">
        <w:t>содержать определенные элементы новизны  (если это научно-исследовательская работа).</w:t>
      </w:r>
    </w:p>
    <w:p w:rsidR="004B431D" w:rsidRPr="00AF63CB" w:rsidRDefault="004B431D" w:rsidP="004B431D">
      <w:pPr>
        <w:pStyle w:val="ac"/>
        <w:ind w:left="960" w:firstLine="0"/>
        <w:jc w:val="both"/>
        <w:rPr>
          <w:color w:val="FF0000"/>
        </w:rPr>
      </w:pPr>
    </w:p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270A98">
      <w:pPr>
        <w:ind w:left="720"/>
        <w:jc w:val="both"/>
        <w:rPr>
          <w:color w:val="FF0000"/>
        </w:rPr>
      </w:pPr>
    </w:p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>Студенты, не выполнившие самостоятельную работу, не допускаются к дифференцированному зачету.</w:t>
      </w:r>
    </w:p>
    <w:p w:rsidR="00D976D8" w:rsidRPr="00AF63CB" w:rsidRDefault="00D976D8" w:rsidP="00D976D8">
      <w:pPr>
        <w:jc w:val="both"/>
        <w:rPr>
          <w:b/>
          <w:color w:val="FF0000"/>
        </w:rPr>
      </w:pPr>
    </w:p>
    <w:p w:rsidR="003C2FED" w:rsidRPr="00AF63CB" w:rsidRDefault="003C2FED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Pr="00AF63CB" w:rsidRDefault="00EB7761" w:rsidP="003C2FED">
      <w:pPr>
        <w:jc w:val="center"/>
        <w:rPr>
          <w:color w:val="FF0000"/>
        </w:rPr>
      </w:pPr>
    </w:p>
    <w:p w:rsidR="00EB7761" w:rsidRDefault="00EB776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B0D91" w:rsidRDefault="00AB0D91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Default="00AA6462" w:rsidP="003C2FED">
      <w:pPr>
        <w:jc w:val="center"/>
        <w:rPr>
          <w:color w:val="FF0000"/>
        </w:rPr>
      </w:pPr>
    </w:p>
    <w:p w:rsidR="00AA6462" w:rsidRPr="00AF63CB" w:rsidRDefault="00AA6462" w:rsidP="003C2FED">
      <w:pPr>
        <w:jc w:val="center"/>
        <w:rPr>
          <w:color w:val="FF0000"/>
        </w:rPr>
      </w:pPr>
    </w:p>
    <w:p w:rsidR="003742F0" w:rsidRPr="004E139E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                                                          СОГЛАСОВАНО</w:t>
      </w:r>
    </w:p>
    <w:p w:rsidR="003742F0" w:rsidRDefault="003742F0" w:rsidP="003742F0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3742F0" w:rsidRDefault="003742F0" w:rsidP="003742F0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3742F0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</w:t>
      </w:r>
      <w:r w:rsidR="002E48AA">
        <w:tab/>
      </w:r>
      <w:r w:rsidR="002E48AA">
        <w:tab/>
      </w:r>
      <w:r w:rsidR="002E48AA">
        <w:tab/>
      </w:r>
      <w:r w:rsidR="002E48AA">
        <w:tab/>
      </w:r>
      <w:r w:rsidR="002E48AA">
        <w:tab/>
      </w:r>
      <w:r w:rsidR="002E48AA">
        <w:tab/>
        <w:t>«___</w:t>
      </w:r>
      <w:r>
        <w:t>»</w:t>
      </w:r>
      <w:r w:rsidR="002E48AA">
        <w:t xml:space="preserve"> ___________2</w:t>
      </w:r>
      <w:r>
        <w:t>02</w:t>
      </w:r>
      <w:r w:rsidR="002E48AA">
        <w:t>___</w:t>
      </w:r>
      <w:bookmarkStart w:id="0" w:name="_GoBack"/>
      <w:bookmarkEnd w:id="0"/>
      <w:r w:rsidRPr="004E139E">
        <w:t xml:space="preserve"> г</w:t>
      </w:r>
    </w:p>
    <w:p w:rsidR="003742F0" w:rsidRPr="00AF0EA5" w:rsidRDefault="003742F0" w:rsidP="003742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BC6B24" w:rsidRPr="00270A98" w:rsidRDefault="00BC6B24" w:rsidP="00BC6B24">
      <w:pPr>
        <w:tabs>
          <w:tab w:val="left" w:pos="916"/>
        </w:tabs>
        <w:rPr>
          <w:b/>
        </w:rPr>
      </w:pPr>
      <w:r w:rsidRPr="00270A98">
        <w:rPr>
          <w:b/>
        </w:rPr>
        <w:tab/>
      </w:r>
    </w:p>
    <w:p w:rsidR="00BC6B24" w:rsidRPr="00AB0D91" w:rsidRDefault="00D71A9C" w:rsidP="00BC6B24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2.Перечень </w:t>
      </w:r>
      <w:r w:rsidR="00BC6B24" w:rsidRPr="00AB0D91">
        <w:rPr>
          <w:b/>
          <w:sz w:val="28"/>
          <w:szCs w:val="28"/>
        </w:rPr>
        <w:t>аудиторной самостоятельной работы по   учебной дисциплине</w:t>
      </w:r>
    </w:p>
    <w:p w:rsidR="00BC6B24" w:rsidRDefault="00B8414D" w:rsidP="00BC6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ОП.01</w:t>
      </w:r>
      <w:r w:rsidR="00270A98" w:rsidRPr="00AB0D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Экономика организации</w:t>
      </w:r>
    </w:p>
    <w:p w:rsidR="00AB0D91" w:rsidRPr="00AB0D91" w:rsidRDefault="00AB0D91" w:rsidP="00BC6B24">
      <w:pPr>
        <w:jc w:val="center"/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802"/>
        <w:gridCol w:w="1417"/>
        <w:gridCol w:w="3261"/>
        <w:gridCol w:w="708"/>
        <w:gridCol w:w="1134"/>
        <w:gridCol w:w="1276"/>
      </w:tblGrid>
      <w:tr w:rsidR="00BC6B24" w:rsidRPr="00AF63CB" w:rsidTr="00F05082">
        <w:tc>
          <w:tcPr>
            <w:tcW w:w="459" w:type="dxa"/>
          </w:tcPr>
          <w:p w:rsidR="00BC6B24" w:rsidRPr="00270A98" w:rsidRDefault="00BC6B24" w:rsidP="00BC6B24">
            <w:pPr>
              <w:jc w:val="center"/>
              <w:rPr>
                <w:b/>
              </w:rPr>
            </w:pPr>
            <w:r w:rsidRPr="00270A98">
              <w:rPr>
                <w:b/>
              </w:rPr>
              <w:t>№</w:t>
            </w:r>
          </w:p>
        </w:tc>
        <w:tc>
          <w:tcPr>
            <w:tcW w:w="2802" w:type="dxa"/>
            <w:vAlign w:val="center"/>
          </w:tcPr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3261" w:type="dxa"/>
            <w:vAlign w:val="center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BC6B2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1134" w:type="dxa"/>
            <w:vAlign w:val="center"/>
          </w:tcPr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276" w:type="dxa"/>
          </w:tcPr>
          <w:p w:rsidR="00F05082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</w:p>
          <w:p w:rsidR="00BC6B24" w:rsidRPr="00270A98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отчёта </w:t>
            </w:r>
          </w:p>
        </w:tc>
      </w:tr>
      <w:tr w:rsidR="00F05082" w:rsidRPr="00AF63CB" w:rsidTr="00F05082">
        <w:trPr>
          <w:trHeight w:val="1312"/>
        </w:trPr>
        <w:tc>
          <w:tcPr>
            <w:tcW w:w="459" w:type="dxa"/>
          </w:tcPr>
          <w:p w:rsidR="00F05082" w:rsidRPr="00BA7B1B" w:rsidRDefault="00F05082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1</w:t>
            </w:r>
          </w:p>
          <w:p w:rsidR="00F05082" w:rsidRPr="00BA7B1B" w:rsidRDefault="00F05082" w:rsidP="00BC6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</w:tcPr>
          <w:p w:rsidR="00F05082" w:rsidRDefault="00F05082" w:rsidP="00C84B2B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bCs/>
                <w:lang w:eastAsia="en-US"/>
              </w:rPr>
            </w:pPr>
            <w:r w:rsidRPr="00D273E3">
              <w:rPr>
                <w:rFonts w:eastAsia="Calibri"/>
                <w:b/>
                <w:bCs/>
                <w:lang w:eastAsia="en-US"/>
              </w:rPr>
              <w:t>Раздел 2. Материально-техническая база организации</w:t>
            </w:r>
            <w:r>
              <w:rPr>
                <w:rFonts w:eastAsia="Calibri"/>
                <w:b/>
                <w:bCs/>
                <w:lang w:eastAsia="en-US"/>
              </w:rPr>
              <w:t>.</w:t>
            </w:r>
          </w:p>
          <w:p w:rsidR="00F05082" w:rsidRPr="00AF63CB" w:rsidRDefault="00F05082" w:rsidP="00C84B2B">
            <w:pPr>
              <w:snapToGrid w:val="0"/>
              <w:rPr>
                <w:color w:val="FF0000"/>
                <w:sz w:val="16"/>
                <w:szCs w:val="16"/>
              </w:rPr>
            </w:pPr>
            <w:r w:rsidRPr="00D273E3">
              <w:rPr>
                <w:rFonts w:eastAsia="Calibri"/>
                <w:lang w:eastAsia="en-US"/>
              </w:rPr>
              <w:t>Тема 2.1.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73E3">
              <w:rPr>
                <w:rFonts w:eastAsia="Calibri"/>
                <w:lang w:eastAsia="en-US"/>
              </w:rPr>
              <w:t>Основной капитал и его роль в производстве</w:t>
            </w:r>
          </w:p>
        </w:tc>
        <w:tc>
          <w:tcPr>
            <w:tcW w:w="1417" w:type="dxa"/>
          </w:tcPr>
          <w:p w:rsidR="00F05082" w:rsidRPr="00BA7B1B" w:rsidRDefault="00F05082" w:rsidP="00BC6B24">
            <w:pPr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 xml:space="preserve">Работа с нормативными источниками </w:t>
            </w:r>
          </w:p>
        </w:tc>
        <w:tc>
          <w:tcPr>
            <w:tcW w:w="3261" w:type="dxa"/>
          </w:tcPr>
          <w:p w:rsidR="00F05082" w:rsidRPr="00F05082" w:rsidRDefault="00F05082" w:rsidP="00C84B2B">
            <w:pPr>
              <w:spacing w:before="120"/>
              <w:contextualSpacing/>
              <w:mirrorIndents/>
              <w:rPr>
                <w:color w:val="FF0000"/>
              </w:rPr>
            </w:pPr>
            <w:r w:rsidRPr="00F05082">
              <w:rPr>
                <w:rFonts w:eastAsia="Calibri"/>
                <w:bCs/>
                <w:sz w:val="22"/>
                <w:szCs w:val="22"/>
                <w:lang w:eastAsia="en-US"/>
              </w:rPr>
              <w:t>Работа с конспектом и литературой. Оформление выводов по практической работе, Написание и изучение темы: «Пути улучшения использования основных средств на предприятии»</w:t>
            </w:r>
          </w:p>
        </w:tc>
        <w:tc>
          <w:tcPr>
            <w:tcW w:w="708" w:type="dxa"/>
          </w:tcPr>
          <w:p w:rsidR="00F05082" w:rsidRPr="00BA7B1B" w:rsidRDefault="00F05082" w:rsidP="00BD1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05082" w:rsidRPr="00F05082" w:rsidRDefault="00F05082" w:rsidP="00F05082">
            <w:pPr>
              <w:snapToGrid w:val="0"/>
              <w:jc w:val="center"/>
              <w:rPr>
                <w:sz w:val="16"/>
                <w:szCs w:val="16"/>
              </w:rPr>
            </w:pPr>
            <w:r w:rsidRPr="00F05082">
              <w:rPr>
                <w:rFonts w:eastAsia="Calibri"/>
                <w:bCs/>
                <w:sz w:val="16"/>
                <w:szCs w:val="16"/>
                <w:lang w:eastAsia="en-US"/>
              </w:rPr>
              <w:t>ОК 1, ОК 2, ПК 2.1, ПК 2.3</w:t>
            </w:r>
            <w:r w:rsidRPr="00F05082">
              <w:rPr>
                <w:bCs/>
                <w:sz w:val="16"/>
                <w:szCs w:val="16"/>
              </w:rPr>
              <w:t xml:space="preserve">, </w:t>
            </w:r>
          </w:p>
          <w:p w:rsidR="00F05082" w:rsidRDefault="00F05082" w:rsidP="00F05082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У3,У4,У5,У6</w:t>
            </w:r>
          </w:p>
          <w:p w:rsidR="00F05082" w:rsidRPr="00F05082" w:rsidRDefault="00F05082" w:rsidP="00F05082">
            <w:pPr>
              <w:rPr>
                <w:sz w:val="16"/>
                <w:szCs w:val="16"/>
              </w:rPr>
            </w:pPr>
            <w:r w:rsidRPr="00F05082">
              <w:rPr>
                <w:sz w:val="16"/>
                <w:szCs w:val="16"/>
              </w:rPr>
              <w:t>Зн 1, Зн 2</w:t>
            </w:r>
          </w:p>
        </w:tc>
        <w:tc>
          <w:tcPr>
            <w:tcW w:w="1276" w:type="dxa"/>
          </w:tcPr>
          <w:p w:rsidR="00F05082" w:rsidRPr="00BA7B1B" w:rsidRDefault="00F05082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05082" w:rsidRPr="00AF63CB" w:rsidTr="00F05082">
        <w:tc>
          <w:tcPr>
            <w:tcW w:w="459" w:type="dxa"/>
          </w:tcPr>
          <w:p w:rsidR="00F05082" w:rsidRPr="00BA7B1B" w:rsidRDefault="00F05082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F05082" w:rsidRPr="006624BD" w:rsidRDefault="00F05082" w:rsidP="00C84B2B">
            <w:pPr>
              <w:snapToGrid w:val="0"/>
              <w:rPr>
                <w:b/>
              </w:rPr>
            </w:pPr>
            <w:r w:rsidRPr="006624BD">
              <w:rPr>
                <w:rFonts w:eastAsia="Calibri"/>
                <w:bCs/>
                <w:lang w:eastAsia="en-US"/>
              </w:rPr>
              <w:t>Тема 2.2. Оборотный капитал</w:t>
            </w:r>
          </w:p>
        </w:tc>
        <w:tc>
          <w:tcPr>
            <w:tcW w:w="1417" w:type="dxa"/>
          </w:tcPr>
          <w:p w:rsidR="00F05082" w:rsidRPr="006624BD" w:rsidRDefault="00F05082" w:rsidP="00756207">
            <w:pPr>
              <w:jc w:val="center"/>
              <w:rPr>
                <w:bCs/>
                <w:sz w:val="20"/>
                <w:szCs w:val="20"/>
              </w:rPr>
            </w:pPr>
            <w:r w:rsidRPr="006624BD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F05082" w:rsidRPr="006624BD" w:rsidRDefault="00F05082" w:rsidP="00C84B2B">
            <w:pPr>
              <w:spacing w:before="120"/>
              <w:ind w:firstLine="57"/>
              <w:contextualSpacing/>
              <w:mirrorIndents/>
            </w:pPr>
            <w:r w:rsidRPr="006624BD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презентации по теме «Оборотный капитал банка – места прохождения производственного обучения»</w:t>
            </w:r>
          </w:p>
        </w:tc>
        <w:tc>
          <w:tcPr>
            <w:tcW w:w="708" w:type="dxa"/>
          </w:tcPr>
          <w:p w:rsidR="00F05082" w:rsidRPr="006624BD" w:rsidRDefault="00F05082" w:rsidP="00BD118E">
            <w:pPr>
              <w:jc w:val="center"/>
              <w:rPr>
                <w:sz w:val="20"/>
                <w:szCs w:val="20"/>
              </w:rPr>
            </w:pPr>
            <w:r w:rsidRPr="006624B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A6462" w:rsidRDefault="00F05082" w:rsidP="00F05082">
            <w:pPr>
              <w:snapToGri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6624BD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ОК 1, ОК 2, </w:t>
            </w:r>
            <w:r w:rsidR="00AA6462" w:rsidRPr="00F05082">
              <w:rPr>
                <w:rFonts w:eastAsia="Calibri"/>
                <w:bCs/>
                <w:sz w:val="16"/>
                <w:szCs w:val="16"/>
                <w:lang w:eastAsia="en-US"/>
              </w:rPr>
              <w:t>ПК 2.1</w:t>
            </w:r>
          </w:p>
          <w:p w:rsidR="00F05082" w:rsidRPr="006624BD" w:rsidRDefault="00F05082" w:rsidP="00F05082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6624BD">
              <w:rPr>
                <w:rFonts w:eastAsia="Calibri"/>
                <w:bCs/>
                <w:sz w:val="16"/>
                <w:szCs w:val="16"/>
                <w:lang w:eastAsia="en-US"/>
              </w:rPr>
              <w:t>, ПК 2.3</w:t>
            </w:r>
            <w:r w:rsidRPr="006624BD">
              <w:rPr>
                <w:bCs/>
                <w:sz w:val="16"/>
                <w:szCs w:val="16"/>
              </w:rPr>
              <w:t xml:space="preserve">, </w:t>
            </w:r>
          </w:p>
          <w:p w:rsidR="00F05082" w:rsidRPr="006624BD" w:rsidRDefault="00F05082" w:rsidP="00F05082">
            <w:pPr>
              <w:rPr>
                <w:b/>
                <w:i/>
                <w:sz w:val="16"/>
                <w:szCs w:val="16"/>
              </w:rPr>
            </w:pPr>
            <w:r w:rsidRPr="006624BD">
              <w:rPr>
                <w:b/>
                <w:i/>
                <w:sz w:val="16"/>
                <w:szCs w:val="16"/>
              </w:rPr>
              <w:t>У3,У4,У5,У6</w:t>
            </w:r>
          </w:p>
          <w:p w:rsidR="00F05082" w:rsidRPr="006624BD" w:rsidRDefault="00F05082" w:rsidP="00F05082">
            <w:pPr>
              <w:rPr>
                <w:sz w:val="16"/>
                <w:szCs w:val="16"/>
              </w:rPr>
            </w:pPr>
            <w:r w:rsidRPr="006624BD">
              <w:rPr>
                <w:sz w:val="16"/>
                <w:szCs w:val="16"/>
              </w:rPr>
              <w:t>Зн 1, Зн 2</w:t>
            </w:r>
          </w:p>
        </w:tc>
        <w:tc>
          <w:tcPr>
            <w:tcW w:w="1276" w:type="dxa"/>
          </w:tcPr>
          <w:p w:rsidR="00F05082" w:rsidRPr="006624BD" w:rsidRDefault="00F05082" w:rsidP="00BC6B24">
            <w:pPr>
              <w:jc w:val="center"/>
              <w:rPr>
                <w:sz w:val="20"/>
                <w:szCs w:val="20"/>
              </w:rPr>
            </w:pPr>
            <w:r w:rsidRPr="006624BD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05082" w:rsidRPr="00AF63CB" w:rsidTr="00F05082">
        <w:trPr>
          <w:trHeight w:val="1331"/>
        </w:trPr>
        <w:tc>
          <w:tcPr>
            <w:tcW w:w="459" w:type="dxa"/>
          </w:tcPr>
          <w:p w:rsidR="00F05082" w:rsidRPr="00BA7B1B" w:rsidRDefault="00F05082" w:rsidP="00BC6B24">
            <w:pPr>
              <w:jc w:val="center"/>
              <w:rPr>
                <w:sz w:val="20"/>
                <w:szCs w:val="20"/>
              </w:rPr>
            </w:pPr>
            <w:r w:rsidRPr="00BA7B1B">
              <w:rPr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F05082" w:rsidRPr="00C84B2B" w:rsidRDefault="00F05082" w:rsidP="00C84B2B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lang w:eastAsia="en-US"/>
              </w:rPr>
            </w:pPr>
            <w:r w:rsidRPr="00C84B2B">
              <w:rPr>
                <w:rFonts w:eastAsia="Calibri"/>
                <w:b/>
                <w:lang w:eastAsia="en-US"/>
              </w:rPr>
              <w:t>Раздел 3. Кадры и оплата труда в организации.</w:t>
            </w:r>
          </w:p>
          <w:p w:rsidR="00F05082" w:rsidRPr="00C84B2B" w:rsidRDefault="00F05082" w:rsidP="00C84B2B">
            <w:pPr>
              <w:snapToGrid w:val="0"/>
              <w:rPr>
                <w:sz w:val="16"/>
                <w:szCs w:val="16"/>
              </w:rPr>
            </w:pPr>
            <w:r w:rsidRPr="00C84B2B">
              <w:rPr>
                <w:rFonts w:eastAsia="Calibri"/>
                <w:bCs/>
                <w:lang w:eastAsia="en-US"/>
              </w:rPr>
              <w:t>Тема 3.2. Организация оплаты труда</w:t>
            </w:r>
          </w:p>
        </w:tc>
        <w:tc>
          <w:tcPr>
            <w:tcW w:w="1417" w:type="dxa"/>
          </w:tcPr>
          <w:p w:rsidR="00F05082" w:rsidRPr="00C84B2B" w:rsidRDefault="00F05082" w:rsidP="00927124">
            <w:pPr>
              <w:jc w:val="center"/>
              <w:rPr>
                <w:bCs/>
                <w:sz w:val="20"/>
                <w:szCs w:val="20"/>
              </w:rPr>
            </w:pPr>
            <w:r w:rsidRPr="00C84B2B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F05082" w:rsidRPr="00C84B2B" w:rsidRDefault="00F05082" w:rsidP="00C84B2B">
            <w:pPr>
              <w:rPr>
                <w:rFonts w:eastAsia="Calibri"/>
                <w:bCs/>
                <w:lang w:eastAsia="en-US"/>
              </w:rPr>
            </w:pPr>
            <w:r w:rsidRPr="00C84B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Работа с конспектом и литературой. </w:t>
            </w:r>
          </w:p>
          <w:p w:rsidR="00F05082" w:rsidRPr="00C84B2B" w:rsidRDefault="00F05082" w:rsidP="00C84B2B">
            <w:pPr>
              <w:spacing w:before="120"/>
              <w:ind w:firstLine="57"/>
              <w:contextualSpacing/>
              <w:mirrorIndents/>
            </w:pPr>
            <w:r w:rsidRPr="00C84B2B">
              <w:rPr>
                <w:rFonts w:eastAsia="Calibri"/>
                <w:bCs/>
                <w:sz w:val="22"/>
                <w:szCs w:val="22"/>
                <w:lang w:eastAsia="en-US"/>
              </w:rPr>
              <w:t>Написание и изучение темы: «Профессиольно - квалификационная структура кадров».</w:t>
            </w:r>
          </w:p>
        </w:tc>
        <w:tc>
          <w:tcPr>
            <w:tcW w:w="708" w:type="dxa"/>
          </w:tcPr>
          <w:p w:rsidR="00F05082" w:rsidRPr="00C84B2B" w:rsidRDefault="00F05082" w:rsidP="00927124">
            <w:pPr>
              <w:jc w:val="center"/>
              <w:rPr>
                <w:sz w:val="20"/>
                <w:szCs w:val="20"/>
              </w:rPr>
            </w:pPr>
            <w:r w:rsidRPr="00C84B2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A6462" w:rsidRDefault="00F05082" w:rsidP="00F05082">
            <w:pPr>
              <w:snapToGri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C84B2B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ОК 3, ОК 4, </w:t>
            </w:r>
            <w:r w:rsidR="00AA6462">
              <w:rPr>
                <w:rFonts w:eastAsia="Calibri"/>
                <w:bCs/>
                <w:sz w:val="16"/>
                <w:szCs w:val="16"/>
                <w:lang w:eastAsia="en-US"/>
              </w:rPr>
              <w:t>,</w:t>
            </w:r>
            <w:r w:rsidRPr="00C84B2B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ПК 2.1, </w:t>
            </w:r>
          </w:p>
          <w:p w:rsidR="00F05082" w:rsidRPr="00C84B2B" w:rsidRDefault="00F05082" w:rsidP="00F05082">
            <w:pPr>
              <w:snapToGrid w:val="0"/>
              <w:jc w:val="center"/>
              <w:rPr>
                <w:sz w:val="16"/>
                <w:szCs w:val="16"/>
              </w:rPr>
            </w:pPr>
            <w:r w:rsidRPr="00C84B2B">
              <w:rPr>
                <w:rFonts w:eastAsia="Calibri"/>
                <w:bCs/>
                <w:sz w:val="16"/>
                <w:szCs w:val="16"/>
                <w:lang w:eastAsia="en-US"/>
              </w:rPr>
              <w:t>ПК 2.3</w:t>
            </w:r>
            <w:r w:rsidRPr="00C84B2B">
              <w:rPr>
                <w:bCs/>
                <w:sz w:val="16"/>
                <w:szCs w:val="16"/>
              </w:rPr>
              <w:t xml:space="preserve">, </w:t>
            </w:r>
          </w:p>
          <w:p w:rsidR="00F05082" w:rsidRPr="00C84B2B" w:rsidRDefault="00F05082" w:rsidP="00F05082">
            <w:pPr>
              <w:rPr>
                <w:b/>
                <w:i/>
                <w:sz w:val="16"/>
                <w:szCs w:val="16"/>
              </w:rPr>
            </w:pPr>
            <w:r w:rsidRPr="00C84B2B">
              <w:rPr>
                <w:b/>
                <w:i/>
                <w:sz w:val="16"/>
                <w:szCs w:val="16"/>
              </w:rPr>
              <w:t>У3,У4,У5,У6</w:t>
            </w:r>
          </w:p>
          <w:p w:rsidR="00F05082" w:rsidRPr="00C84B2B" w:rsidRDefault="00F05082" w:rsidP="00F05082">
            <w:pPr>
              <w:rPr>
                <w:sz w:val="16"/>
                <w:szCs w:val="16"/>
              </w:rPr>
            </w:pPr>
            <w:r w:rsidRPr="00C84B2B">
              <w:rPr>
                <w:sz w:val="16"/>
                <w:szCs w:val="16"/>
              </w:rPr>
              <w:t>Зн 3, Зн 4</w:t>
            </w:r>
          </w:p>
        </w:tc>
        <w:tc>
          <w:tcPr>
            <w:tcW w:w="1276" w:type="dxa"/>
          </w:tcPr>
          <w:p w:rsidR="00F05082" w:rsidRPr="00C84B2B" w:rsidRDefault="00F05082" w:rsidP="00927124">
            <w:pPr>
              <w:jc w:val="center"/>
              <w:rPr>
                <w:sz w:val="20"/>
                <w:szCs w:val="20"/>
              </w:rPr>
            </w:pPr>
            <w:r w:rsidRPr="00C84B2B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05082" w:rsidRPr="00AF63CB" w:rsidTr="00F05082">
        <w:trPr>
          <w:trHeight w:val="1223"/>
        </w:trPr>
        <w:tc>
          <w:tcPr>
            <w:tcW w:w="459" w:type="dxa"/>
          </w:tcPr>
          <w:p w:rsidR="00F05082" w:rsidRPr="004851B7" w:rsidRDefault="00F05082" w:rsidP="00BC6B24">
            <w:pPr>
              <w:jc w:val="center"/>
              <w:rPr>
                <w:sz w:val="20"/>
                <w:szCs w:val="20"/>
              </w:rPr>
            </w:pPr>
            <w:r w:rsidRPr="004851B7">
              <w:rPr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F05082" w:rsidRPr="00EA0032" w:rsidRDefault="00F05082" w:rsidP="00C84B2B">
            <w:pPr>
              <w:spacing w:before="120"/>
              <w:ind w:firstLine="57"/>
              <w:contextualSpacing/>
              <w:mirrorIndents/>
              <w:rPr>
                <w:rFonts w:eastAsia="Calibri"/>
                <w:b/>
                <w:bCs/>
                <w:lang w:eastAsia="en-US"/>
              </w:rPr>
            </w:pPr>
            <w:r w:rsidRPr="00EA0032">
              <w:rPr>
                <w:rFonts w:eastAsia="Calibri"/>
                <w:b/>
                <w:bCs/>
                <w:lang w:eastAsia="en-US"/>
              </w:rPr>
              <w:t>Раздел 4. Издержки, цена, прибыль и рентабельность - основные показатели деятельности экономического субъекта.</w:t>
            </w:r>
          </w:p>
          <w:p w:rsidR="00F05082" w:rsidRPr="00EA0032" w:rsidRDefault="00F05082" w:rsidP="00C84B2B">
            <w:pPr>
              <w:snapToGrid w:val="0"/>
              <w:rPr>
                <w:sz w:val="16"/>
                <w:szCs w:val="16"/>
              </w:rPr>
            </w:pPr>
            <w:r w:rsidRPr="00EA0032">
              <w:rPr>
                <w:rFonts w:eastAsia="Calibri"/>
                <w:bCs/>
                <w:lang w:eastAsia="en-US"/>
              </w:rPr>
              <w:t>Тема 4.1. Издержки производства</w:t>
            </w:r>
          </w:p>
        </w:tc>
        <w:tc>
          <w:tcPr>
            <w:tcW w:w="1417" w:type="dxa"/>
          </w:tcPr>
          <w:p w:rsidR="00F05082" w:rsidRPr="00EA0032" w:rsidRDefault="00F05082" w:rsidP="00BC6B24">
            <w:pPr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 xml:space="preserve">Работа с нормативными источниками </w:t>
            </w:r>
          </w:p>
        </w:tc>
        <w:tc>
          <w:tcPr>
            <w:tcW w:w="3261" w:type="dxa"/>
          </w:tcPr>
          <w:p w:rsidR="00F05082" w:rsidRPr="00EA0032" w:rsidRDefault="00F05082" w:rsidP="00C84B2B">
            <w:pPr>
              <w:widowControl w:val="0"/>
              <w:tabs>
                <w:tab w:val="left" w:pos="680"/>
              </w:tabs>
              <w:autoSpaceDE w:val="0"/>
              <w:autoSpaceDN w:val="0"/>
            </w:pPr>
            <w:r w:rsidRPr="00EA0032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презентации по теме «Пути снижения издержек производства  в банке прохождения производственного обучения».</w:t>
            </w:r>
          </w:p>
        </w:tc>
        <w:tc>
          <w:tcPr>
            <w:tcW w:w="708" w:type="dxa"/>
          </w:tcPr>
          <w:p w:rsidR="00F05082" w:rsidRPr="00EA0032" w:rsidRDefault="00F05082" w:rsidP="00BD118E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A6462" w:rsidRDefault="00F05082" w:rsidP="00F05082">
            <w:pPr>
              <w:snapToGri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EA003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ОК 9, ОК 10, </w:t>
            </w:r>
            <w:r w:rsidR="00AA646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ОК 11</w:t>
            </w:r>
          </w:p>
          <w:p w:rsidR="00F05082" w:rsidRPr="00EA0032" w:rsidRDefault="00F05082" w:rsidP="00F05082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EA003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ПК 2.1, ПК 2.3</w:t>
            </w:r>
            <w:r w:rsidRPr="00EA0032">
              <w:rPr>
                <w:bCs/>
                <w:sz w:val="16"/>
                <w:szCs w:val="16"/>
              </w:rPr>
              <w:t xml:space="preserve">, </w:t>
            </w:r>
          </w:p>
          <w:p w:rsidR="00F05082" w:rsidRPr="00EA0032" w:rsidRDefault="00F05082" w:rsidP="00F05082">
            <w:pPr>
              <w:rPr>
                <w:b/>
                <w:i/>
                <w:sz w:val="16"/>
                <w:szCs w:val="16"/>
              </w:rPr>
            </w:pPr>
            <w:r w:rsidRPr="00EA0032">
              <w:rPr>
                <w:b/>
                <w:i/>
                <w:sz w:val="16"/>
                <w:szCs w:val="16"/>
              </w:rPr>
              <w:t>У3,У4,У5,У6</w:t>
            </w:r>
          </w:p>
          <w:p w:rsidR="00F05082" w:rsidRPr="00EA0032" w:rsidRDefault="00F05082" w:rsidP="00F05082">
            <w:pPr>
              <w:rPr>
                <w:sz w:val="16"/>
                <w:szCs w:val="16"/>
              </w:rPr>
            </w:pPr>
            <w:r w:rsidRPr="00EA0032">
              <w:rPr>
                <w:sz w:val="16"/>
                <w:szCs w:val="16"/>
              </w:rPr>
              <w:t>Зн 5, Зн 6</w:t>
            </w:r>
          </w:p>
        </w:tc>
        <w:tc>
          <w:tcPr>
            <w:tcW w:w="1276" w:type="dxa"/>
          </w:tcPr>
          <w:p w:rsidR="00F05082" w:rsidRPr="00EA0032" w:rsidRDefault="00F05082" w:rsidP="00BC6B24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05082" w:rsidRPr="00AF63CB" w:rsidTr="00F05082">
        <w:trPr>
          <w:trHeight w:val="1275"/>
        </w:trPr>
        <w:tc>
          <w:tcPr>
            <w:tcW w:w="459" w:type="dxa"/>
          </w:tcPr>
          <w:p w:rsidR="00F05082" w:rsidRPr="00927124" w:rsidRDefault="00F05082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:rsidR="00F05082" w:rsidRPr="00EA0032" w:rsidRDefault="00F05082" w:rsidP="00C84B2B">
            <w:pPr>
              <w:rPr>
                <w:sz w:val="16"/>
                <w:szCs w:val="16"/>
              </w:rPr>
            </w:pPr>
            <w:r w:rsidRPr="00EA0032">
              <w:rPr>
                <w:rFonts w:eastAsia="Calibri"/>
                <w:bCs/>
                <w:lang w:eastAsia="en-US"/>
              </w:rPr>
              <w:t>Тема 4.2. Цена и ценообразование</w:t>
            </w:r>
          </w:p>
        </w:tc>
        <w:tc>
          <w:tcPr>
            <w:tcW w:w="1417" w:type="dxa"/>
          </w:tcPr>
          <w:p w:rsidR="00F05082" w:rsidRPr="00EA0032" w:rsidRDefault="00F05082" w:rsidP="00BC6B24">
            <w:pPr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F05082" w:rsidRPr="00EA0032" w:rsidRDefault="00F05082" w:rsidP="00C84B2B">
            <w:r w:rsidRPr="00EA0032">
              <w:rPr>
                <w:rFonts w:eastAsia="Calibri"/>
                <w:bCs/>
                <w:sz w:val="22"/>
                <w:szCs w:val="22"/>
                <w:lang w:eastAsia="en-US"/>
              </w:rPr>
              <w:t>Аналитическая работа с клиентской базой предприятия производственного обучения. Анкета – опрос по ценовой политике предприятия.</w:t>
            </w:r>
          </w:p>
        </w:tc>
        <w:tc>
          <w:tcPr>
            <w:tcW w:w="708" w:type="dxa"/>
          </w:tcPr>
          <w:p w:rsidR="00F05082" w:rsidRPr="00EA0032" w:rsidRDefault="00F05082" w:rsidP="00BD118E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05082" w:rsidRPr="00EA0032" w:rsidRDefault="00F05082" w:rsidP="00F05082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EA0032">
              <w:rPr>
                <w:rFonts w:eastAsia="Calibri"/>
                <w:bCs/>
                <w:sz w:val="16"/>
                <w:szCs w:val="16"/>
                <w:lang w:eastAsia="en-US"/>
              </w:rPr>
              <w:t>ОК 9, ОК 10, ОК 11, ПК 2.1, ПК 2.3</w:t>
            </w:r>
            <w:r w:rsidRPr="00EA0032">
              <w:rPr>
                <w:bCs/>
                <w:sz w:val="16"/>
                <w:szCs w:val="16"/>
              </w:rPr>
              <w:t xml:space="preserve">, </w:t>
            </w:r>
          </w:p>
          <w:p w:rsidR="00F05082" w:rsidRPr="00EA0032" w:rsidRDefault="00F05082" w:rsidP="00F05082">
            <w:pPr>
              <w:spacing w:before="120"/>
              <w:ind w:firstLine="57"/>
              <w:contextualSpacing/>
              <w:mirrorIndents/>
              <w:rPr>
                <w:sz w:val="16"/>
                <w:szCs w:val="16"/>
              </w:rPr>
            </w:pPr>
            <w:r w:rsidRPr="00EA0032">
              <w:rPr>
                <w:b/>
                <w:i/>
                <w:sz w:val="16"/>
                <w:szCs w:val="16"/>
              </w:rPr>
              <w:t>У1</w:t>
            </w:r>
            <w:r w:rsidRPr="00EA0032">
              <w:rPr>
                <w:sz w:val="16"/>
                <w:szCs w:val="16"/>
              </w:rPr>
              <w:t xml:space="preserve"> Зн 7.</w:t>
            </w:r>
          </w:p>
        </w:tc>
        <w:tc>
          <w:tcPr>
            <w:tcW w:w="1276" w:type="dxa"/>
          </w:tcPr>
          <w:p w:rsidR="00F05082" w:rsidRPr="00EA0032" w:rsidRDefault="00F05082" w:rsidP="00BC6B24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Выступление с сообщением</w:t>
            </w:r>
          </w:p>
        </w:tc>
      </w:tr>
      <w:tr w:rsidR="00F05082" w:rsidRPr="00AF63CB" w:rsidTr="00F05082">
        <w:trPr>
          <w:trHeight w:val="982"/>
        </w:trPr>
        <w:tc>
          <w:tcPr>
            <w:tcW w:w="459" w:type="dxa"/>
          </w:tcPr>
          <w:p w:rsidR="00F05082" w:rsidRPr="00927124" w:rsidRDefault="00F05082" w:rsidP="00BC6B24">
            <w:pPr>
              <w:jc w:val="center"/>
              <w:rPr>
                <w:sz w:val="20"/>
                <w:szCs w:val="20"/>
              </w:rPr>
            </w:pPr>
            <w:r w:rsidRPr="00927124">
              <w:rPr>
                <w:sz w:val="20"/>
                <w:szCs w:val="20"/>
              </w:rPr>
              <w:t>6</w:t>
            </w:r>
          </w:p>
        </w:tc>
        <w:tc>
          <w:tcPr>
            <w:tcW w:w="2802" w:type="dxa"/>
          </w:tcPr>
          <w:p w:rsidR="00F05082" w:rsidRPr="00EA0032" w:rsidRDefault="00F05082" w:rsidP="00C84B2B">
            <w:pPr>
              <w:rPr>
                <w:sz w:val="16"/>
                <w:szCs w:val="16"/>
              </w:rPr>
            </w:pPr>
            <w:r w:rsidRPr="00EA0032">
              <w:rPr>
                <w:rFonts w:eastAsia="Calibri"/>
                <w:bCs/>
                <w:lang w:eastAsia="en-US"/>
              </w:rPr>
              <w:t>Тема 4.3. Прибыль и рентабельность</w:t>
            </w:r>
          </w:p>
        </w:tc>
        <w:tc>
          <w:tcPr>
            <w:tcW w:w="1417" w:type="dxa"/>
          </w:tcPr>
          <w:p w:rsidR="00F05082" w:rsidRPr="00EA0032" w:rsidRDefault="00F05082" w:rsidP="00794D15">
            <w:pPr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Работа с нормативными источниками</w:t>
            </w:r>
          </w:p>
        </w:tc>
        <w:tc>
          <w:tcPr>
            <w:tcW w:w="3261" w:type="dxa"/>
          </w:tcPr>
          <w:p w:rsidR="00F05082" w:rsidRPr="00EA0032" w:rsidRDefault="00F05082" w:rsidP="00C84B2B">
            <w:r w:rsidRPr="00EA0032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презентации  по теме «Рентабельность банковской деятельности»</w:t>
            </w:r>
          </w:p>
        </w:tc>
        <w:tc>
          <w:tcPr>
            <w:tcW w:w="708" w:type="dxa"/>
          </w:tcPr>
          <w:p w:rsidR="00F05082" w:rsidRPr="00EA0032" w:rsidRDefault="00F05082" w:rsidP="00BD118E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A6462" w:rsidRDefault="00F05082" w:rsidP="00F05082">
            <w:pPr>
              <w:snapToGrid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EA003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, ОК 9, ОК 10, ОК 11, ПК 2.1, </w:t>
            </w:r>
          </w:p>
          <w:p w:rsidR="00F05082" w:rsidRPr="00EA0032" w:rsidRDefault="00F05082" w:rsidP="00F05082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EA0032">
              <w:rPr>
                <w:rFonts w:eastAsia="Calibri"/>
                <w:bCs/>
                <w:sz w:val="16"/>
                <w:szCs w:val="16"/>
                <w:lang w:eastAsia="en-US"/>
              </w:rPr>
              <w:t>ПК 2.3</w:t>
            </w:r>
            <w:r w:rsidRPr="00EA0032">
              <w:rPr>
                <w:bCs/>
                <w:sz w:val="16"/>
                <w:szCs w:val="16"/>
              </w:rPr>
              <w:t xml:space="preserve">, </w:t>
            </w:r>
          </w:p>
          <w:p w:rsidR="00F05082" w:rsidRPr="00EA0032" w:rsidRDefault="00F05082" w:rsidP="00AA6462">
            <w:pPr>
              <w:jc w:val="center"/>
              <w:rPr>
                <w:sz w:val="16"/>
                <w:szCs w:val="16"/>
              </w:rPr>
            </w:pPr>
            <w:r w:rsidRPr="00EA0032">
              <w:rPr>
                <w:sz w:val="16"/>
                <w:szCs w:val="16"/>
              </w:rPr>
              <w:t>Зн 8.</w:t>
            </w:r>
          </w:p>
        </w:tc>
        <w:tc>
          <w:tcPr>
            <w:tcW w:w="1276" w:type="dxa"/>
          </w:tcPr>
          <w:p w:rsidR="00F05082" w:rsidRPr="00EA0032" w:rsidRDefault="00F05082" w:rsidP="00BC6B24">
            <w:pPr>
              <w:jc w:val="center"/>
              <w:rPr>
                <w:sz w:val="20"/>
                <w:szCs w:val="20"/>
              </w:rPr>
            </w:pPr>
            <w:r w:rsidRPr="00EA0032">
              <w:rPr>
                <w:sz w:val="20"/>
                <w:szCs w:val="20"/>
              </w:rPr>
              <w:t>Проверка конспектов</w:t>
            </w:r>
          </w:p>
        </w:tc>
      </w:tr>
      <w:tr w:rsidR="00F05082" w:rsidRPr="00AF63CB" w:rsidTr="00F05082">
        <w:tc>
          <w:tcPr>
            <w:tcW w:w="11057" w:type="dxa"/>
            <w:gridSpan w:val="7"/>
            <w:shd w:val="clear" w:color="auto" w:fill="D9D9D9" w:themeFill="background1" w:themeFillShade="D9"/>
          </w:tcPr>
          <w:p w:rsidR="00F05082" w:rsidRPr="00E55B59" w:rsidRDefault="00F05082" w:rsidP="00ED72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          -        12</w:t>
            </w:r>
            <w:r w:rsidRPr="00E55B59">
              <w:rPr>
                <w:b/>
                <w:sz w:val="20"/>
                <w:szCs w:val="20"/>
              </w:rPr>
              <w:t xml:space="preserve">  часа        </w:t>
            </w:r>
          </w:p>
        </w:tc>
      </w:tr>
    </w:tbl>
    <w:p w:rsidR="00BC6B24" w:rsidRPr="00AF63CB" w:rsidRDefault="00BC6B24" w:rsidP="00BC6B24">
      <w:pPr>
        <w:rPr>
          <w:b/>
          <w:color w:val="FF0000"/>
        </w:rPr>
      </w:pPr>
    </w:p>
    <w:p w:rsidR="00BC6B24" w:rsidRPr="00270A98" w:rsidRDefault="00BC6B24" w:rsidP="00BC6B24">
      <w:pPr>
        <w:rPr>
          <w:b/>
        </w:rPr>
      </w:pPr>
      <w:r w:rsidRPr="00270A98">
        <w:rPr>
          <w:b/>
        </w:rPr>
        <w:t>Преподаватель                    _________________________    Т.Н. Еграшкина</w:t>
      </w:r>
    </w:p>
    <w:p w:rsidR="00AA6462" w:rsidRDefault="00AA6462" w:rsidP="00AA6462">
      <w:pPr>
        <w:pStyle w:val="aa"/>
        <w:ind w:left="644"/>
        <w:rPr>
          <w:b/>
          <w:sz w:val="32"/>
          <w:szCs w:val="32"/>
        </w:rPr>
      </w:pPr>
    </w:p>
    <w:p w:rsidR="00AA6462" w:rsidRDefault="00AA6462" w:rsidP="00AA6462">
      <w:pPr>
        <w:pStyle w:val="aa"/>
        <w:ind w:left="644"/>
        <w:rPr>
          <w:b/>
          <w:sz w:val="32"/>
          <w:szCs w:val="32"/>
        </w:rPr>
      </w:pPr>
    </w:p>
    <w:p w:rsidR="00AA6462" w:rsidRDefault="00AA6462" w:rsidP="00AA6462">
      <w:pPr>
        <w:pStyle w:val="aa"/>
        <w:ind w:left="644"/>
        <w:rPr>
          <w:b/>
          <w:sz w:val="32"/>
          <w:szCs w:val="32"/>
        </w:rPr>
      </w:pPr>
    </w:p>
    <w:p w:rsidR="00AA6462" w:rsidRDefault="00AA6462" w:rsidP="00AA6462">
      <w:pPr>
        <w:pStyle w:val="aa"/>
        <w:ind w:left="644"/>
        <w:rPr>
          <w:b/>
          <w:sz w:val="32"/>
          <w:szCs w:val="32"/>
        </w:rPr>
      </w:pP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самостоятельной аудиторной работы.</w:t>
      </w:r>
    </w:p>
    <w:p w:rsidR="006657F4" w:rsidRDefault="006657F4" w:rsidP="00D71A9C">
      <w:pPr>
        <w:jc w:val="center"/>
        <w:rPr>
          <w:b/>
          <w:color w:val="FF0000"/>
          <w:sz w:val="32"/>
          <w:szCs w:val="32"/>
        </w:rPr>
      </w:pPr>
    </w:p>
    <w:p w:rsidR="00172A63" w:rsidRPr="00AB0D91" w:rsidRDefault="00172A63" w:rsidP="00172A63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МЕТОДИЧЕСКИЕ УКАЗАНИЯ  ДЛЯ ОБУЧАЮЩИХСЯ  </w:t>
      </w:r>
    </w:p>
    <w:p w:rsidR="00172A63" w:rsidRDefault="00172A63" w:rsidP="00172A63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ПО ВЫПОЛНЕНИЮ   </w:t>
      </w:r>
      <w:r>
        <w:rPr>
          <w:b/>
          <w:sz w:val="28"/>
          <w:szCs w:val="28"/>
        </w:rPr>
        <w:t>САМОСТОЯТЕЛЬНОЙ РАБОТЫ № 1</w:t>
      </w:r>
    </w:p>
    <w:p w:rsidR="00172A63" w:rsidRPr="00172A63" w:rsidRDefault="00172A63" w:rsidP="00172A63">
      <w:pPr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 xml:space="preserve">Тема работы: </w:t>
      </w:r>
      <w:r w:rsidRPr="00172A63">
        <w:rPr>
          <w:rFonts w:eastAsia="Calibri"/>
          <w:b/>
          <w:bCs/>
          <w:lang w:eastAsia="en-US"/>
        </w:rPr>
        <w:t>Работа с конспектом и литературой. Оформление выводов по практической работе, Написание и изучение темы: «Пути улучшения использования основных средств на предприятии»</w:t>
      </w:r>
    </w:p>
    <w:p w:rsidR="00172A63" w:rsidRDefault="00172A63" w:rsidP="00172A63">
      <w:r w:rsidRPr="005704EA">
        <w:rPr>
          <w:b/>
          <w:sz w:val="28"/>
          <w:szCs w:val="28"/>
        </w:rPr>
        <w:t xml:space="preserve"> </w:t>
      </w:r>
      <w:r w:rsidRPr="00AB0D91">
        <w:rPr>
          <w:b/>
          <w:i/>
        </w:rPr>
        <w:t>Задание:</w:t>
      </w:r>
      <w:r w:rsidRPr="00AB0D91">
        <w:rPr>
          <w:rFonts w:eastAsia="Calibri"/>
          <w:b/>
          <w:i/>
          <w:iCs/>
        </w:rPr>
        <w:t xml:space="preserve"> </w:t>
      </w:r>
      <w:r w:rsidRPr="00E90D4E">
        <w:t>проработка конспектов по теме «</w:t>
      </w:r>
      <w:r w:rsidRPr="00172A63">
        <w:rPr>
          <w:rFonts w:eastAsia="Calibri"/>
          <w:b/>
          <w:bCs/>
          <w:lang w:eastAsia="en-US"/>
        </w:rPr>
        <w:t>Пути улучшения использования основных средств на предприятии</w:t>
      </w:r>
      <w:r w:rsidRPr="00E90D4E">
        <w:t>».</w:t>
      </w:r>
    </w:p>
    <w:p w:rsidR="00172A63" w:rsidRPr="00AB0D91" w:rsidRDefault="00172A63" w:rsidP="00172A63">
      <w:pPr>
        <w:rPr>
          <w:b/>
          <w:i/>
        </w:rPr>
      </w:pPr>
      <w:r w:rsidRPr="00AB0D91">
        <w:rPr>
          <w:b/>
          <w:i/>
          <w:iCs/>
        </w:rPr>
        <w:t>Цель и задачи работы</w:t>
      </w:r>
      <w:r w:rsidRPr="00AB0D91">
        <w:rPr>
          <w:b/>
          <w:i/>
        </w:rPr>
        <w:t xml:space="preserve">: </w:t>
      </w:r>
    </w:p>
    <w:p w:rsidR="00172A63" w:rsidRPr="006657F4" w:rsidRDefault="00172A63" w:rsidP="00172A63">
      <w:pPr>
        <w:overflowPunct w:val="0"/>
        <w:autoSpaceDE w:val="0"/>
        <w:autoSpaceDN w:val="0"/>
        <w:adjustRightInd w:val="0"/>
        <w:textAlignment w:val="baseline"/>
      </w:pPr>
      <w:r w:rsidRPr="006657F4">
        <w:t>- систематизировать и закрепить з</w:t>
      </w:r>
      <w:r>
        <w:t>нания по  основным фондам</w:t>
      </w:r>
      <w:r w:rsidRPr="006657F4">
        <w:t>.</w:t>
      </w:r>
    </w:p>
    <w:p w:rsidR="00172A63" w:rsidRPr="00BA7B1B" w:rsidRDefault="00172A63" w:rsidP="00AA6462">
      <w:pPr>
        <w:snapToGrid w:val="0"/>
        <w:rPr>
          <w:b/>
          <w:sz w:val="20"/>
          <w:szCs w:val="20"/>
        </w:rPr>
      </w:pPr>
      <w:r>
        <w:t>-</w:t>
      </w:r>
      <w:r w:rsidRPr="006657F4">
        <w:t xml:space="preserve">формировать компетенции: </w:t>
      </w:r>
      <w:r w:rsidRPr="00F05082">
        <w:rPr>
          <w:rFonts w:eastAsia="Calibri"/>
          <w:bCs/>
          <w:sz w:val="16"/>
          <w:szCs w:val="16"/>
          <w:lang w:eastAsia="en-US"/>
        </w:rPr>
        <w:t>ОК 1, ОК 2, , ПК 2.1, ПК 2.3</w:t>
      </w:r>
      <w:r w:rsidRPr="00F05082">
        <w:rPr>
          <w:bCs/>
          <w:sz w:val="16"/>
          <w:szCs w:val="16"/>
        </w:rPr>
        <w:t xml:space="preserve">, </w:t>
      </w:r>
      <w:r>
        <w:rPr>
          <w:bCs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>У3,У4,У5,У6</w:t>
      </w:r>
      <w:r w:rsidR="00AA6462">
        <w:rPr>
          <w:b/>
          <w:i/>
          <w:sz w:val="16"/>
          <w:szCs w:val="16"/>
        </w:rPr>
        <w:t xml:space="preserve"> </w:t>
      </w:r>
      <w:r w:rsidRPr="00F05082">
        <w:rPr>
          <w:sz w:val="16"/>
          <w:szCs w:val="16"/>
        </w:rPr>
        <w:t>Зн 1, Зн 2</w:t>
      </w:r>
    </w:p>
    <w:p w:rsidR="00172A63" w:rsidRDefault="00172A63" w:rsidP="00172A63">
      <w:r w:rsidRPr="001E5B33">
        <w:rPr>
          <w:b/>
          <w:bCs/>
          <w:i/>
        </w:rPr>
        <w:t>Средства  обучения</w:t>
      </w:r>
      <w:r w:rsidRPr="001E5B33">
        <w:rPr>
          <w:i/>
        </w:rPr>
        <w:t>:</w:t>
      </w:r>
      <w:r w:rsidRPr="001E5B33">
        <w:t xml:space="preserve">   тетрадь для лекций, ноутбук,  бумага формата А4, линейка,  карандаши.</w:t>
      </w:r>
    </w:p>
    <w:p w:rsidR="00172A63" w:rsidRDefault="00172A63" w:rsidP="00172A63">
      <w:pPr>
        <w:pStyle w:val="ac"/>
        <w:shd w:val="clear" w:color="auto" w:fill="FFFFFF"/>
        <w:ind w:firstLine="0"/>
      </w:pPr>
      <w:r w:rsidRPr="001E5B33">
        <w:rPr>
          <w:b/>
          <w:bCs/>
          <w:i/>
          <w:iCs/>
        </w:rPr>
        <w:t>Краткие теоретические сведения</w:t>
      </w:r>
      <w:r w:rsidRPr="001E5B33">
        <w:rPr>
          <w:b/>
          <w:i/>
        </w:rPr>
        <w:t>.</w:t>
      </w:r>
      <w:r w:rsidRPr="001E5B33">
        <w:t xml:space="preserve"> </w:t>
      </w:r>
    </w:p>
    <w:p w:rsidR="00172A63" w:rsidRDefault="00172A63" w:rsidP="00172A63">
      <w:pPr>
        <w:rPr>
          <w:sz w:val="20"/>
          <w:szCs w:val="20"/>
          <w:shd w:val="clear" w:color="auto" w:fill="FFFFFF"/>
        </w:rPr>
      </w:pPr>
      <w:r>
        <w:rPr>
          <w:noProof/>
        </w:rPr>
        <w:drawing>
          <wp:inline distT="0" distB="0" distL="0" distR="0">
            <wp:extent cx="2296638" cy="1722478"/>
            <wp:effectExtent l="19050" t="0" r="8412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838" cy="1725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A63" w:rsidRPr="001E5B33" w:rsidRDefault="00172A63" w:rsidP="00172A63">
      <w:pPr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172A63" w:rsidRPr="001E5B33" w:rsidRDefault="00172A63" w:rsidP="00172A63">
      <w:r w:rsidRPr="001E5B33">
        <w:t>1</w:t>
      </w:r>
      <w:r>
        <w:t>. Выбрать основные определения, классификацию, формулы по основным фондам.</w:t>
      </w:r>
    </w:p>
    <w:p w:rsidR="00172A63" w:rsidRDefault="00172A63" w:rsidP="00172A63">
      <w:r w:rsidRPr="001E5B33">
        <w:t xml:space="preserve">2. </w:t>
      </w:r>
      <w:r>
        <w:t xml:space="preserve"> Составить план конспекта</w:t>
      </w:r>
    </w:p>
    <w:p w:rsidR="00172A63" w:rsidRDefault="00172A63" w:rsidP="00172A63">
      <w:r>
        <w:t>3.Написать конспект по  основным фондам.</w:t>
      </w:r>
    </w:p>
    <w:p w:rsidR="00172A63" w:rsidRPr="001E5B33" w:rsidRDefault="00172A63" w:rsidP="00172A63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 выполнения  самостоятельной работы:</w:t>
      </w:r>
    </w:p>
    <w:p w:rsidR="00172A63" w:rsidRDefault="00172A63" w:rsidP="00172A63">
      <w:r w:rsidRPr="001E5B33">
        <w:t xml:space="preserve"> 1.  </w:t>
      </w:r>
      <w:r>
        <w:t>Используя лекционный и дополнительный материал выберите основные определения, классификацию, формулы по основным фондам</w:t>
      </w:r>
      <w:r w:rsidRPr="001E5B33">
        <w:t xml:space="preserve"> </w:t>
      </w:r>
    </w:p>
    <w:p w:rsidR="00172A63" w:rsidRDefault="00172A63" w:rsidP="00172A63">
      <w:r w:rsidRPr="001E5B33">
        <w:t xml:space="preserve">2.  </w:t>
      </w:r>
      <w:r>
        <w:t>Составьте план конспекта, правильно выстроив последовательность требований к оформлению нормативных документов.</w:t>
      </w:r>
    </w:p>
    <w:p w:rsidR="00172A63" w:rsidRPr="001E5B33" w:rsidRDefault="00172A63" w:rsidP="00172A63">
      <w:r>
        <w:t>3.Напишите конспект  Объем 4-5 страниц.</w:t>
      </w:r>
    </w:p>
    <w:p w:rsidR="00172A63" w:rsidRPr="001E5B33" w:rsidRDefault="00172A63" w:rsidP="00172A63">
      <w:pPr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>
        <w:t>составленный конспект.</w:t>
      </w:r>
    </w:p>
    <w:p w:rsidR="00172A63" w:rsidRPr="001E5B33" w:rsidRDefault="00172A63" w:rsidP="00172A63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172A63" w:rsidRDefault="00172A63" w:rsidP="00172A63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Pr="00D273E3">
        <w:rPr>
          <w:rFonts w:eastAsia="Calibri"/>
          <w:lang w:eastAsia="en-US"/>
        </w:rPr>
        <w:t>Беляцкая, Т. Н. Экономика организации : учебное пособие / Т. Н. Беляцкая. - Минск : РИПО, 2020. - 283 с.</w:t>
      </w:r>
    </w:p>
    <w:p w:rsidR="00172A63" w:rsidRPr="00D273E3" w:rsidRDefault="00172A63" w:rsidP="00172A63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D273E3">
        <w:rPr>
          <w:rFonts w:eastAsia="Calibri"/>
          <w:lang w:eastAsia="en-US"/>
        </w:rPr>
        <w:t>Витебская, Е. С. Экономика организации : учебное пособие / Е. С. Витебская. - Минск : РИПО, 2020. - 295 с.</w:t>
      </w: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F9751B" w:rsidRDefault="00AA6462" w:rsidP="00C619D5">
            <w:pPr>
              <w:jc w:val="center"/>
              <w:rPr>
                <w:sz w:val="16"/>
                <w:szCs w:val="16"/>
              </w:rPr>
            </w:pPr>
            <w:r w:rsidRPr="00F9751B">
              <w:rPr>
                <w:sz w:val="16"/>
                <w:szCs w:val="16"/>
              </w:rPr>
              <w:t>11-13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Pr="00DA19FD">
              <w:rPr>
                <w:sz w:val="16"/>
                <w:szCs w:val="16"/>
              </w:rPr>
              <w:t xml:space="preserve">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A40071" w:rsidRDefault="00AA6462" w:rsidP="00C619D5">
            <w:pPr>
              <w:jc w:val="center"/>
              <w:rPr>
                <w:sz w:val="16"/>
                <w:szCs w:val="16"/>
              </w:rPr>
            </w:pPr>
            <w:r w:rsidRPr="00A40071">
              <w:rPr>
                <w:sz w:val="16"/>
                <w:szCs w:val="16"/>
              </w:rPr>
              <w:t>9-12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172A63">
      <w:pPr>
        <w:jc w:val="center"/>
        <w:rPr>
          <w:b/>
          <w:sz w:val="28"/>
          <w:szCs w:val="28"/>
        </w:rPr>
      </w:pPr>
    </w:p>
    <w:p w:rsidR="00172A63" w:rsidRPr="00CA0CFD" w:rsidRDefault="00172A63" w:rsidP="00172A63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172A63" w:rsidRPr="00CA0CFD" w:rsidRDefault="00172A63" w:rsidP="00172A63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ПО ВЫПОЛНЕНИЮ   САМОСТОЯТЕЛЬНОЙ РАБОТЫ № </w:t>
      </w:r>
      <w:r>
        <w:rPr>
          <w:b/>
          <w:sz w:val="28"/>
          <w:szCs w:val="28"/>
        </w:rPr>
        <w:t xml:space="preserve"> 2</w:t>
      </w:r>
    </w:p>
    <w:p w:rsidR="00172A63" w:rsidRDefault="00172A63" w:rsidP="00172A63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Тема работы:  </w:t>
      </w:r>
    </w:p>
    <w:p w:rsidR="00172A63" w:rsidRPr="00172A63" w:rsidRDefault="00172A63" w:rsidP="00172A63">
      <w:pPr>
        <w:jc w:val="center"/>
        <w:rPr>
          <w:b/>
        </w:rPr>
      </w:pPr>
      <w:r w:rsidRPr="00172A63">
        <w:rPr>
          <w:rFonts w:eastAsia="Calibri"/>
          <w:b/>
          <w:bCs/>
          <w:lang w:eastAsia="en-US"/>
        </w:rPr>
        <w:t>Составление презентации по теме «Оборотный капитал банка – места прохождения производственного обучения»</w:t>
      </w:r>
    </w:p>
    <w:p w:rsidR="00172A63" w:rsidRPr="006624BD" w:rsidRDefault="00172A63" w:rsidP="00172A63">
      <w:pPr>
        <w:jc w:val="center"/>
        <w:rPr>
          <w:bCs/>
        </w:rPr>
      </w:pPr>
      <w:r w:rsidRPr="00CA0CFD">
        <w:rPr>
          <w:b/>
          <w:i/>
        </w:rPr>
        <w:t>Задание:</w:t>
      </w:r>
      <w:r w:rsidRPr="00CA0CFD">
        <w:rPr>
          <w:rFonts w:eastAsia="Calibri"/>
          <w:b/>
          <w:i/>
          <w:iCs/>
        </w:rPr>
        <w:t xml:space="preserve"> </w:t>
      </w:r>
      <w:r w:rsidRPr="00CA0CFD">
        <w:rPr>
          <w:rFonts w:eastAsia="Calibri"/>
          <w:iCs/>
        </w:rPr>
        <w:t xml:space="preserve">подготовить  презентацию </w:t>
      </w:r>
      <w:r w:rsidR="006624BD">
        <w:rPr>
          <w:rFonts w:eastAsia="Calibri"/>
          <w:iCs/>
        </w:rPr>
        <w:t xml:space="preserve"> по теме </w:t>
      </w:r>
      <w:r w:rsidR="006624BD" w:rsidRPr="006624BD">
        <w:rPr>
          <w:rFonts w:eastAsia="Calibri"/>
          <w:iCs/>
        </w:rPr>
        <w:t>«</w:t>
      </w:r>
      <w:r w:rsidR="006624BD" w:rsidRPr="006624BD">
        <w:rPr>
          <w:rFonts w:eastAsia="Calibri"/>
          <w:bCs/>
          <w:lang w:eastAsia="en-US"/>
        </w:rPr>
        <w:t>Оборотный капитал банка – места прохождения производственного обучения</w:t>
      </w:r>
      <w:r w:rsidR="006624BD" w:rsidRPr="006624BD">
        <w:rPr>
          <w:bCs/>
        </w:rPr>
        <w:t>»</w:t>
      </w:r>
    </w:p>
    <w:p w:rsidR="00172A63" w:rsidRPr="00CA0CFD" w:rsidRDefault="00172A63" w:rsidP="006624BD">
      <w:pPr>
        <w:rPr>
          <w:sz w:val="28"/>
          <w:szCs w:val="28"/>
        </w:rPr>
      </w:pPr>
      <w:r w:rsidRPr="00CA0CFD">
        <w:rPr>
          <w:bCs/>
        </w:rPr>
        <w:t>Правила консультир</w:t>
      </w:r>
      <w:r w:rsidR="006624BD">
        <w:rPr>
          <w:bCs/>
        </w:rPr>
        <w:t>ования потребителей с целью систематизации знаний</w:t>
      </w:r>
      <w:r w:rsidRPr="00CA0CFD">
        <w:rPr>
          <w:bCs/>
        </w:rPr>
        <w:t>.</w:t>
      </w:r>
    </w:p>
    <w:p w:rsidR="00172A63" w:rsidRPr="00CA0CFD" w:rsidRDefault="00172A63" w:rsidP="00172A63">
      <w:pPr>
        <w:jc w:val="both"/>
        <w:rPr>
          <w:b/>
          <w:i/>
        </w:rPr>
      </w:pPr>
      <w:r w:rsidRPr="00CA0CFD">
        <w:rPr>
          <w:b/>
          <w:i/>
          <w:iCs/>
        </w:rPr>
        <w:t>Цель и задачи работы</w:t>
      </w:r>
      <w:r w:rsidRPr="00CA0CFD">
        <w:rPr>
          <w:b/>
          <w:i/>
        </w:rPr>
        <w:t xml:space="preserve">: </w:t>
      </w:r>
    </w:p>
    <w:p w:rsidR="00172A63" w:rsidRPr="00CA0CFD" w:rsidRDefault="00172A63" w:rsidP="00172A63">
      <w:pPr>
        <w:overflowPunct w:val="0"/>
        <w:autoSpaceDE w:val="0"/>
        <w:autoSpaceDN w:val="0"/>
        <w:adjustRightInd w:val="0"/>
        <w:textAlignment w:val="baseline"/>
      </w:pPr>
      <w:r w:rsidRPr="00CA0CFD">
        <w:t xml:space="preserve">- систематизировать и закрепить знания </w:t>
      </w:r>
      <w:r w:rsidR="006624BD">
        <w:t>по оборотному капиталу банка.</w:t>
      </w:r>
    </w:p>
    <w:p w:rsidR="00172A63" w:rsidRPr="006624BD" w:rsidRDefault="00172A63" w:rsidP="00AA6462">
      <w:pPr>
        <w:snapToGrid w:val="0"/>
        <w:rPr>
          <w:b/>
        </w:rPr>
      </w:pPr>
      <w:r w:rsidRPr="00CA0CFD">
        <w:t xml:space="preserve">- формировать компетенции: </w:t>
      </w:r>
      <w:r w:rsidR="006624BD" w:rsidRPr="006624BD">
        <w:rPr>
          <w:rFonts w:eastAsia="Calibri"/>
          <w:bCs/>
          <w:sz w:val="16"/>
          <w:szCs w:val="16"/>
          <w:lang w:eastAsia="en-US"/>
        </w:rPr>
        <w:t>ОК 1, ОК 2, ПК 2.1, ПК 2.3</w:t>
      </w:r>
      <w:r w:rsidR="006624BD" w:rsidRPr="006624BD">
        <w:rPr>
          <w:bCs/>
          <w:sz w:val="16"/>
          <w:szCs w:val="16"/>
        </w:rPr>
        <w:t xml:space="preserve">,  </w:t>
      </w:r>
      <w:r w:rsidR="00AA6462">
        <w:rPr>
          <w:bCs/>
          <w:sz w:val="16"/>
          <w:szCs w:val="16"/>
        </w:rPr>
        <w:t xml:space="preserve"> </w:t>
      </w:r>
      <w:r w:rsidR="006624BD" w:rsidRPr="006624BD">
        <w:rPr>
          <w:b/>
          <w:i/>
          <w:sz w:val="16"/>
          <w:szCs w:val="16"/>
        </w:rPr>
        <w:t xml:space="preserve">У3,У4,У5,У6 </w:t>
      </w:r>
      <w:r w:rsidR="006624BD" w:rsidRPr="006624BD">
        <w:rPr>
          <w:sz w:val="16"/>
          <w:szCs w:val="16"/>
        </w:rPr>
        <w:t>Зн 1, Зн 2</w:t>
      </w:r>
    </w:p>
    <w:p w:rsidR="00172A63" w:rsidRPr="00CA0CFD" w:rsidRDefault="00172A63" w:rsidP="00172A63">
      <w:pPr>
        <w:keepNext/>
      </w:pPr>
      <w:r w:rsidRPr="00CA0CFD">
        <w:rPr>
          <w:b/>
          <w:bCs/>
          <w:i/>
        </w:rPr>
        <w:t>Средства  обучения</w:t>
      </w:r>
      <w:r w:rsidRPr="00CA0CFD">
        <w:rPr>
          <w:i/>
        </w:rPr>
        <w:t>:</w:t>
      </w:r>
      <w:r w:rsidRPr="00CA0CFD">
        <w:t xml:space="preserve">   тетрадь для лекций, ноутбук,  калькулятор, линейка,  карандаши.</w:t>
      </w:r>
    </w:p>
    <w:p w:rsidR="00172A63" w:rsidRPr="00CA0CFD" w:rsidRDefault="00172A63" w:rsidP="00172A63">
      <w:pPr>
        <w:rPr>
          <w:b/>
          <w:i/>
        </w:rPr>
      </w:pPr>
      <w:r w:rsidRPr="00CA0CFD">
        <w:rPr>
          <w:b/>
          <w:bCs/>
          <w:i/>
          <w:iCs/>
        </w:rPr>
        <w:t>Краткие теоретические сведения</w:t>
      </w:r>
      <w:r w:rsidRPr="00CA0CFD">
        <w:rPr>
          <w:b/>
          <w:i/>
        </w:rPr>
        <w:t>.</w:t>
      </w:r>
    </w:p>
    <w:p w:rsidR="00172A63" w:rsidRDefault="006624BD" w:rsidP="00172A6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047257" cy="1532611"/>
            <wp:effectExtent l="1905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693" cy="153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BD" w:rsidRDefault="006624BD" w:rsidP="00172A63">
      <w:pPr>
        <w:jc w:val="center"/>
        <w:rPr>
          <w:noProof/>
        </w:rPr>
      </w:pPr>
    </w:p>
    <w:p w:rsidR="00172A63" w:rsidRPr="00CA0CFD" w:rsidRDefault="00172A63" w:rsidP="00172A63">
      <w:pPr>
        <w:rPr>
          <w:b/>
          <w:i/>
        </w:rPr>
      </w:pPr>
      <w:r w:rsidRPr="00CA0CFD">
        <w:rPr>
          <w:b/>
          <w:i/>
        </w:rPr>
        <w:t>Содержание самостоятельной работы</w:t>
      </w:r>
    </w:p>
    <w:p w:rsidR="00172A63" w:rsidRPr="00CA0CFD" w:rsidRDefault="00172A63" w:rsidP="00172A63">
      <w:r w:rsidRPr="00CA0CFD">
        <w:t xml:space="preserve">1. Разработать  </w:t>
      </w:r>
      <w:r w:rsidR="006624BD">
        <w:t xml:space="preserve">презентацию по теме </w:t>
      </w:r>
      <w:r w:rsidR="006624BD" w:rsidRPr="006624BD">
        <w:rPr>
          <w:rFonts w:eastAsia="Calibri"/>
          <w:iCs/>
        </w:rPr>
        <w:t>«</w:t>
      </w:r>
      <w:r w:rsidR="006624BD" w:rsidRPr="006624BD">
        <w:rPr>
          <w:rFonts w:eastAsia="Calibri"/>
          <w:bCs/>
          <w:lang w:eastAsia="en-US"/>
        </w:rPr>
        <w:t>Оборотный капитал банка – места прохождения производственного обучения</w:t>
      </w:r>
      <w:r w:rsidR="006624BD" w:rsidRPr="006624BD">
        <w:rPr>
          <w:bCs/>
        </w:rPr>
        <w:t>»</w:t>
      </w:r>
    </w:p>
    <w:p w:rsidR="00172A63" w:rsidRPr="00CA0CFD" w:rsidRDefault="00172A63" w:rsidP="00172A63">
      <w:pPr>
        <w:rPr>
          <w:bCs/>
        </w:rPr>
      </w:pPr>
      <w:r w:rsidRPr="00CA0CFD">
        <w:t xml:space="preserve">2. Сделать </w:t>
      </w:r>
      <w:r w:rsidR="006624BD">
        <w:t>6-7 слайдов  основного содержания , схем и формул для расчета</w:t>
      </w:r>
    </w:p>
    <w:p w:rsidR="00172A63" w:rsidRPr="00CA0CFD" w:rsidRDefault="00172A63" w:rsidP="00172A63">
      <w:pPr>
        <w:rPr>
          <w:b/>
          <w:bCs/>
          <w:i/>
          <w:iCs/>
        </w:rPr>
      </w:pPr>
      <w:r w:rsidRPr="00CA0CFD">
        <w:rPr>
          <w:b/>
          <w:bCs/>
          <w:i/>
          <w:iCs/>
        </w:rPr>
        <w:t>Последовательность  выполнения  самостоятельной работы:</w:t>
      </w:r>
    </w:p>
    <w:p w:rsidR="00172A63" w:rsidRPr="00CA0CFD" w:rsidRDefault="00172A63" w:rsidP="00172A63">
      <w:r w:rsidRPr="00CA0CFD">
        <w:t xml:space="preserve"> 1.  </w:t>
      </w:r>
      <w:r w:rsidR="006624BD">
        <w:t>Продумать содержание каждого слайда</w:t>
      </w:r>
    </w:p>
    <w:p w:rsidR="00172A63" w:rsidRPr="00CA0CFD" w:rsidRDefault="00172A63" w:rsidP="00172A63">
      <w:r w:rsidRPr="00CA0CFD">
        <w:t>2.  Сде</w:t>
      </w:r>
      <w:r w:rsidR="006624BD">
        <w:t>лать 6-7 слайдов</w:t>
      </w:r>
    </w:p>
    <w:p w:rsidR="00172A63" w:rsidRPr="00CA0CFD" w:rsidRDefault="006624BD" w:rsidP="00172A63">
      <w:pPr>
        <w:rPr>
          <w:bCs/>
        </w:rPr>
      </w:pPr>
      <w:r>
        <w:rPr>
          <w:bCs/>
        </w:rPr>
        <w:t>1 слайд – название темы, автор</w:t>
      </w:r>
      <w:r w:rsidR="00172A63" w:rsidRPr="00CA0CFD">
        <w:rPr>
          <w:bCs/>
        </w:rPr>
        <w:t>.</w:t>
      </w:r>
    </w:p>
    <w:p w:rsidR="00172A63" w:rsidRPr="00CA0CFD" w:rsidRDefault="00172A63" w:rsidP="00172A63">
      <w:pPr>
        <w:rPr>
          <w:bCs/>
        </w:rPr>
      </w:pPr>
      <w:r w:rsidRPr="00CA0CFD">
        <w:rPr>
          <w:bCs/>
        </w:rPr>
        <w:t xml:space="preserve">2 слайд </w:t>
      </w:r>
      <w:r w:rsidR="006624BD">
        <w:rPr>
          <w:bCs/>
        </w:rPr>
        <w:t>– определение оборотного капитала, виды</w:t>
      </w:r>
      <w:r w:rsidRPr="00CA0CFD">
        <w:rPr>
          <w:bCs/>
        </w:rPr>
        <w:t xml:space="preserve"> </w:t>
      </w:r>
    </w:p>
    <w:p w:rsidR="00172A63" w:rsidRDefault="006624BD" w:rsidP="00172A63">
      <w:pPr>
        <w:rPr>
          <w:bCs/>
        </w:rPr>
      </w:pPr>
      <w:r>
        <w:rPr>
          <w:bCs/>
        </w:rPr>
        <w:t>3 слайд – порядок расчета</w:t>
      </w:r>
    </w:p>
    <w:p w:rsidR="006624BD" w:rsidRDefault="006624BD" w:rsidP="00172A63">
      <w:pPr>
        <w:rPr>
          <w:bCs/>
        </w:rPr>
      </w:pPr>
      <w:r>
        <w:rPr>
          <w:bCs/>
        </w:rPr>
        <w:t>4 слайд – схема оборотного капитала</w:t>
      </w:r>
    </w:p>
    <w:p w:rsidR="006624BD" w:rsidRDefault="006624BD" w:rsidP="00172A63">
      <w:pPr>
        <w:rPr>
          <w:bCs/>
        </w:rPr>
      </w:pPr>
      <w:r>
        <w:rPr>
          <w:bCs/>
        </w:rPr>
        <w:t>5 слайд – заключение</w:t>
      </w:r>
    </w:p>
    <w:p w:rsidR="006624BD" w:rsidRPr="00CA0CFD" w:rsidRDefault="006624BD" w:rsidP="00172A63">
      <w:pPr>
        <w:rPr>
          <w:sz w:val="28"/>
          <w:szCs w:val="28"/>
        </w:rPr>
      </w:pPr>
      <w:r>
        <w:rPr>
          <w:bCs/>
        </w:rPr>
        <w:t>6 слайд – спасибо за внимание</w:t>
      </w:r>
    </w:p>
    <w:p w:rsidR="00172A63" w:rsidRPr="00CA0CFD" w:rsidRDefault="00172A63" w:rsidP="00172A63">
      <w:pPr>
        <w:rPr>
          <w:bCs/>
          <w:iCs/>
        </w:rPr>
      </w:pPr>
      <w:r w:rsidRPr="00CA0CFD">
        <w:rPr>
          <w:b/>
          <w:bCs/>
          <w:i/>
          <w:iCs/>
        </w:rPr>
        <w:t>Форма контроля:</w:t>
      </w:r>
      <w:r w:rsidRPr="00CA0CFD">
        <w:rPr>
          <w:b/>
          <w:bCs/>
          <w:iCs/>
        </w:rPr>
        <w:t xml:space="preserve"> </w:t>
      </w:r>
      <w:r w:rsidRPr="00CA0CFD">
        <w:t>демонстрация презентации с комментариями.</w:t>
      </w:r>
    </w:p>
    <w:p w:rsidR="006624BD" w:rsidRPr="001E5B33" w:rsidRDefault="006624BD" w:rsidP="006624BD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6624BD" w:rsidRDefault="006624BD" w:rsidP="006624BD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Pr="00D273E3">
        <w:rPr>
          <w:rFonts w:eastAsia="Calibri"/>
          <w:lang w:eastAsia="en-US"/>
        </w:rPr>
        <w:t>Беляцкая, Т. Н. Экономика организации : учебное пособие / Т. Н. Беляцкая. - Минск : РИПО, 2020. - 283 с.</w:t>
      </w:r>
    </w:p>
    <w:p w:rsidR="006624BD" w:rsidRPr="00D273E3" w:rsidRDefault="006624BD" w:rsidP="006624BD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D273E3">
        <w:rPr>
          <w:rFonts w:eastAsia="Calibri"/>
          <w:lang w:eastAsia="en-US"/>
        </w:rPr>
        <w:t>Витебская, Е. С. Экономика организации : учебное пособие / Е. С. Витебская. - Минск : РИПО, 2020. - 295 с.</w:t>
      </w: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AA6462"/>
    <w:p w:rsidR="006624BD" w:rsidRPr="006624BD" w:rsidRDefault="006624BD" w:rsidP="006624BD">
      <w:pPr>
        <w:jc w:val="center"/>
        <w:rPr>
          <w:b/>
          <w:sz w:val="28"/>
          <w:szCs w:val="28"/>
        </w:rPr>
      </w:pPr>
      <w:r w:rsidRPr="006624BD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6624BD" w:rsidRPr="006624BD" w:rsidRDefault="006624BD" w:rsidP="006624BD">
      <w:pPr>
        <w:jc w:val="center"/>
        <w:rPr>
          <w:b/>
          <w:sz w:val="28"/>
          <w:szCs w:val="28"/>
        </w:rPr>
      </w:pPr>
      <w:r w:rsidRPr="006624BD">
        <w:rPr>
          <w:b/>
          <w:sz w:val="28"/>
          <w:szCs w:val="28"/>
        </w:rPr>
        <w:t>ПО ВЫПОЛНЕНИЮ   САМОСТОЯТЕЛЬНОЙ РАБОТЫ № 3</w:t>
      </w:r>
    </w:p>
    <w:p w:rsidR="006624BD" w:rsidRPr="006624BD" w:rsidRDefault="006624BD" w:rsidP="006624BD">
      <w:pPr>
        <w:rPr>
          <w:rFonts w:eastAsia="Calibri"/>
          <w:bCs/>
          <w:sz w:val="22"/>
          <w:szCs w:val="22"/>
          <w:lang w:eastAsia="en-US"/>
        </w:rPr>
      </w:pPr>
      <w:r w:rsidRPr="006624BD">
        <w:rPr>
          <w:b/>
          <w:sz w:val="28"/>
          <w:szCs w:val="28"/>
        </w:rPr>
        <w:t xml:space="preserve">Тема работы: </w:t>
      </w:r>
      <w:r w:rsidRPr="006624BD">
        <w:rPr>
          <w:rFonts w:eastAsia="Calibri"/>
          <w:bCs/>
          <w:sz w:val="22"/>
          <w:szCs w:val="22"/>
          <w:lang w:eastAsia="en-US"/>
        </w:rPr>
        <w:t>Работа с конспектом и литературой.  Написание и изучение темы: «Профессиольно - квалификационная структура кадров».</w:t>
      </w:r>
    </w:p>
    <w:p w:rsidR="006624BD" w:rsidRPr="006624BD" w:rsidRDefault="006624BD" w:rsidP="006624BD">
      <w:r w:rsidRPr="006624BD">
        <w:rPr>
          <w:b/>
          <w:i/>
        </w:rPr>
        <w:t>Задание:</w:t>
      </w:r>
      <w:r w:rsidRPr="006624BD">
        <w:rPr>
          <w:rFonts w:eastAsia="Calibri"/>
          <w:b/>
          <w:i/>
          <w:iCs/>
        </w:rPr>
        <w:t xml:space="preserve"> </w:t>
      </w:r>
      <w:r w:rsidRPr="006624BD">
        <w:t>Работа с нормативными источниками и подготовка сообщения по теме «</w:t>
      </w:r>
      <w:r w:rsidRPr="006624BD">
        <w:rPr>
          <w:rFonts w:eastAsia="Calibri"/>
          <w:bCs/>
          <w:sz w:val="22"/>
          <w:szCs w:val="22"/>
          <w:lang w:eastAsia="en-US"/>
        </w:rPr>
        <w:t>Профессиольно - квалификационная структура кадров</w:t>
      </w:r>
      <w:r w:rsidRPr="006624BD">
        <w:t>».</w:t>
      </w:r>
    </w:p>
    <w:p w:rsidR="006624BD" w:rsidRPr="006624BD" w:rsidRDefault="006624BD" w:rsidP="006624BD">
      <w:pPr>
        <w:rPr>
          <w:b/>
          <w:i/>
        </w:rPr>
      </w:pPr>
      <w:r w:rsidRPr="006624BD">
        <w:rPr>
          <w:b/>
          <w:i/>
          <w:iCs/>
        </w:rPr>
        <w:t>Цель и задачи работы</w:t>
      </w:r>
      <w:r w:rsidRPr="006624BD">
        <w:rPr>
          <w:b/>
          <w:i/>
        </w:rPr>
        <w:t xml:space="preserve">: </w:t>
      </w:r>
    </w:p>
    <w:p w:rsidR="006624BD" w:rsidRPr="006624BD" w:rsidRDefault="006624BD" w:rsidP="006624BD">
      <w:pPr>
        <w:overflowPunct w:val="0"/>
        <w:autoSpaceDE w:val="0"/>
        <w:autoSpaceDN w:val="0"/>
        <w:adjustRightInd w:val="0"/>
        <w:textAlignment w:val="baseline"/>
      </w:pPr>
      <w:r w:rsidRPr="006624BD">
        <w:t>- систематизировать и закрепить знания по  кадрам предприятия.</w:t>
      </w:r>
    </w:p>
    <w:p w:rsidR="006624BD" w:rsidRPr="006624BD" w:rsidRDefault="006624BD" w:rsidP="00AA6462">
      <w:pPr>
        <w:snapToGrid w:val="0"/>
        <w:rPr>
          <w:b/>
          <w:sz w:val="20"/>
          <w:szCs w:val="20"/>
        </w:rPr>
      </w:pPr>
      <w:r w:rsidRPr="006624BD">
        <w:t xml:space="preserve">- формировать компетенции: </w:t>
      </w:r>
      <w:r w:rsidRPr="006624BD">
        <w:rPr>
          <w:rFonts w:eastAsia="Calibri"/>
          <w:bCs/>
          <w:sz w:val="16"/>
          <w:szCs w:val="16"/>
          <w:lang w:eastAsia="en-US"/>
        </w:rPr>
        <w:t>ОК 3, ОК 4, ПК 2.1, ПК 2.3</w:t>
      </w:r>
      <w:r w:rsidRPr="006624BD">
        <w:rPr>
          <w:bCs/>
          <w:sz w:val="16"/>
          <w:szCs w:val="16"/>
        </w:rPr>
        <w:t xml:space="preserve">,  </w:t>
      </w:r>
      <w:r w:rsidRPr="006624BD">
        <w:rPr>
          <w:b/>
          <w:i/>
          <w:sz w:val="16"/>
          <w:szCs w:val="16"/>
        </w:rPr>
        <w:t xml:space="preserve">У3,У4,У5,У6 </w:t>
      </w:r>
      <w:r w:rsidRPr="006624BD">
        <w:rPr>
          <w:sz w:val="16"/>
          <w:szCs w:val="16"/>
        </w:rPr>
        <w:t>Зн 3, Зн 4</w:t>
      </w:r>
    </w:p>
    <w:p w:rsidR="006624BD" w:rsidRPr="006624BD" w:rsidRDefault="006624BD" w:rsidP="006624BD">
      <w:r w:rsidRPr="006624BD">
        <w:rPr>
          <w:b/>
          <w:bCs/>
          <w:i/>
        </w:rPr>
        <w:t>Средства  обучения</w:t>
      </w:r>
      <w:r w:rsidRPr="006624BD">
        <w:rPr>
          <w:i/>
        </w:rPr>
        <w:t>:</w:t>
      </w:r>
      <w:r w:rsidRPr="006624BD">
        <w:t xml:space="preserve">   тетрадь для лекций, ноутбук,  бумага формата А4, линейка,  карандаши.</w:t>
      </w:r>
    </w:p>
    <w:p w:rsidR="006624BD" w:rsidRPr="006624BD" w:rsidRDefault="006624BD" w:rsidP="006624BD">
      <w:pPr>
        <w:pStyle w:val="ac"/>
        <w:shd w:val="clear" w:color="auto" w:fill="FFFFFF"/>
        <w:ind w:firstLine="0"/>
      </w:pPr>
      <w:r w:rsidRPr="006624BD">
        <w:rPr>
          <w:b/>
          <w:bCs/>
          <w:i/>
          <w:iCs/>
        </w:rPr>
        <w:t>Краткие теоретические сведения</w:t>
      </w:r>
      <w:r w:rsidRPr="006624BD">
        <w:rPr>
          <w:b/>
          <w:i/>
        </w:rPr>
        <w:t>.</w:t>
      </w:r>
      <w:r w:rsidRPr="006624BD">
        <w:t xml:space="preserve"> </w:t>
      </w:r>
    </w:p>
    <w:p w:rsidR="006624BD" w:rsidRPr="006624BD" w:rsidRDefault="006624BD" w:rsidP="006624BD">
      <w:pPr>
        <w:rPr>
          <w:b/>
          <w:i/>
        </w:rPr>
      </w:pPr>
      <w:r w:rsidRPr="006624BD">
        <w:rPr>
          <w:noProof/>
        </w:rPr>
        <w:drawing>
          <wp:inline distT="0" distB="0" distL="0" distR="0">
            <wp:extent cx="2759776" cy="2066014"/>
            <wp:effectExtent l="19050" t="0" r="2474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867" cy="2069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BD" w:rsidRPr="006624BD" w:rsidRDefault="006624BD" w:rsidP="006624BD">
      <w:pPr>
        <w:rPr>
          <w:b/>
          <w:i/>
        </w:rPr>
      </w:pPr>
      <w:r w:rsidRPr="006624BD">
        <w:rPr>
          <w:b/>
          <w:i/>
        </w:rPr>
        <w:t>Содержание самостоятельной работы</w:t>
      </w:r>
    </w:p>
    <w:p w:rsidR="006624BD" w:rsidRPr="006624BD" w:rsidRDefault="006624BD" w:rsidP="006624BD">
      <w:r w:rsidRPr="006624BD">
        <w:t>1. Составить перечень  работников банка.</w:t>
      </w:r>
    </w:p>
    <w:p w:rsidR="006624BD" w:rsidRPr="006624BD" w:rsidRDefault="006624BD" w:rsidP="006624BD">
      <w:r w:rsidRPr="006624BD">
        <w:t>2.  Классифицировать работников согласно стандарту</w:t>
      </w:r>
    </w:p>
    <w:p w:rsidR="006624BD" w:rsidRPr="006624BD" w:rsidRDefault="006624BD" w:rsidP="006624BD">
      <w:pPr>
        <w:rPr>
          <w:b/>
          <w:bCs/>
          <w:i/>
          <w:iCs/>
        </w:rPr>
      </w:pPr>
      <w:r w:rsidRPr="006624BD">
        <w:rPr>
          <w:b/>
          <w:bCs/>
          <w:i/>
          <w:iCs/>
        </w:rPr>
        <w:t>Последовательность  выполнения  самостоятельной работы:</w:t>
      </w:r>
    </w:p>
    <w:p w:rsidR="006624BD" w:rsidRPr="006624BD" w:rsidRDefault="006624BD" w:rsidP="006624BD">
      <w:r w:rsidRPr="006624BD">
        <w:t xml:space="preserve"> 1.  Используя лекционный и дополнительный материал составьте перечень работников банка.</w:t>
      </w:r>
    </w:p>
    <w:p w:rsidR="006624BD" w:rsidRPr="006624BD" w:rsidRDefault="006624BD" w:rsidP="006624BD">
      <w:r w:rsidRPr="006624BD">
        <w:t xml:space="preserve"> 2.  Классифицировать работников согласно стандарту</w:t>
      </w:r>
    </w:p>
    <w:p w:rsidR="006624BD" w:rsidRPr="006624BD" w:rsidRDefault="006624BD" w:rsidP="006624BD">
      <w:pPr>
        <w:rPr>
          <w:bCs/>
          <w:iCs/>
        </w:rPr>
      </w:pPr>
      <w:r w:rsidRPr="006624BD">
        <w:rPr>
          <w:b/>
          <w:bCs/>
          <w:i/>
          <w:iCs/>
        </w:rPr>
        <w:t>Форма контроля:</w:t>
      </w:r>
      <w:r w:rsidRPr="006624BD">
        <w:rPr>
          <w:b/>
          <w:bCs/>
          <w:iCs/>
        </w:rPr>
        <w:t xml:space="preserve"> </w:t>
      </w:r>
      <w:r w:rsidRPr="006624BD">
        <w:t>выступление с сообщением</w:t>
      </w:r>
    </w:p>
    <w:p w:rsidR="006624BD" w:rsidRPr="006624BD" w:rsidRDefault="006624BD" w:rsidP="006624BD">
      <w:pPr>
        <w:rPr>
          <w:b/>
          <w:bCs/>
          <w:i/>
          <w:iCs/>
        </w:rPr>
      </w:pPr>
      <w:r w:rsidRPr="006624BD">
        <w:rPr>
          <w:b/>
          <w:bCs/>
          <w:i/>
          <w:iCs/>
        </w:rPr>
        <w:t>Литература:</w:t>
      </w:r>
    </w:p>
    <w:p w:rsidR="006624BD" w:rsidRPr="006624BD" w:rsidRDefault="006624BD" w:rsidP="006624BD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6624BD">
        <w:rPr>
          <w:rFonts w:eastAsia="Calibri"/>
          <w:lang w:eastAsia="en-US"/>
        </w:rPr>
        <w:t>1.Беляцкая, Т. Н. Экономика организации : учебное пособие / Т. Н. Беляцкая. - Минск : РИПО, 2020. - 283 с.</w:t>
      </w:r>
    </w:p>
    <w:p w:rsidR="006624BD" w:rsidRDefault="006624BD" w:rsidP="006624BD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6624BD">
        <w:rPr>
          <w:rFonts w:eastAsia="Calibri"/>
          <w:lang w:eastAsia="en-US"/>
        </w:rPr>
        <w:t>2.Витебская, Е. С. Экономика организации : учебное пособие / Е. С. Витебская. - Минск : РИПО, 2020. - 295 с.</w:t>
      </w:r>
    </w:p>
    <w:p w:rsidR="00AA6462" w:rsidRPr="006624BD" w:rsidRDefault="00AA6462" w:rsidP="006624BD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AA6462"/>
    <w:p w:rsidR="00172A63" w:rsidRDefault="00172A63" w:rsidP="001E5B33">
      <w:pPr>
        <w:jc w:val="center"/>
        <w:rPr>
          <w:b/>
          <w:color w:val="FF0000"/>
          <w:sz w:val="28"/>
          <w:szCs w:val="28"/>
        </w:rPr>
      </w:pPr>
    </w:p>
    <w:p w:rsidR="006624BD" w:rsidRDefault="006624BD" w:rsidP="001E5B33">
      <w:pPr>
        <w:jc w:val="center"/>
        <w:rPr>
          <w:b/>
          <w:color w:val="FF0000"/>
          <w:sz w:val="28"/>
          <w:szCs w:val="28"/>
        </w:rPr>
      </w:pPr>
    </w:p>
    <w:p w:rsidR="006624BD" w:rsidRDefault="006624BD" w:rsidP="001E5B33">
      <w:pPr>
        <w:jc w:val="center"/>
        <w:rPr>
          <w:b/>
          <w:color w:val="FF0000"/>
          <w:sz w:val="28"/>
          <w:szCs w:val="28"/>
        </w:rPr>
      </w:pPr>
    </w:p>
    <w:p w:rsidR="00172A63" w:rsidRDefault="00172A63" w:rsidP="001E5B33">
      <w:pPr>
        <w:jc w:val="center"/>
        <w:rPr>
          <w:b/>
          <w:color w:val="FF0000"/>
          <w:sz w:val="28"/>
          <w:szCs w:val="28"/>
        </w:rPr>
      </w:pPr>
    </w:p>
    <w:p w:rsidR="00AA6462" w:rsidRDefault="00AA6462" w:rsidP="001E5B33">
      <w:pPr>
        <w:jc w:val="center"/>
        <w:rPr>
          <w:b/>
          <w:color w:val="FF0000"/>
          <w:sz w:val="28"/>
          <w:szCs w:val="28"/>
        </w:rPr>
      </w:pPr>
    </w:p>
    <w:p w:rsidR="00C84B2B" w:rsidRPr="00CA0CFD" w:rsidRDefault="00C84B2B" w:rsidP="00C84B2B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C84B2B" w:rsidRPr="00CA0CFD" w:rsidRDefault="00C84B2B" w:rsidP="00C84B2B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ПО ВЫПОЛНЕНИЮ   САМОСТОЯТЕЛЬНОЙ РАБОТЫ № </w:t>
      </w:r>
      <w:r w:rsidR="008463C6">
        <w:rPr>
          <w:b/>
          <w:sz w:val="28"/>
          <w:szCs w:val="28"/>
        </w:rPr>
        <w:t xml:space="preserve"> 4</w:t>
      </w:r>
    </w:p>
    <w:p w:rsidR="00C84B2B" w:rsidRDefault="00C84B2B" w:rsidP="00C84B2B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Тема работы:  </w:t>
      </w:r>
    </w:p>
    <w:p w:rsidR="00C84B2B" w:rsidRPr="008463C6" w:rsidRDefault="00C84B2B" w:rsidP="00C84B2B">
      <w:pPr>
        <w:jc w:val="center"/>
        <w:rPr>
          <w:b/>
        </w:rPr>
      </w:pPr>
      <w:r w:rsidRPr="00172A63">
        <w:rPr>
          <w:rFonts w:eastAsia="Calibri"/>
          <w:b/>
          <w:bCs/>
          <w:lang w:eastAsia="en-US"/>
        </w:rPr>
        <w:t xml:space="preserve">Составление презентации по теме </w:t>
      </w:r>
      <w:r w:rsidRPr="008463C6">
        <w:rPr>
          <w:rFonts w:eastAsia="Calibri"/>
          <w:b/>
          <w:bCs/>
          <w:lang w:eastAsia="en-US"/>
        </w:rPr>
        <w:t>«</w:t>
      </w:r>
      <w:r w:rsidR="008463C6" w:rsidRPr="008463C6">
        <w:rPr>
          <w:rFonts w:eastAsia="Calibri"/>
          <w:b/>
          <w:bCs/>
          <w:sz w:val="22"/>
          <w:szCs w:val="22"/>
          <w:lang w:eastAsia="en-US"/>
        </w:rPr>
        <w:t>Пути снижения издержек производства  в банке прохождения производственного обучения</w:t>
      </w:r>
      <w:r w:rsidRPr="008463C6">
        <w:rPr>
          <w:rFonts w:eastAsia="Calibri"/>
          <w:b/>
          <w:bCs/>
          <w:lang w:eastAsia="en-US"/>
        </w:rPr>
        <w:t>»</w:t>
      </w:r>
    </w:p>
    <w:p w:rsidR="00C84B2B" w:rsidRPr="008463C6" w:rsidRDefault="00C84B2B" w:rsidP="00C84B2B">
      <w:pPr>
        <w:jc w:val="center"/>
        <w:rPr>
          <w:bCs/>
        </w:rPr>
      </w:pPr>
      <w:r w:rsidRPr="008463C6">
        <w:rPr>
          <w:b/>
          <w:i/>
        </w:rPr>
        <w:t>Задание:</w:t>
      </w:r>
      <w:r w:rsidRPr="008463C6">
        <w:rPr>
          <w:rFonts w:eastAsia="Calibri"/>
          <w:b/>
          <w:i/>
          <w:iCs/>
        </w:rPr>
        <w:t xml:space="preserve"> </w:t>
      </w:r>
      <w:r w:rsidRPr="008463C6">
        <w:rPr>
          <w:rFonts w:eastAsia="Calibri"/>
          <w:iCs/>
        </w:rPr>
        <w:t>подготовить  презентацию  по теме «</w:t>
      </w:r>
      <w:r w:rsidR="008463C6" w:rsidRPr="008463C6">
        <w:rPr>
          <w:rFonts w:eastAsia="Calibri"/>
          <w:bCs/>
          <w:sz w:val="22"/>
          <w:szCs w:val="22"/>
          <w:lang w:eastAsia="en-US"/>
        </w:rPr>
        <w:t>Пути снижения издержек производства  в банке прохождения производственного обучения</w:t>
      </w:r>
      <w:r w:rsidRPr="008463C6">
        <w:rPr>
          <w:bCs/>
        </w:rPr>
        <w:t>»</w:t>
      </w:r>
    </w:p>
    <w:p w:rsidR="00C84B2B" w:rsidRPr="008463C6" w:rsidRDefault="00C84B2B" w:rsidP="00C84B2B">
      <w:pPr>
        <w:rPr>
          <w:sz w:val="28"/>
          <w:szCs w:val="28"/>
        </w:rPr>
      </w:pPr>
      <w:r w:rsidRPr="008463C6">
        <w:rPr>
          <w:bCs/>
        </w:rPr>
        <w:t>Правила консультирования потребителей с целью систематизации знаний.</w:t>
      </w:r>
    </w:p>
    <w:p w:rsidR="00C84B2B" w:rsidRPr="008463C6" w:rsidRDefault="00C84B2B" w:rsidP="00C84B2B">
      <w:pPr>
        <w:jc w:val="both"/>
        <w:rPr>
          <w:b/>
          <w:i/>
        </w:rPr>
      </w:pPr>
      <w:r w:rsidRPr="008463C6">
        <w:rPr>
          <w:b/>
          <w:i/>
          <w:iCs/>
        </w:rPr>
        <w:t>Цель и задачи работы</w:t>
      </w:r>
      <w:r w:rsidRPr="008463C6">
        <w:rPr>
          <w:b/>
          <w:i/>
        </w:rPr>
        <w:t xml:space="preserve">: </w:t>
      </w:r>
    </w:p>
    <w:p w:rsidR="00C84B2B" w:rsidRPr="008463C6" w:rsidRDefault="00C84B2B" w:rsidP="00C84B2B">
      <w:pPr>
        <w:overflowPunct w:val="0"/>
        <w:autoSpaceDE w:val="0"/>
        <w:autoSpaceDN w:val="0"/>
        <w:adjustRightInd w:val="0"/>
        <w:textAlignment w:val="baseline"/>
      </w:pPr>
      <w:r w:rsidRPr="008463C6">
        <w:t xml:space="preserve">- систематизировать и закрепить знания </w:t>
      </w:r>
      <w:r w:rsidR="008463C6" w:rsidRPr="008463C6">
        <w:t>по  издержкам</w:t>
      </w:r>
      <w:r w:rsidRPr="008463C6">
        <w:t>.</w:t>
      </w:r>
    </w:p>
    <w:p w:rsidR="00C84B2B" w:rsidRPr="008463C6" w:rsidRDefault="008463C6" w:rsidP="008463C6">
      <w:pPr>
        <w:snapToGrid w:val="0"/>
        <w:rPr>
          <w:b/>
        </w:rPr>
      </w:pPr>
      <w:r w:rsidRPr="008463C6">
        <w:t>-</w:t>
      </w:r>
      <w:r w:rsidR="00C84B2B" w:rsidRPr="008463C6">
        <w:t xml:space="preserve">формировать компетенции: </w:t>
      </w:r>
      <w:r w:rsidRPr="008463C6">
        <w:rPr>
          <w:rFonts w:eastAsia="Calibri"/>
          <w:bCs/>
          <w:sz w:val="16"/>
          <w:szCs w:val="16"/>
          <w:lang w:eastAsia="en-US"/>
        </w:rPr>
        <w:t>ОК 3, ОК 4,  ПК 2.1, ПК 2.3</w:t>
      </w:r>
      <w:r w:rsidRPr="008463C6">
        <w:rPr>
          <w:bCs/>
          <w:sz w:val="16"/>
          <w:szCs w:val="16"/>
        </w:rPr>
        <w:t xml:space="preserve">,  </w:t>
      </w:r>
      <w:r w:rsidRPr="008463C6">
        <w:rPr>
          <w:b/>
          <w:i/>
          <w:sz w:val="16"/>
          <w:szCs w:val="16"/>
        </w:rPr>
        <w:t>У3,У4,У5,У6</w:t>
      </w:r>
      <w:r>
        <w:rPr>
          <w:b/>
          <w:i/>
          <w:sz w:val="16"/>
          <w:szCs w:val="16"/>
        </w:rPr>
        <w:t xml:space="preserve"> </w:t>
      </w:r>
      <w:r w:rsidRPr="008463C6">
        <w:rPr>
          <w:sz w:val="16"/>
          <w:szCs w:val="16"/>
        </w:rPr>
        <w:t>Зн 5, Зн 6</w:t>
      </w:r>
    </w:p>
    <w:p w:rsidR="00C84B2B" w:rsidRPr="00CA0CFD" w:rsidRDefault="00C84B2B" w:rsidP="00C84B2B">
      <w:pPr>
        <w:keepNext/>
      </w:pPr>
      <w:r w:rsidRPr="00CA0CFD">
        <w:rPr>
          <w:b/>
          <w:bCs/>
          <w:i/>
        </w:rPr>
        <w:t>Средства  обучения</w:t>
      </w:r>
      <w:r w:rsidRPr="00CA0CFD">
        <w:rPr>
          <w:i/>
        </w:rPr>
        <w:t>:</w:t>
      </w:r>
      <w:r w:rsidRPr="00CA0CFD">
        <w:t xml:space="preserve">   тетрадь для лекций, ноутбук,  калькулятор, линейка,  карандаши.</w:t>
      </w:r>
    </w:p>
    <w:p w:rsidR="00C84B2B" w:rsidRPr="00CA0CFD" w:rsidRDefault="00C84B2B" w:rsidP="00C84B2B">
      <w:pPr>
        <w:rPr>
          <w:b/>
          <w:i/>
        </w:rPr>
      </w:pPr>
      <w:r w:rsidRPr="00CA0CFD">
        <w:rPr>
          <w:b/>
          <w:bCs/>
          <w:i/>
          <w:iCs/>
        </w:rPr>
        <w:t>Краткие теоретические сведения</w:t>
      </w:r>
      <w:r w:rsidRPr="00CA0CFD">
        <w:rPr>
          <w:b/>
          <w:i/>
        </w:rPr>
        <w:t>.</w:t>
      </w:r>
    </w:p>
    <w:p w:rsidR="00C84B2B" w:rsidRDefault="008463C6" w:rsidP="00C84B2B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611335" cy="1954889"/>
            <wp:effectExtent l="1905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256" cy="1957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B2B" w:rsidRPr="00CA0CFD" w:rsidRDefault="00C84B2B" w:rsidP="00C84B2B">
      <w:pPr>
        <w:rPr>
          <w:b/>
          <w:i/>
        </w:rPr>
      </w:pPr>
      <w:r w:rsidRPr="00CA0CFD">
        <w:rPr>
          <w:b/>
          <w:i/>
        </w:rPr>
        <w:t>Содержание самостоятельной работы</w:t>
      </w:r>
    </w:p>
    <w:p w:rsidR="00C84B2B" w:rsidRPr="00CA0CFD" w:rsidRDefault="00C84B2B" w:rsidP="00C84B2B">
      <w:r w:rsidRPr="00CA0CFD">
        <w:t xml:space="preserve">1. Разработать  </w:t>
      </w:r>
      <w:r>
        <w:t xml:space="preserve">презентацию по теме </w:t>
      </w:r>
      <w:r w:rsidRPr="006624BD">
        <w:rPr>
          <w:rFonts w:eastAsia="Calibri"/>
          <w:iCs/>
        </w:rPr>
        <w:t>«</w:t>
      </w:r>
      <w:r w:rsidR="008463C6">
        <w:rPr>
          <w:rFonts w:eastAsia="Calibri"/>
          <w:bCs/>
          <w:lang w:eastAsia="en-US"/>
        </w:rPr>
        <w:t>м</w:t>
      </w:r>
      <w:r w:rsidRPr="006624BD">
        <w:rPr>
          <w:bCs/>
        </w:rPr>
        <w:t>»</w:t>
      </w:r>
    </w:p>
    <w:p w:rsidR="00C84B2B" w:rsidRPr="00CA0CFD" w:rsidRDefault="00C84B2B" w:rsidP="00C84B2B">
      <w:pPr>
        <w:rPr>
          <w:bCs/>
        </w:rPr>
      </w:pPr>
      <w:r w:rsidRPr="00CA0CFD">
        <w:t xml:space="preserve">2. Сделать </w:t>
      </w:r>
      <w:r>
        <w:t>6-</w:t>
      </w:r>
      <w:r w:rsidR="008463C6">
        <w:t>7 слайдов  по издержкам предприятия</w:t>
      </w:r>
      <w:r>
        <w:t>, схем и формул для расчета</w:t>
      </w:r>
    </w:p>
    <w:p w:rsidR="00C84B2B" w:rsidRPr="00CA0CFD" w:rsidRDefault="00C84B2B" w:rsidP="00C84B2B">
      <w:pPr>
        <w:rPr>
          <w:b/>
          <w:bCs/>
          <w:i/>
          <w:iCs/>
        </w:rPr>
      </w:pPr>
      <w:r w:rsidRPr="00CA0CFD">
        <w:rPr>
          <w:b/>
          <w:bCs/>
          <w:i/>
          <w:iCs/>
        </w:rPr>
        <w:t>Последовательность  выполнения  самостоятельной работы:</w:t>
      </w:r>
    </w:p>
    <w:p w:rsidR="00C84B2B" w:rsidRPr="00CA0CFD" w:rsidRDefault="00C84B2B" w:rsidP="00C84B2B">
      <w:r w:rsidRPr="00CA0CFD">
        <w:t xml:space="preserve"> 1.  </w:t>
      </w:r>
      <w:r>
        <w:t>Продумать содержание каждого слайда</w:t>
      </w:r>
    </w:p>
    <w:p w:rsidR="00C84B2B" w:rsidRPr="00CA0CFD" w:rsidRDefault="00C84B2B" w:rsidP="00C84B2B">
      <w:r w:rsidRPr="00CA0CFD">
        <w:t>2.  Сде</w:t>
      </w:r>
      <w:r>
        <w:t>лать 6-7 слайдов</w:t>
      </w:r>
    </w:p>
    <w:p w:rsidR="00C84B2B" w:rsidRPr="00CA0CFD" w:rsidRDefault="00C84B2B" w:rsidP="00C84B2B">
      <w:pPr>
        <w:rPr>
          <w:bCs/>
        </w:rPr>
      </w:pPr>
      <w:r>
        <w:rPr>
          <w:bCs/>
        </w:rPr>
        <w:t>1 слайд – название темы, автор</w:t>
      </w:r>
      <w:r w:rsidRPr="00CA0CFD">
        <w:rPr>
          <w:bCs/>
        </w:rPr>
        <w:t>.</w:t>
      </w:r>
    </w:p>
    <w:p w:rsidR="00C84B2B" w:rsidRPr="00CA0CFD" w:rsidRDefault="00C84B2B" w:rsidP="00C84B2B">
      <w:pPr>
        <w:rPr>
          <w:bCs/>
        </w:rPr>
      </w:pPr>
      <w:r w:rsidRPr="00CA0CFD">
        <w:rPr>
          <w:bCs/>
        </w:rPr>
        <w:t xml:space="preserve">2 слайд </w:t>
      </w:r>
      <w:r>
        <w:rPr>
          <w:bCs/>
        </w:rPr>
        <w:t>–</w:t>
      </w:r>
      <w:r w:rsidR="008463C6">
        <w:rPr>
          <w:bCs/>
        </w:rPr>
        <w:t xml:space="preserve"> определение издержек</w:t>
      </w:r>
      <w:r>
        <w:rPr>
          <w:bCs/>
        </w:rPr>
        <w:t>, виды</w:t>
      </w:r>
      <w:r w:rsidRPr="00CA0CFD">
        <w:rPr>
          <w:bCs/>
        </w:rPr>
        <w:t xml:space="preserve"> </w:t>
      </w:r>
    </w:p>
    <w:p w:rsidR="00C84B2B" w:rsidRDefault="00C84B2B" w:rsidP="00C84B2B">
      <w:pPr>
        <w:rPr>
          <w:bCs/>
        </w:rPr>
      </w:pPr>
      <w:r>
        <w:rPr>
          <w:bCs/>
        </w:rPr>
        <w:t>3 слайд – порядок расчета</w:t>
      </w:r>
    </w:p>
    <w:p w:rsidR="00C84B2B" w:rsidRDefault="00C84B2B" w:rsidP="00C84B2B">
      <w:pPr>
        <w:rPr>
          <w:bCs/>
        </w:rPr>
      </w:pPr>
      <w:r>
        <w:rPr>
          <w:bCs/>
        </w:rPr>
        <w:t>4 с</w:t>
      </w:r>
      <w:r w:rsidR="008463C6">
        <w:rPr>
          <w:bCs/>
        </w:rPr>
        <w:t>лайд – номенклатура статей издержек</w:t>
      </w:r>
    </w:p>
    <w:p w:rsidR="00C84B2B" w:rsidRDefault="00C84B2B" w:rsidP="00C84B2B">
      <w:pPr>
        <w:rPr>
          <w:bCs/>
        </w:rPr>
      </w:pPr>
      <w:r>
        <w:rPr>
          <w:bCs/>
        </w:rPr>
        <w:t>5 слайд – заключение</w:t>
      </w:r>
    </w:p>
    <w:p w:rsidR="00C84B2B" w:rsidRPr="00CA0CFD" w:rsidRDefault="00C84B2B" w:rsidP="00C84B2B">
      <w:pPr>
        <w:rPr>
          <w:sz w:val="28"/>
          <w:szCs w:val="28"/>
        </w:rPr>
      </w:pPr>
      <w:r>
        <w:rPr>
          <w:bCs/>
        </w:rPr>
        <w:t>6 слайд – спасибо за внимание</w:t>
      </w:r>
    </w:p>
    <w:p w:rsidR="00C84B2B" w:rsidRPr="00CA0CFD" w:rsidRDefault="00C84B2B" w:rsidP="00C84B2B">
      <w:pPr>
        <w:rPr>
          <w:bCs/>
          <w:iCs/>
        </w:rPr>
      </w:pPr>
      <w:r w:rsidRPr="00CA0CFD">
        <w:rPr>
          <w:b/>
          <w:bCs/>
          <w:i/>
          <w:iCs/>
        </w:rPr>
        <w:t>Форма контроля:</w:t>
      </w:r>
      <w:r w:rsidRPr="00CA0CFD">
        <w:rPr>
          <w:b/>
          <w:bCs/>
          <w:iCs/>
        </w:rPr>
        <w:t xml:space="preserve"> </w:t>
      </w:r>
      <w:r w:rsidRPr="00CA0CFD">
        <w:t>демонстрация презентации с комментариями.</w:t>
      </w:r>
    </w:p>
    <w:p w:rsidR="00C84B2B" w:rsidRPr="001E5B33" w:rsidRDefault="00C84B2B" w:rsidP="00C84B2B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C84B2B" w:rsidRDefault="00C84B2B" w:rsidP="00C84B2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Pr="00D273E3">
        <w:rPr>
          <w:rFonts w:eastAsia="Calibri"/>
          <w:lang w:eastAsia="en-US"/>
        </w:rPr>
        <w:t>Беляцкая, Т. Н. Экономика организации : учебное пособие / Т. Н. Беляцкая. - Минск : РИПО, 2020. - 283 с.</w:t>
      </w:r>
    </w:p>
    <w:p w:rsidR="00C84B2B" w:rsidRPr="00D273E3" w:rsidRDefault="00C84B2B" w:rsidP="00C84B2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D273E3">
        <w:rPr>
          <w:rFonts w:eastAsia="Calibri"/>
          <w:lang w:eastAsia="en-US"/>
        </w:rPr>
        <w:t>Витебская, Е. С. Экономика организации : учебное пособие / Е. С. Витебская. - Минск : РИПО, 2020. - 295 с.</w:t>
      </w: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AA6462"/>
    <w:p w:rsidR="0078675D" w:rsidRPr="00EA0032" w:rsidRDefault="00D71A9C" w:rsidP="001E5B33">
      <w:pPr>
        <w:jc w:val="center"/>
        <w:rPr>
          <w:b/>
          <w:sz w:val="28"/>
          <w:szCs w:val="28"/>
        </w:rPr>
      </w:pPr>
      <w:r w:rsidRPr="00EA0032">
        <w:rPr>
          <w:b/>
          <w:sz w:val="28"/>
          <w:szCs w:val="28"/>
        </w:rPr>
        <w:lastRenderedPageBreak/>
        <w:t xml:space="preserve">МЕТОДИЧЕСКИЕ УКАЗАНИЯ </w:t>
      </w:r>
      <w:r w:rsidR="0078675D" w:rsidRPr="00EA0032">
        <w:rPr>
          <w:b/>
          <w:sz w:val="28"/>
          <w:szCs w:val="28"/>
        </w:rPr>
        <w:t xml:space="preserve"> </w:t>
      </w:r>
      <w:r w:rsidRPr="00EA0032">
        <w:rPr>
          <w:b/>
          <w:sz w:val="28"/>
          <w:szCs w:val="28"/>
        </w:rPr>
        <w:t>ДЛЯ ОБУЧАЮЩИХСЯ</w:t>
      </w:r>
    </w:p>
    <w:p w:rsidR="00D71A9C" w:rsidRPr="00EA0032" w:rsidRDefault="00D71A9C" w:rsidP="001E5B33">
      <w:pPr>
        <w:jc w:val="center"/>
        <w:rPr>
          <w:b/>
          <w:sz w:val="28"/>
          <w:szCs w:val="28"/>
        </w:rPr>
      </w:pPr>
      <w:r w:rsidRPr="00EA0032">
        <w:rPr>
          <w:b/>
          <w:sz w:val="28"/>
          <w:szCs w:val="28"/>
        </w:rPr>
        <w:t xml:space="preserve">ПО ВЫПОЛНЕНИЮ </w:t>
      </w:r>
      <w:r w:rsidR="0078675D" w:rsidRPr="00EA0032">
        <w:rPr>
          <w:b/>
          <w:sz w:val="28"/>
          <w:szCs w:val="28"/>
        </w:rPr>
        <w:t xml:space="preserve"> </w:t>
      </w:r>
      <w:r w:rsidR="00EA0032" w:rsidRPr="00EA0032">
        <w:rPr>
          <w:b/>
          <w:sz w:val="28"/>
          <w:szCs w:val="28"/>
        </w:rPr>
        <w:t>САМОСТОЯТЕЛЬНОЙ РАБОТЫ № 5</w:t>
      </w:r>
    </w:p>
    <w:p w:rsidR="001E5B33" w:rsidRPr="00EA0032" w:rsidRDefault="001E5B33" w:rsidP="001E5B33">
      <w:pPr>
        <w:jc w:val="center"/>
        <w:rPr>
          <w:b/>
          <w:sz w:val="28"/>
          <w:szCs w:val="28"/>
        </w:rPr>
      </w:pPr>
    </w:p>
    <w:p w:rsidR="00E55B59" w:rsidRPr="00EA0032" w:rsidRDefault="00D71A9C" w:rsidP="00EA0032">
      <w:pPr>
        <w:jc w:val="center"/>
        <w:rPr>
          <w:b/>
          <w:color w:val="FF0000"/>
          <w:sz w:val="28"/>
          <w:szCs w:val="28"/>
        </w:rPr>
      </w:pPr>
      <w:r w:rsidRPr="00EA0032">
        <w:rPr>
          <w:b/>
          <w:sz w:val="28"/>
          <w:szCs w:val="28"/>
        </w:rPr>
        <w:t>Тема работы</w:t>
      </w:r>
      <w:r w:rsidR="000F2A08" w:rsidRPr="00EA0032">
        <w:rPr>
          <w:b/>
          <w:sz w:val="28"/>
          <w:szCs w:val="28"/>
        </w:rPr>
        <w:t xml:space="preserve">  </w:t>
      </w:r>
      <w:r w:rsidR="00EA0032" w:rsidRPr="00EA0032">
        <w:rPr>
          <w:rFonts w:eastAsia="Calibri"/>
          <w:b/>
          <w:bCs/>
          <w:sz w:val="22"/>
          <w:szCs w:val="22"/>
          <w:lang w:eastAsia="en-US"/>
        </w:rPr>
        <w:t>Аналитическая работа с клиентской базой предприятия производственного обучения. Анкета – опрос по ценовой политике предприятия</w:t>
      </w:r>
      <w:r w:rsidR="00EA0032" w:rsidRPr="00EA0032">
        <w:rPr>
          <w:rFonts w:eastAsia="Calibri"/>
          <w:b/>
          <w:bCs/>
          <w:color w:val="FF0000"/>
          <w:sz w:val="22"/>
          <w:szCs w:val="22"/>
          <w:lang w:eastAsia="en-US"/>
        </w:rPr>
        <w:t>.</w:t>
      </w:r>
    </w:p>
    <w:p w:rsidR="006657F4" w:rsidRPr="00EA0032" w:rsidRDefault="00D71A9C" w:rsidP="006657F4">
      <w:pPr>
        <w:rPr>
          <w:bCs/>
          <w:shd w:val="clear" w:color="auto" w:fill="FFFFFF"/>
        </w:rPr>
      </w:pPr>
      <w:r w:rsidRPr="00EA0032">
        <w:rPr>
          <w:b/>
          <w:i/>
        </w:rPr>
        <w:t>Задание</w:t>
      </w:r>
      <w:r w:rsidR="00EB7761" w:rsidRPr="00EA0032">
        <w:rPr>
          <w:b/>
          <w:i/>
        </w:rPr>
        <w:t>:</w:t>
      </w:r>
      <w:r w:rsidRPr="00EA0032">
        <w:rPr>
          <w:rFonts w:eastAsia="Calibri"/>
          <w:b/>
          <w:i/>
          <w:iCs/>
        </w:rPr>
        <w:t xml:space="preserve"> </w:t>
      </w:r>
      <w:r w:rsidR="00EA0032" w:rsidRPr="00EA0032">
        <w:rPr>
          <w:rFonts w:eastAsia="Calibri"/>
          <w:b/>
          <w:bCs/>
          <w:sz w:val="22"/>
          <w:szCs w:val="22"/>
          <w:lang w:eastAsia="en-US"/>
        </w:rPr>
        <w:t>Аналитическая работа с клиентской базой предприятия производственного обучения. Анкета – опрос по ценовой политике предприятия</w:t>
      </w:r>
    </w:p>
    <w:p w:rsidR="00D71A9C" w:rsidRPr="00EA0032" w:rsidRDefault="00D71A9C" w:rsidP="00D71A9C">
      <w:pPr>
        <w:jc w:val="both"/>
        <w:rPr>
          <w:b/>
          <w:i/>
        </w:rPr>
      </w:pPr>
      <w:r w:rsidRPr="00EA0032">
        <w:rPr>
          <w:b/>
          <w:i/>
          <w:iCs/>
        </w:rPr>
        <w:t>Цель и задачи работы</w:t>
      </w:r>
      <w:r w:rsidRPr="00EA0032">
        <w:rPr>
          <w:b/>
          <w:i/>
        </w:rPr>
        <w:t xml:space="preserve">: </w:t>
      </w:r>
    </w:p>
    <w:p w:rsidR="00D71A9C" w:rsidRPr="00EA0032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EA0032">
        <w:t xml:space="preserve">- </w:t>
      </w:r>
      <w:r w:rsidR="003A7EE7" w:rsidRPr="00EA0032">
        <w:t xml:space="preserve">систематизировать и </w:t>
      </w:r>
      <w:r w:rsidRPr="00EA0032">
        <w:t>закрепить знания</w:t>
      </w:r>
      <w:r w:rsidR="00EA0032" w:rsidRPr="00EA0032">
        <w:t xml:space="preserve"> по расширению клиентсткой базы</w:t>
      </w:r>
      <w:r w:rsidR="003A7EE7" w:rsidRPr="00EA0032">
        <w:t>.</w:t>
      </w:r>
    </w:p>
    <w:p w:rsidR="006657F4" w:rsidRPr="00EA0032" w:rsidRDefault="00D71A9C" w:rsidP="00EA0032">
      <w:pPr>
        <w:rPr>
          <w:b/>
          <w:sz w:val="20"/>
          <w:szCs w:val="20"/>
        </w:rPr>
      </w:pPr>
      <w:r w:rsidRPr="00EA0032">
        <w:t xml:space="preserve">- формировать компетенции: </w:t>
      </w:r>
      <w:r w:rsidR="00EA0032" w:rsidRPr="00EA0032">
        <w:t xml:space="preserve"> </w:t>
      </w:r>
      <w:r w:rsidR="00EA0032" w:rsidRPr="00EA0032">
        <w:rPr>
          <w:rFonts w:eastAsia="Calibri"/>
          <w:bCs/>
          <w:sz w:val="16"/>
          <w:szCs w:val="16"/>
          <w:lang w:eastAsia="en-US"/>
        </w:rPr>
        <w:t>ОК 9, ОК 10, ОК 11, ПК 2.1, ПК 2.3</w:t>
      </w:r>
      <w:r w:rsidR="00EA0032" w:rsidRPr="00EA0032">
        <w:rPr>
          <w:bCs/>
          <w:sz w:val="16"/>
          <w:szCs w:val="16"/>
        </w:rPr>
        <w:t xml:space="preserve">, </w:t>
      </w:r>
      <w:r w:rsidR="00EA0032" w:rsidRPr="00EA0032">
        <w:rPr>
          <w:b/>
          <w:i/>
          <w:sz w:val="16"/>
          <w:szCs w:val="16"/>
        </w:rPr>
        <w:t>У1</w:t>
      </w:r>
      <w:r w:rsidR="00EA0032" w:rsidRPr="00EA0032">
        <w:rPr>
          <w:sz w:val="16"/>
          <w:szCs w:val="16"/>
        </w:rPr>
        <w:t xml:space="preserve"> Зн 7.</w:t>
      </w:r>
    </w:p>
    <w:p w:rsidR="00D71A9C" w:rsidRPr="00EA0032" w:rsidRDefault="00D71A9C" w:rsidP="006657F4">
      <w:r w:rsidRPr="00EA0032">
        <w:rPr>
          <w:b/>
          <w:bCs/>
          <w:i/>
        </w:rPr>
        <w:t>Средства  обучения</w:t>
      </w:r>
      <w:r w:rsidR="00394A50" w:rsidRPr="00EA0032">
        <w:rPr>
          <w:i/>
        </w:rPr>
        <w:t>:</w:t>
      </w:r>
      <w:r w:rsidR="00394A50" w:rsidRPr="00EA0032">
        <w:t xml:space="preserve">   тетрадь для лекций, ноутбук</w:t>
      </w:r>
      <w:r w:rsidRPr="00EA0032">
        <w:t xml:space="preserve">,  </w:t>
      </w:r>
      <w:r w:rsidR="006657F4" w:rsidRPr="00EA0032">
        <w:t>бумага формата А4</w:t>
      </w:r>
      <w:r w:rsidR="00394A50" w:rsidRPr="00EA0032">
        <w:t>, линейка</w:t>
      </w:r>
      <w:r w:rsidRPr="00EA0032">
        <w:t>,  карандаши.</w:t>
      </w:r>
    </w:p>
    <w:p w:rsidR="00EA0032" w:rsidRPr="00EA0032" w:rsidRDefault="00D71A9C" w:rsidP="00D71A9C">
      <w:pPr>
        <w:rPr>
          <w:sz w:val="20"/>
          <w:szCs w:val="20"/>
        </w:rPr>
      </w:pPr>
      <w:r w:rsidRPr="00EA0032">
        <w:rPr>
          <w:b/>
          <w:bCs/>
          <w:i/>
          <w:iCs/>
        </w:rPr>
        <w:t>Краткие теоретические сведения</w:t>
      </w:r>
      <w:r w:rsidR="006657F4" w:rsidRPr="00EA0032">
        <w:t xml:space="preserve">: </w:t>
      </w:r>
      <w:r w:rsidR="006657F4" w:rsidRPr="00EA0032">
        <w:rPr>
          <w:sz w:val="20"/>
          <w:szCs w:val="20"/>
        </w:rPr>
        <w:t xml:space="preserve"> </w:t>
      </w:r>
    </w:p>
    <w:p w:rsidR="00EA0032" w:rsidRDefault="00EA0032" w:rsidP="00D71A9C">
      <w:pPr>
        <w:rPr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3255957" cy="1733797"/>
            <wp:effectExtent l="19050" t="0" r="1593" b="0"/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468" cy="173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032" w:rsidRDefault="00EA0032" w:rsidP="00D71A9C">
      <w:pPr>
        <w:rPr>
          <w:color w:val="FF0000"/>
          <w:shd w:val="clear" w:color="auto" w:fill="FFFFFF"/>
        </w:rPr>
      </w:pPr>
    </w:p>
    <w:p w:rsidR="00D71A9C" w:rsidRPr="00EA0032" w:rsidRDefault="00394A50" w:rsidP="00D71A9C">
      <w:pPr>
        <w:rPr>
          <w:b/>
          <w:i/>
        </w:rPr>
      </w:pPr>
      <w:r w:rsidRPr="00EA0032">
        <w:rPr>
          <w:b/>
          <w:i/>
        </w:rPr>
        <w:t>Содержание самостоятельной работы</w:t>
      </w:r>
    </w:p>
    <w:p w:rsidR="00D71A9C" w:rsidRPr="00EA0032" w:rsidRDefault="00D71A9C" w:rsidP="00D71A9C">
      <w:r w:rsidRPr="00EA0032">
        <w:t>1</w:t>
      </w:r>
      <w:r w:rsidR="00394A50" w:rsidRPr="00EA0032">
        <w:t xml:space="preserve">. </w:t>
      </w:r>
      <w:r w:rsidR="00EA0032" w:rsidRPr="00EA0032">
        <w:t>Аналитическая работа с клиентской базой банка</w:t>
      </w:r>
    </w:p>
    <w:p w:rsidR="00D71A9C" w:rsidRPr="00EA0032" w:rsidRDefault="00D71A9C" w:rsidP="00D71A9C">
      <w:r w:rsidRPr="00EA0032">
        <w:t>2</w:t>
      </w:r>
      <w:r w:rsidR="00394A50" w:rsidRPr="00EA0032">
        <w:t xml:space="preserve">. </w:t>
      </w:r>
      <w:r w:rsidR="00EA0032" w:rsidRPr="00EA0032">
        <w:t>Составить анкету для клиентов по ценовой политике банка</w:t>
      </w:r>
    </w:p>
    <w:p w:rsidR="00D71A9C" w:rsidRPr="00EA0032" w:rsidRDefault="00D71A9C" w:rsidP="00D71A9C">
      <w:pPr>
        <w:widowControl w:val="0"/>
        <w:rPr>
          <w:bCs/>
          <w:iCs/>
          <w:sz w:val="20"/>
          <w:szCs w:val="20"/>
        </w:rPr>
      </w:pPr>
    </w:p>
    <w:p w:rsidR="00D71A9C" w:rsidRPr="00EA0032" w:rsidRDefault="00D71A9C" w:rsidP="0078675D">
      <w:pPr>
        <w:rPr>
          <w:b/>
          <w:bCs/>
          <w:i/>
          <w:iCs/>
        </w:rPr>
      </w:pPr>
      <w:r w:rsidRPr="00EA0032">
        <w:rPr>
          <w:b/>
          <w:bCs/>
          <w:i/>
          <w:iCs/>
        </w:rPr>
        <w:t>Последователь</w:t>
      </w:r>
      <w:r w:rsidR="00EB7761" w:rsidRPr="00EA0032">
        <w:rPr>
          <w:b/>
          <w:bCs/>
          <w:i/>
          <w:iCs/>
        </w:rPr>
        <w:t>ность  выполнения  самостоятельной работы</w:t>
      </w:r>
      <w:r w:rsidRPr="00EA0032">
        <w:rPr>
          <w:b/>
          <w:bCs/>
          <w:i/>
          <w:iCs/>
        </w:rPr>
        <w:t>:</w:t>
      </w:r>
    </w:p>
    <w:p w:rsidR="00D71A9C" w:rsidRPr="00EA0032" w:rsidRDefault="00D71A9C" w:rsidP="00D71A9C">
      <w:r w:rsidRPr="00EA0032">
        <w:t xml:space="preserve"> 1.  Пользуясь </w:t>
      </w:r>
      <w:r w:rsidR="00EA0032" w:rsidRPr="00EA0032">
        <w:t>клиентской базой предприятия провести анализ клиентов по доходам, виду деятельности, гендерному признаку и т.д.</w:t>
      </w:r>
    </w:p>
    <w:p w:rsidR="00D71A9C" w:rsidRPr="00EA0032" w:rsidRDefault="00D71A9C" w:rsidP="00D71A9C">
      <w:r w:rsidRPr="00EA0032">
        <w:t xml:space="preserve"> 2.  </w:t>
      </w:r>
      <w:r w:rsidR="00EA0032" w:rsidRPr="00EA0032">
        <w:t>Составить анкету для клиентов по ценовой политике банка</w:t>
      </w:r>
    </w:p>
    <w:p w:rsidR="00D71A9C" w:rsidRPr="00EA0032" w:rsidRDefault="003B4D8D" w:rsidP="00D71A9C">
      <w:pPr>
        <w:rPr>
          <w:bCs/>
          <w:iCs/>
        </w:rPr>
      </w:pPr>
      <w:r w:rsidRPr="00EA0032">
        <w:rPr>
          <w:b/>
          <w:bCs/>
          <w:i/>
          <w:iCs/>
        </w:rPr>
        <w:t>Форма контроля:</w:t>
      </w:r>
      <w:r w:rsidRPr="00EA0032">
        <w:rPr>
          <w:b/>
          <w:bCs/>
          <w:iCs/>
        </w:rPr>
        <w:t xml:space="preserve"> </w:t>
      </w:r>
      <w:r w:rsidRPr="00EA0032">
        <w:t>выступление с сообщением</w:t>
      </w:r>
    </w:p>
    <w:p w:rsidR="00EA0032" w:rsidRPr="00EA0032" w:rsidRDefault="00EA0032" w:rsidP="00EA0032">
      <w:pPr>
        <w:rPr>
          <w:b/>
          <w:bCs/>
          <w:i/>
          <w:iCs/>
        </w:rPr>
      </w:pPr>
      <w:r w:rsidRPr="00EA0032">
        <w:rPr>
          <w:b/>
          <w:bCs/>
          <w:i/>
          <w:iCs/>
        </w:rPr>
        <w:t>Литература:</w:t>
      </w:r>
    </w:p>
    <w:p w:rsidR="00EA0032" w:rsidRPr="00EA0032" w:rsidRDefault="00EA0032" w:rsidP="00EA0032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EA0032">
        <w:rPr>
          <w:rFonts w:eastAsia="Calibri"/>
          <w:lang w:eastAsia="en-US"/>
        </w:rPr>
        <w:t>1.Беляцкая, Т. Н. Экономика организации : учебное пособие / Т. Н. Беляцкая. - Минск : РИПО, 2020. - 283 с.</w:t>
      </w:r>
    </w:p>
    <w:p w:rsidR="00EA0032" w:rsidRPr="00EA0032" w:rsidRDefault="00EA0032" w:rsidP="00EA0032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EA0032">
        <w:rPr>
          <w:rFonts w:eastAsia="Calibri"/>
          <w:lang w:eastAsia="en-US"/>
        </w:rPr>
        <w:t>2.Витебская, Е. С. Экономика организации : учебное пособие / Е. С. Витебская. - Минск : РИПО, 2020. - 295 с.</w:t>
      </w: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AA6462"/>
    <w:p w:rsidR="00EA0032" w:rsidRDefault="00EA0032" w:rsidP="000F2A08">
      <w:pPr>
        <w:jc w:val="center"/>
        <w:rPr>
          <w:b/>
          <w:color w:val="FF0000"/>
          <w:sz w:val="28"/>
          <w:szCs w:val="28"/>
        </w:rPr>
      </w:pPr>
    </w:p>
    <w:p w:rsidR="00EA0032" w:rsidRDefault="00EA0032" w:rsidP="000F2A08">
      <w:pPr>
        <w:jc w:val="center"/>
        <w:rPr>
          <w:b/>
          <w:color w:val="FF0000"/>
          <w:sz w:val="28"/>
          <w:szCs w:val="28"/>
        </w:rPr>
      </w:pPr>
    </w:p>
    <w:p w:rsidR="00AA6462" w:rsidRDefault="00AA6462" w:rsidP="000F2A08">
      <w:pPr>
        <w:jc w:val="center"/>
        <w:rPr>
          <w:b/>
          <w:color w:val="FF0000"/>
          <w:sz w:val="28"/>
          <w:szCs w:val="28"/>
        </w:rPr>
      </w:pPr>
    </w:p>
    <w:p w:rsidR="00EA0032" w:rsidRDefault="00EA0032" w:rsidP="000F2A08">
      <w:pPr>
        <w:jc w:val="center"/>
        <w:rPr>
          <w:b/>
          <w:color w:val="FF0000"/>
          <w:sz w:val="28"/>
          <w:szCs w:val="28"/>
        </w:rPr>
      </w:pPr>
    </w:p>
    <w:p w:rsidR="00EA0032" w:rsidRPr="00CA0CFD" w:rsidRDefault="00EA0032" w:rsidP="00EA0032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lastRenderedPageBreak/>
        <w:t xml:space="preserve">МЕТОДИЧЕСКИЕ УКАЗАНИЯ  ДЛЯ ОБУЧАЮЩИХСЯ  </w:t>
      </w:r>
    </w:p>
    <w:p w:rsidR="00EA0032" w:rsidRPr="00CA0CFD" w:rsidRDefault="00EA0032" w:rsidP="00EA0032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ПО ВЫПОЛНЕНИЮ   САМОСТОЯТЕЛЬНОЙ РАБОТЫ № </w:t>
      </w:r>
      <w:r>
        <w:rPr>
          <w:b/>
          <w:sz w:val="28"/>
          <w:szCs w:val="28"/>
        </w:rPr>
        <w:t xml:space="preserve"> 6</w:t>
      </w:r>
    </w:p>
    <w:p w:rsidR="00EA0032" w:rsidRDefault="00EA0032" w:rsidP="00EA0032">
      <w:pPr>
        <w:jc w:val="center"/>
        <w:rPr>
          <w:b/>
          <w:sz w:val="28"/>
          <w:szCs w:val="28"/>
        </w:rPr>
      </w:pPr>
      <w:r w:rsidRPr="00CA0CFD">
        <w:rPr>
          <w:b/>
          <w:sz w:val="28"/>
          <w:szCs w:val="28"/>
        </w:rPr>
        <w:t xml:space="preserve">Тема работы:  </w:t>
      </w:r>
    </w:p>
    <w:p w:rsidR="00EA0032" w:rsidRPr="008463C6" w:rsidRDefault="00EA0032" w:rsidP="00EA0032">
      <w:pPr>
        <w:jc w:val="center"/>
        <w:rPr>
          <w:b/>
        </w:rPr>
      </w:pPr>
      <w:r w:rsidRPr="00172A63">
        <w:rPr>
          <w:rFonts w:eastAsia="Calibri"/>
          <w:b/>
          <w:bCs/>
          <w:lang w:eastAsia="en-US"/>
        </w:rPr>
        <w:t xml:space="preserve">Составление презентации по теме </w:t>
      </w:r>
      <w:r w:rsidRPr="00EA0032">
        <w:rPr>
          <w:rFonts w:eastAsia="Calibri"/>
          <w:b/>
          <w:bCs/>
          <w:lang w:eastAsia="en-US"/>
        </w:rPr>
        <w:t>«</w:t>
      </w:r>
      <w:r w:rsidRPr="00EA0032">
        <w:rPr>
          <w:rFonts w:eastAsia="Calibri"/>
          <w:b/>
          <w:bCs/>
          <w:sz w:val="22"/>
          <w:szCs w:val="22"/>
          <w:lang w:eastAsia="en-US"/>
        </w:rPr>
        <w:t>Рентабельность банковской деятельности</w:t>
      </w:r>
      <w:r w:rsidRPr="00EA0032">
        <w:rPr>
          <w:rFonts w:eastAsia="Calibri"/>
          <w:b/>
          <w:bCs/>
          <w:lang w:eastAsia="en-US"/>
        </w:rPr>
        <w:t>»</w:t>
      </w:r>
    </w:p>
    <w:p w:rsidR="00EA0032" w:rsidRPr="008463C6" w:rsidRDefault="00EA0032" w:rsidP="00EA0032">
      <w:pPr>
        <w:jc w:val="center"/>
        <w:rPr>
          <w:bCs/>
        </w:rPr>
      </w:pPr>
      <w:r w:rsidRPr="008463C6">
        <w:rPr>
          <w:b/>
          <w:i/>
        </w:rPr>
        <w:t>Задание:</w:t>
      </w:r>
      <w:r w:rsidRPr="008463C6">
        <w:rPr>
          <w:rFonts w:eastAsia="Calibri"/>
          <w:b/>
          <w:i/>
          <w:iCs/>
        </w:rPr>
        <w:t xml:space="preserve"> </w:t>
      </w:r>
      <w:r w:rsidRPr="008463C6">
        <w:rPr>
          <w:rFonts w:eastAsia="Calibri"/>
          <w:iCs/>
        </w:rPr>
        <w:t>подготовить  презентацию  по теме «</w:t>
      </w:r>
      <w:r w:rsidRPr="00EA0032">
        <w:rPr>
          <w:rFonts w:eastAsia="Calibri"/>
          <w:bCs/>
          <w:sz w:val="22"/>
          <w:szCs w:val="22"/>
          <w:lang w:eastAsia="en-US"/>
        </w:rPr>
        <w:t>Рентабельность банковской деятельности</w:t>
      </w:r>
      <w:r w:rsidRPr="008463C6">
        <w:rPr>
          <w:bCs/>
        </w:rPr>
        <w:t>»</w:t>
      </w:r>
    </w:p>
    <w:p w:rsidR="00EA0032" w:rsidRPr="008463C6" w:rsidRDefault="00EA0032" w:rsidP="00EA0032">
      <w:pPr>
        <w:rPr>
          <w:sz w:val="28"/>
          <w:szCs w:val="28"/>
        </w:rPr>
      </w:pPr>
      <w:r w:rsidRPr="008463C6">
        <w:rPr>
          <w:bCs/>
        </w:rPr>
        <w:t>Правила консультирования потребителей с целью систематизации знаний.</w:t>
      </w:r>
    </w:p>
    <w:p w:rsidR="00EA0032" w:rsidRPr="008463C6" w:rsidRDefault="00EA0032" w:rsidP="00EA0032">
      <w:pPr>
        <w:jc w:val="both"/>
        <w:rPr>
          <w:b/>
          <w:i/>
        </w:rPr>
      </w:pPr>
      <w:r w:rsidRPr="008463C6">
        <w:rPr>
          <w:b/>
          <w:i/>
          <w:iCs/>
        </w:rPr>
        <w:t>Цель и задачи работы</w:t>
      </w:r>
      <w:r w:rsidRPr="008463C6">
        <w:rPr>
          <w:b/>
          <w:i/>
        </w:rPr>
        <w:t xml:space="preserve">: </w:t>
      </w:r>
    </w:p>
    <w:p w:rsidR="00EA0032" w:rsidRPr="008463C6" w:rsidRDefault="00EA0032" w:rsidP="00EA0032">
      <w:pPr>
        <w:overflowPunct w:val="0"/>
        <w:autoSpaceDE w:val="0"/>
        <w:autoSpaceDN w:val="0"/>
        <w:adjustRightInd w:val="0"/>
        <w:textAlignment w:val="baseline"/>
      </w:pPr>
      <w:r w:rsidRPr="008463C6">
        <w:t xml:space="preserve">- систематизировать и закрепить знания </w:t>
      </w:r>
      <w:r w:rsidR="007E1462">
        <w:t>по  рентабельности банка</w:t>
      </w:r>
      <w:r w:rsidRPr="008463C6">
        <w:t>.</w:t>
      </w:r>
    </w:p>
    <w:p w:rsidR="00EA0032" w:rsidRPr="008463C6" w:rsidRDefault="007E1462" w:rsidP="007E1462">
      <w:pPr>
        <w:snapToGrid w:val="0"/>
        <w:rPr>
          <w:b/>
        </w:rPr>
      </w:pPr>
      <w:r>
        <w:t>-</w:t>
      </w:r>
      <w:r w:rsidR="00EA0032" w:rsidRPr="008463C6">
        <w:t>формировать компетенции:</w:t>
      </w:r>
      <w:r w:rsidRPr="00EA0032">
        <w:rPr>
          <w:rFonts w:eastAsia="Calibri"/>
          <w:bCs/>
          <w:sz w:val="16"/>
          <w:szCs w:val="16"/>
          <w:lang w:eastAsia="en-US"/>
        </w:rPr>
        <w:t>, ОК 9, ОК 10, ОК 11, ПК 2.1, ПК 2.3</w:t>
      </w:r>
      <w:r w:rsidRPr="00EA0032">
        <w:rPr>
          <w:bCs/>
          <w:sz w:val="16"/>
          <w:szCs w:val="16"/>
        </w:rPr>
        <w:t xml:space="preserve">, </w:t>
      </w:r>
      <w:r>
        <w:rPr>
          <w:bCs/>
          <w:sz w:val="16"/>
          <w:szCs w:val="16"/>
        </w:rPr>
        <w:t xml:space="preserve"> </w:t>
      </w:r>
      <w:r w:rsidRPr="00EA0032">
        <w:rPr>
          <w:b/>
          <w:i/>
          <w:sz w:val="16"/>
          <w:szCs w:val="16"/>
        </w:rPr>
        <w:t>У3,У4,У5,У6</w:t>
      </w:r>
      <w:r w:rsidRPr="00EA0032">
        <w:rPr>
          <w:sz w:val="16"/>
          <w:szCs w:val="16"/>
        </w:rPr>
        <w:t xml:space="preserve"> Зн 8.</w:t>
      </w:r>
    </w:p>
    <w:p w:rsidR="00EA0032" w:rsidRPr="00CA0CFD" w:rsidRDefault="00EA0032" w:rsidP="00EA0032">
      <w:pPr>
        <w:keepNext/>
      </w:pPr>
      <w:r w:rsidRPr="00CA0CFD">
        <w:rPr>
          <w:b/>
          <w:bCs/>
          <w:i/>
        </w:rPr>
        <w:t>Средства  обучения</w:t>
      </w:r>
      <w:r w:rsidRPr="00CA0CFD">
        <w:rPr>
          <w:i/>
        </w:rPr>
        <w:t>:</w:t>
      </w:r>
      <w:r w:rsidRPr="00CA0CFD">
        <w:t xml:space="preserve">   тетрадь для лекций, ноутбук,  калькулятор, линейка,  карандаши.</w:t>
      </w:r>
    </w:p>
    <w:p w:rsidR="00EA0032" w:rsidRPr="00CA0CFD" w:rsidRDefault="00EA0032" w:rsidP="00EA0032">
      <w:pPr>
        <w:rPr>
          <w:b/>
          <w:i/>
        </w:rPr>
      </w:pPr>
      <w:r w:rsidRPr="00CA0CFD">
        <w:rPr>
          <w:b/>
          <w:bCs/>
          <w:i/>
          <w:iCs/>
        </w:rPr>
        <w:t>Краткие теоретические сведения</w:t>
      </w:r>
      <w:r w:rsidRPr="00CA0CFD">
        <w:rPr>
          <w:b/>
          <w:i/>
        </w:rPr>
        <w:t>.</w:t>
      </w:r>
    </w:p>
    <w:p w:rsidR="00EA0032" w:rsidRDefault="007E1462" w:rsidP="00EA0032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032909" cy="2055040"/>
            <wp:effectExtent l="19050" t="0" r="0" b="0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9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909" cy="20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462" w:rsidRDefault="007E1462" w:rsidP="00EA0032">
      <w:pPr>
        <w:jc w:val="center"/>
        <w:rPr>
          <w:noProof/>
        </w:rPr>
      </w:pPr>
    </w:p>
    <w:p w:rsidR="00EA0032" w:rsidRPr="00CA0CFD" w:rsidRDefault="00EA0032" w:rsidP="00EA0032">
      <w:pPr>
        <w:rPr>
          <w:b/>
          <w:i/>
        </w:rPr>
      </w:pPr>
      <w:r w:rsidRPr="00CA0CFD">
        <w:rPr>
          <w:b/>
          <w:i/>
        </w:rPr>
        <w:t>Содержание самостоятельной работы</w:t>
      </w:r>
    </w:p>
    <w:p w:rsidR="00EA0032" w:rsidRPr="00CA0CFD" w:rsidRDefault="00EA0032" w:rsidP="00EA0032">
      <w:r w:rsidRPr="00CA0CFD">
        <w:t xml:space="preserve">1. Разработать  </w:t>
      </w:r>
      <w:r>
        <w:t xml:space="preserve">презентацию по теме </w:t>
      </w:r>
      <w:r w:rsidRPr="006624BD">
        <w:rPr>
          <w:rFonts w:eastAsia="Calibri"/>
          <w:iCs/>
        </w:rPr>
        <w:t>«</w:t>
      </w:r>
      <w:r w:rsidR="007E1462" w:rsidRPr="00EA0032">
        <w:rPr>
          <w:rFonts w:eastAsia="Calibri"/>
          <w:bCs/>
          <w:sz w:val="22"/>
          <w:szCs w:val="22"/>
          <w:lang w:eastAsia="en-US"/>
        </w:rPr>
        <w:t>Рентабельность банковской деятельности</w:t>
      </w:r>
      <w:r w:rsidRPr="006624BD">
        <w:rPr>
          <w:bCs/>
        </w:rPr>
        <w:t>»</w:t>
      </w:r>
    </w:p>
    <w:p w:rsidR="00EA0032" w:rsidRPr="00CA0CFD" w:rsidRDefault="00EA0032" w:rsidP="00EA0032">
      <w:pPr>
        <w:rPr>
          <w:bCs/>
        </w:rPr>
      </w:pPr>
      <w:r w:rsidRPr="00CA0CFD">
        <w:t xml:space="preserve">2. Сделать </w:t>
      </w:r>
      <w:r>
        <w:t xml:space="preserve">6-7 слайдов  по </w:t>
      </w:r>
      <w:r w:rsidR="007E1462">
        <w:t>рентабельности банка</w:t>
      </w:r>
      <w:r>
        <w:t>, схем и формул для расчета</w:t>
      </w:r>
    </w:p>
    <w:p w:rsidR="00EA0032" w:rsidRPr="00CA0CFD" w:rsidRDefault="00EA0032" w:rsidP="00EA0032">
      <w:pPr>
        <w:rPr>
          <w:b/>
          <w:bCs/>
          <w:i/>
          <w:iCs/>
        </w:rPr>
      </w:pPr>
      <w:r w:rsidRPr="00CA0CFD">
        <w:rPr>
          <w:b/>
          <w:bCs/>
          <w:i/>
          <w:iCs/>
        </w:rPr>
        <w:t>Последовательность  выполнения  самостоятельной работы:</w:t>
      </w:r>
    </w:p>
    <w:p w:rsidR="00EA0032" w:rsidRPr="00CA0CFD" w:rsidRDefault="00EA0032" w:rsidP="00EA0032">
      <w:r w:rsidRPr="00CA0CFD">
        <w:t xml:space="preserve"> 1.  </w:t>
      </w:r>
      <w:r>
        <w:t>Продумать содержание каждого слайда</w:t>
      </w:r>
    </w:p>
    <w:p w:rsidR="00EA0032" w:rsidRPr="00CA0CFD" w:rsidRDefault="00EA0032" w:rsidP="00EA0032">
      <w:r w:rsidRPr="00CA0CFD">
        <w:t>2.  Сде</w:t>
      </w:r>
      <w:r>
        <w:t>лать 6-7 слайдов</w:t>
      </w:r>
    </w:p>
    <w:p w:rsidR="00EA0032" w:rsidRPr="00CA0CFD" w:rsidRDefault="00EA0032" w:rsidP="00EA0032">
      <w:pPr>
        <w:rPr>
          <w:bCs/>
        </w:rPr>
      </w:pPr>
      <w:r>
        <w:rPr>
          <w:bCs/>
        </w:rPr>
        <w:t>1 слайд – название темы, автор</w:t>
      </w:r>
      <w:r w:rsidRPr="00CA0CFD">
        <w:rPr>
          <w:bCs/>
        </w:rPr>
        <w:t>.</w:t>
      </w:r>
    </w:p>
    <w:p w:rsidR="00EA0032" w:rsidRPr="00CA0CFD" w:rsidRDefault="00EA0032" w:rsidP="00EA0032">
      <w:pPr>
        <w:rPr>
          <w:bCs/>
        </w:rPr>
      </w:pPr>
      <w:r w:rsidRPr="00CA0CFD">
        <w:rPr>
          <w:bCs/>
        </w:rPr>
        <w:t xml:space="preserve">2 слайд </w:t>
      </w:r>
      <w:r>
        <w:rPr>
          <w:bCs/>
        </w:rPr>
        <w:t>– определе</w:t>
      </w:r>
      <w:r w:rsidR="007E1462">
        <w:rPr>
          <w:bCs/>
        </w:rPr>
        <w:t>ние  рентабельности</w:t>
      </w:r>
      <w:r>
        <w:rPr>
          <w:bCs/>
        </w:rPr>
        <w:t>, виды</w:t>
      </w:r>
      <w:r w:rsidRPr="00CA0CFD">
        <w:rPr>
          <w:bCs/>
        </w:rPr>
        <w:t xml:space="preserve"> </w:t>
      </w:r>
      <w:r w:rsidR="007E1462">
        <w:rPr>
          <w:bCs/>
        </w:rPr>
        <w:t>рентабельности.</w:t>
      </w:r>
    </w:p>
    <w:p w:rsidR="00EA0032" w:rsidRDefault="00EA0032" w:rsidP="00EA0032">
      <w:pPr>
        <w:rPr>
          <w:bCs/>
        </w:rPr>
      </w:pPr>
      <w:r>
        <w:rPr>
          <w:bCs/>
        </w:rPr>
        <w:t>3 слайд – порядок расчета</w:t>
      </w:r>
      <w:r w:rsidR="007E1462">
        <w:rPr>
          <w:bCs/>
        </w:rPr>
        <w:t xml:space="preserve"> рентабельности</w:t>
      </w:r>
    </w:p>
    <w:p w:rsidR="00EA0032" w:rsidRDefault="00EA0032" w:rsidP="00EA0032">
      <w:pPr>
        <w:rPr>
          <w:bCs/>
        </w:rPr>
      </w:pPr>
      <w:r>
        <w:rPr>
          <w:bCs/>
        </w:rPr>
        <w:t>4 слай</w:t>
      </w:r>
      <w:r w:rsidR="007E1462">
        <w:rPr>
          <w:bCs/>
        </w:rPr>
        <w:t>д – порядок проведения сравнительного анализа рентабельности банка.</w:t>
      </w:r>
    </w:p>
    <w:p w:rsidR="00EA0032" w:rsidRDefault="00EA0032" w:rsidP="00EA0032">
      <w:pPr>
        <w:rPr>
          <w:bCs/>
        </w:rPr>
      </w:pPr>
      <w:r>
        <w:rPr>
          <w:bCs/>
        </w:rPr>
        <w:t>5 слайд – заключение</w:t>
      </w:r>
    </w:p>
    <w:p w:rsidR="00EA0032" w:rsidRPr="00CA0CFD" w:rsidRDefault="00EA0032" w:rsidP="00EA0032">
      <w:pPr>
        <w:rPr>
          <w:sz w:val="28"/>
          <w:szCs w:val="28"/>
        </w:rPr>
      </w:pPr>
      <w:r>
        <w:rPr>
          <w:bCs/>
        </w:rPr>
        <w:t>6 слайд – спасибо за внимание</w:t>
      </w:r>
    </w:p>
    <w:p w:rsidR="00EA0032" w:rsidRPr="00CA0CFD" w:rsidRDefault="00EA0032" w:rsidP="00EA0032">
      <w:pPr>
        <w:rPr>
          <w:bCs/>
          <w:iCs/>
        </w:rPr>
      </w:pPr>
      <w:r w:rsidRPr="00CA0CFD">
        <w:rPr>
          <w:b/>
          <w:bCs/>
          <w:i/>
          <w:iCs/>
        </w:rPr>
        <w:t>Форма контроля:</w:t>
      </w:r>
      <w:r w:rsidRPr="00CA0CFD">
        <w:rPr>
          <w:b/>
          <w:bCs/>
          <w:iCs/>
        </w:rPr>
        <w:t xml:space="preserve"> </w:t>
      </w:r>
      <w:r w:rsidRPr="00CA0CFD">
        <w:t>демонстрация презентации с комментариями.</w:t>
      </w:r>
    </w:p>
    <w:p w:rsidR="00EA0032" w:rsidRPr="001E5B33" w:rsidRDefault="00EA0032" w:rsidP="00EA0032">
      <w:pPr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EA0032" w:rsidRDefault="00EA0032" w:rsidP="00EA0032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Pr="00D273E3">
        <w:rPr>
          <w:rFonts w:eastAsia="Calibri"/>
          <w:lang w:eastAsia="en-US"/>
        </w:rPr>
        <w:t>Беляцкая, Т. Н. Экономика организации : учебное пособие / Т. Н. Беляцкая. - Минск : РИПО, 2020. - 283 с.</w:t>
      </w:r>
    </w:p>
    <w:p w:rsidR="00EA0032" w:rsidRPr="00D273E3" w:rsidRDefault="00EA0032" w:rsidP="00EA0032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D273E3">
        <w:rPr>
          <w:rFonts w:eastAsia="Calibri"/>
          <w:lang w:eastAsia="en-US"/>
        </w:rPr>
        <w:t>Витебская, Е. С. Экономика организации : учебное пособие / Е. С. Витебская. - Минск : РИПО, 2020. - 295 с.</w:t>
      </w:r>
    </w:p>
    <w:p w:rsidR="00AA6462" w:rsidRPr="00DA19FD" w:rsidRDefault="00AA6462" w:rsidP="00AA6462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каждого</w:t>
      </w:r>
      <w:r w:rsidRPr="00DA19FD">
        <w:rPr>
          <w:b/>
        </w:rPr>
        <w:t xml:space="preserve"> самостоятельной работы:</w:t>
      </w:r>
    </w:p>
    <w:p w:rsidR="00AA6462" w:rsidRPr="00DA19FD" w:rsidRDefault="00AA6462" w:rsidP="00AA6462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A6462" w:rsidRPr="00DA19FD" w:rsidTr="00C619D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A6462" w:rsidRPr="00DA19FD" w:rsidRDefault="00AA6462" w:rsidP="00AA6462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A6462" w:rsidRPr="00DA19FD" w:rsidTr="00C619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62" w:rsidRPr="00DA19FD" w:rsidRDefault="00AA6462" w:rsidP="00C619D5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A6462" w:rsidRDefault="00AA6462" w:rsidP="00AA6462"/>
    <w:p w:rsidR="007E1462" w:rsidRDefault="007E1462" w:rsidP="007E1462">
      <w:pPr>
        <w:suppressAutoHyphens/>
        <w:ind w:firstLine="709"/>
        <w:jc w:val="both"/>
        <w:rPr>
          <w:b/>
        </w:rPr>
      </w:pPr>
      <w:r>
        <w:rPr>
          <w:b/>
        </w:rPr>
        <w:lastRenderedPageBreak/>
        <w:t>СПИСОК ИСПОЛЬЗОВАННЫХ ИСТОЧНИКОВ</w:t>
      </w:r>
    </w:p>
    <w:p w:rsidR="007E1462" w:rsidRPr="00D273E3" w:rsidRDefault="007E1462" w:rsidP="007E1462">
      <w:pPr>
        <w:suppressAutoHyphens/>
        <w:ind w:firstLine="709"/>
        <w:jc w:val="both"/>
        <w:rPr>
          <w:b/>
        </w:rPr>
      </w:pP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Беляцкая, Т. Н. Экономика организации : учебное пособие / Т. Н. Беляцкая. - Минск : РИПО, 2020. - 283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Борисов, Е. Ф.  Основы экономики : учебник и практикум для среднего профессионального образования / Е. Ф. Борисов. — 7-е изд., перераб. и доп. — Москва : Издательство Юрайт, 2021. — 383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Витебская, Е. С. Экономика организации : учебное пособие / Е. С. Витебская. - Минск : РИПО, 2020. - 295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Грибов, В. Д.  Основы управленческой деятельности : учебник и практикум для среднего профессионального образования / В. Д. Грибов, Г. В. Кисляков. — Москва : Издательство Юрайт, 2021. — 335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Иванилова, С. В. Экономика организации : учебное пособие для СПО / С. В. Иванилова. — 2-е изд. — Саратов : Профобразование, Ай Пи Эр Медиа, 2018. — 152 c.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Кнышова, Е. Н. Экономика организации : учебник / Е. Н. Кнышова, Е. Е. Панфилова. — Москва : ФОРУМ : ИНФРА-М, 2021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Коршунов, В. В.  Экономика организации : учебник и практикум для среднего профессионального образования / В. В. Коршунов. — 5-е изд., перераб. и доп. — Москва : Издательство Юрайт, 2020. — 347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КотероваН.П. Экономика организации: учебник для студ. учреждений сред. проф. образования / Н. П. Котерока. — 13-е и ид., стер. — М.: Издательский центр «Академия», 2020. — 288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Маховикова, Г. А.  Микроэкономика : учебник и практикум для среднего профессионального образования / Г. А. Маховикова. — 2-е изд., перераб. и доп. — Москва : Издательство Юрайт, 2021.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 xml:space="preserve">Микроэкономика. Экономика предприятия (организации) : учебное пособие для СПО / Е. А. Аникина, Л. М. Борисова, С. А. Дукарт [и др.] ; под редакцией Л. И. Иванкиной. — Саратов : Профобразование, 2021. — 428 c. 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Мокий, М. С.  Экономика организации : учебник и практикум для среднего профессионального образования / М. С. Мокий, О. В. Азоева, В. С. Ивановский ; под редакцией М. С. Мокия. — 4-е изд., перераб. и доп. — Москва : Издательство Юрайт, 2021. — 297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Основы экономики. Микроэкономика : учебник для среднего профессионального образования / Г. А. Родина [и др.] ; под редакцией Г. А. Родиной. — 2-е изд., перераб. и доп. — Москва : Издательство Юрайт, 2021. — 330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Растова, Ю.И. Экономика организации : учебное пособие / Растова Ю.И., Масино Н.Н., Фирсова С.А., Шматко А.Д. — Москва : КноРус, 2021. — 200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Сафронов, Н. А. Экономика организации (предприятия) : учебник для среднего профессионального образования. — 2-е изд., с изм. / Н. А. Сафронов. — Москва : Магистр : ИНФРА-М, 2021. — 256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Фридман, А. М. Экономика организации : учебник / А. М. Фридман. — Москва : РИОР : ИНФРА-М, 2021. — 239 с.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Фридман,, А. М. Экономика организации. Практикум : учебное пособие / A. M. Фридман. - Москва : РИОР : ИНФРА-М, 2021.</w:t>
      </w:r>
    </w:p>
    <w:p w:rsidR="007E1462" w:rsidRPr="00D273E3" w:rsidRDefault="007E1462" w:rsidP="007E1462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Шимко, П. Д.  Экономика организации : учебник и практикум для среднего профессионального образования / П. Д. Шимко. — Москва : Издательство Юрайт, 2021. — 240 с.</w:t>
      </w:r>
    </w:p>
    <w:p w:rsidR="007E1462" w:rsidRPr="00D273E3" w:rsidRDefault="007E1462" w:rsidP="007E1462">
      <w:pPr>
        <w:rPr>
          <w:rFonts w:eastAsia="Calibri"/>
          <w:lang w:eastAsia="en-US"/>
        </w:rPr>
      </w:pPr>
      <w:r w:rsidRPr="00D273E3">
        <w:rPr>
          <w:rFonts w:eastAsia="Calibri"/>
          <w:lang w:eastAsia="en-US"/>
        </w:rPr>
        <w:t>3.2.2. Электронные издания (электронные ресурсы)</w:t>
      </w:r>
    </w:p>
    <w:p w:rsidR="007E1462" w:rsidRPr="00D273E3" w:rsidRDefault="007E1462" w:rsidP="007E1462">
      <w:pPr>
        <w:numPr>
          <w:ilvl w:val="0"/>
          <w:numId w:val="43"/>
        </w:numPr>
        <w:tabs>
          <w:tab w:val="num" w:pos="0"/>
          <w:tab w:val="left" w:pos="851"/>
        </w:tabs>
        <w:ind w:left="0" w:firstLine="426"/>
        <w:jc w:val="both"/>
      </w:pPr>
      <w:r w:rsidRPr="00D273E3">
        <w:t xml:space="preserve">Единое окно доступа к образовательным ресурсам </w:t>
      </w:r>
      <w:hyperlink r:id="rId14" w:history="1">
        <w:r w:rsidRPr="00D273E3">
          <w:t>http://window.edu.ru/</w:t>
        </w:r>
      </w:hyperlink>
    </w:p>
    <w:p w:rsidR="007E1462" w:rsidRPr="00D273E3" w:rsidRDefault="007E1462" w:rsidP="007E1462">
      <w:pPr>
        <w:numPr>
          <w:ilvl w:val="0"/>
          <w:numId w:val="43"/>
        </w:numPr>
        <w:tabs>
          <w:tab w:val="num" w:pos="0"/>
          <w:tab w:val="left" w:pos="851"/>
        </w:tabs>
        <w:ind w:left="0" w:firstLine="426"/>
        <w:jc w:val="both"/>
      </w:pPr>
      <w:r w:rsidRPr="00D273E3">
        <w:t xml:space="preserve">Информационно правовой портал </w:t>
      </w:r>
      <w:hyperlink r:id="rId15" w:history="1">
        <w:r w:rsidRPr="00D273E3">
          <w:t>http://konsultant.ru/</w:t>
        </w:r>
      </w:hyperlink>
    </w:p>
    <w:p w:rsidR="007E1462" w:rsidRPr="00D273E3" w:rsidRDefault="007E1462" w:rsidP="007E1462">
      <w:pPr>
        <w:numPr>
          <w:ilvl w:val="0"/>
          <w:numId w:val="43"/>
        </w:numPr>
        <w:tabs>
          <w:tab w:val="num" w:pos="0"/>
          <w:tab w:val="left" w:pos="851"/>
        </w:tabs>
        <w:ind w:left="0" w:firstLine="426"/>
        <w:jc w:val="both"/>
      </w:pPr>
      <w:r w:rsidRPr="00D273E3">
        <w:t xml:space="preserve">Информационно правовой портал </w:t>
      </w:r>
      <w:hyperlink r:id="rId16" w:history="1">
        <w:r w:rsidRPr="00D273E3">
          <w:t>http://www.garant.ru/</w:t>
        </w:r>
      </w:hyperlink>
    </w:p>
    <w:p w:rsidR="008F015B" w:rsidRPr="00172A63" w:rsidRDefault="007E1462" w:rsidP="007E1462">
      <w:pPr>
        <w:jc w:val="center"/>
        <w:rPr>
          <w:b/>
          <w:color w:val="FF0000"/>
        </w:rPr>
      </w:pPr>
      <w:r w:rsidRPr="00D273E3">
        <w:t>Образовательная платформа Юрайт https://urait.ru</w:t>
      </w:r>
    </w:p>
    <w:sectPr w:rsidR="008F015B" w:rsidRPr="00172A63" w:rsidSect="006D5CE8">
      <w:headerReference w:type="default" r:id="rId17"/>
      <w:headerReference w:type="first" r:id="rId18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06" w:rsidRDefault="00A26206" w:rsidP="004F609C">
      <w:r>
        <w:separator/>
      </w:r>
    </w:p>
  </w:endnote>
  <w:endnote w:type="continuationSeparator" w:id="0">
    <w:p w:rsidR="00A26206" w:rsidRDefault="00A26206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06" w:rsidRDefault="00A26206" w:rsidP="004F609C">
      <w:r>
        <w:separator/>
      </w:r>
    </w:p>
  </w:footnote>
  <w:footnote w:type="continuationSeparator" w:id="0">
    <w:p w:rsidR="00A26206" w:rsidRDefault="00A26206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B2B" w:rsidRDefault="00C84B2B">
    <w:pPr>
      <w:pStyle w:val="a3"/>
    </w:pPr>
  </w:p>
  <w:p w:rsidR="00C84B2B" w:rsidRDefault="00C84B2B">
    <w:pPr>
      <w:pStyle w:val="a3"/>
    </w:pPr>
  </w:p>
  <w:p w:rsidR="00C84B2B" w:rsidRDefault="00C84B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B2B" w:rsidRDefault="00C84B2B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3"/>
      <w:gridCol w:w="5772"/>
      <w:gridCol w:w="1915"/>
      <w:gridCol w:w="1638"/>
    </w:tblGrid>
    <w:tr w:rsidR="00C84B2B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84B2B" w:rsidRDefault="00C84B2B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84B2B" w:rsidRDefault="00C84B2B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C84B2B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84B2B" w:rsidRDefault="00C84B2B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84B2B" w:rsidRDefault="00C84B2B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C84B2B" w:rsidRPr="00207C66" w:rsidRDefault="00C84B2B" w:rsidP="004F609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84B2B" w:rsidRPr="004F609C" w:rsidRDefault="00C84B2B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C84B2B" w:rsidRPr="004F609C" w:rsidRDefault="00C84B2B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84B2B" w:rsidRPr="004F609C" w:rsidRDefault="00C84B2B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="0071575A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="0071575A" w:rsidRPr="004F609C">
            <w:rPr>
              <w:b/>
              <w:sz w:val="18"/>
              <w:szCs w:val="18"/>
            </w:rPr>
            <w:fldChar w:fldCharType="separate"/>
          </w:r>
          <w:r w:rsidR="002E48AA">
            <w:rPr>
              <w:b/>
              <w:noProof/>
              <w:sz w:val="18"/>
              <w:szCs w:val="18"/>
            </w:rPr>
            <w:t>1</w:t>
          </w:r>
          <w:r w:rsidR="0071575A"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="0071575A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="0071575A" w:rsidRPr="004F609C">
            <w:rPr>
              <w:b/>
              <w:sz w:val="18"/>
              <w:szCs w:val="18"/>
            </w:rPr>
            <w:fldChar w:fldCharType="separate"/>
          </w:r>
          <w:r w:rsidR="002E48AA">
            <w:rPr>
              <w:b/>
              <w:noProof/>
              <w:sz w:val="18"/>
              <w:szCs w:val="18"/>
            </w:rPr>
            <w:t>15</w:t>
          </w:r>
          <w:r w:rsidR="0071575A" w:rsidRPr="004F609C">
            <w:rPr>
              <w:b/>
              <w:sz w:val="18"/>
              <w:szCs w:val="18"/>
            </w:rPr>
            <w:fldChar w:fldCharType="end"/>
          </w:r>
        </w:p>
      </w:tc>
    </w:tr>
    <w:tr w:rsidR="00C84B2B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84B2B" w:rsidRDefault="00C84B2B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84B2B" w:rsidRDefault="00C84B2B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84B2B" w:rsidRPr="0009791A" w:rsidRDefault="00C84B2B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84B2B" w:rsidRDefault="00C84B2B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C84B2B" w:rsidRDefault="00C84B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6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132B5"/>
    <w:multiLevelType w:val="hybridMultilevel"/>
    <w:tmpl w:val="7EAC3028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4" w15:restartNumberingAfterBreak="0">
    <w:nsid w:val="5A135720"/>
    <w:multiLevelType w:val="hybridMultilevel"/>
    <w:tmpl w:val="5114F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7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9"/>
  </w:num>
  <w:num w:numId="3">
    <w:abstractNumId w:val="42"/>
  </w:num>
  <w:num w:numId="4">
    <w:abstractNumId w:val="1"/>
  </w:num>
  <w:num w:numId="5">
    <w:abstractNumId w:val="28"/>
  </w:num>
  <w:num w:numId="6">
    <w:abstractNumId w:val="30"/>
  </w:num>
  <w:num w:numId="7">
    <w:abstractNumId w:val="31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1"/>
  </w:num>
  <w:num w:numId="10">
    <w:abstractNumId w:val="14"/>
  </w:num>
  <w:num w:numId="11">
    <w:abstractNumId w:val="10"/>
  </w:num>
  <w:num w:numId="12">
    <w:abstractNumId w:val="18"/>
  </w:num>
  <w:num w:numId="13">
    <w:abstractNumId w:val="37"/>
  </w:num>
  <w:num w:numId="14">
    <w:abstractNumId w:val="20"/>
  </w:num>
  <w:num w:numId="15">
    <w:abstractNumId w:val="35"/>
  </w:num>
  <w:num w:numId="16">
    <w:abstractNumId w:val="12"/>
  </w:num>
  <w:num w:numId="17">
    <w:abstractNumId w:val="23"/>
  </w:num>
  <w:num w:numId="18">
    <w:abstractNumId w:val="4"/>
  </w:num>
  <w:num w:numId="19">
    <w:abstractNumId w:val="6"/>
  </w:num>
  <w:num w:numId="20">
    <w:abstractNumId w:val="8"/>
  </w:num>
  <w:num w:numId="21">
    <w:abstractNumId w:val="7"/>
  </w:num>
  <w:num w:numId="22">
    <w:abstractNumId w:val="5"/>
  </w:num>
  <w:num w:numId="23">
    <w:abstractNumId w:val="27"/>
  </w:num>
  <w:num w:numId="24">
    <w:abstractNumId w:val="43"/>
  </w:num>
  <w:num w:numId="25">
    <w:abstractNumId w:val="9"/>
  </w:num>
  <w:num w:numId="26">
    <w:abstractNumId w:val="32"/>
  </w:num>
  <w:num w:numId="27">
    <w:abstractNumId w:val="38"/>
  </w:num>
  <w:num w:numId="28">
    <w:abstractNumId w:val="22"/>
  </w:num>
  <w:num w:numId="29">
    <w:abstractNumId w:val="24"/>
  </w:num>
  <w:num w:numId="30">
    <w:abstractNumId w:val="15"/>
  </w:num>
  <w:num w:numId="31">
    <w:abstractNumId w:val="40"/>
  </w:num>
  <w:num w:numId="32">
    <w:abstractNumId w:val="3"/>
  </w:num>
  <w:num w:numId="33">
    <w:abstractNumId w:val="44"/>
  </w:num>
  <w:num w:numId="34">
    <w:abstractNumId w:val="16"/>
  </w:num>
  <w:num w:numId="35">
    <w:abstractNumId w:val="11"/>
  </w:num>
  <w:num w:numId="36">
    <w:abstractNumId w:val="36"/>
  </w:num>
  <w:num w:numId="37">
    <w:abstractNumId w:val="25"/>
  </w:num>
  <w:num w:numId="38">
    <w:abstractNumId w:val="17"/>
  </w:num>
  <w:num w:numId="39">
    <w:abstractNumId w:val="29"/>
  </w:num>
  <w:num w:numId="40">
    <w:abstractNumId w:val="33"/>
  </w:num>
  <w:num w:numId="41">
    <w:abstractNumId w:val="2"/>
  </w:num>
  <w:num w:numId="42">
    <w:abstractNumId w:val="26"/>
  </w:num>
  <w:num w:numId="43">
    <w:abstractNumId w:val="39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2383"/>
    <w:rsid w:val="00045618"/>
    <w:rsid w:val="000476DC"/>
    <w:rsid w:val="000667ED"/>
    <w:rsid w:val="00070612"/>
    <w:rsid w:val="00084BD4"/>
    <w:rsid w:val="00085DE2"/>
    <w:rsid w:val="0009246F"/>
    <w:rsid w:val="000953C6"/>
    <w:rsid w:val="000B22BB"/>
    <w:rsid w:val="000B4407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2B5B"/>
    <w:rsid w:val="00164ECF"/>
    <w:rsid w:val="00172A63"/>
    <w:rsid w:val="001734F7"/>
    <w:rsid w:val="00177500"/>
    <w:rsid w:val="00184B3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748C"/>
    <w:rsid w:val="002E48AA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62620"/>
    <w:rsid w:val="0036679A"/>
    <w:rsid w:val="003724FD"/>
    <w:rsid w:val="003742F0"/>
    <w:rsid w:val="00383211"/>
    <w:rsid w:val="003860C2"/>
    <w:rsid w:val="00394A50"/>
    <w:rsid w:val="00397C71"/>
    <w:rsid w:val="003A7EE7"/>
    <w:rsid w:val="003B0DA0"/>
    <w:rsid w:val="003B4D8D"/>
    <w:rsid w:val="003C2FED"/>
    <w:rsid w:val="003D0358"/>
    <w:rsid w:val="003D03C4"/>
    <w:rsid w:val="003D3A28"/>
    <w:rsid w:val="003D5DC3"/>
    <w:rsid w:val="003D6FBC"/>
    <w:rsid w:val="003E7602"/>
    <w:rsid w:val="00405058"/>
    <w:rsid w:val="0040793B"/>
    <w:rsid w:val="00417426"/>
    <w:rsid w:val="004177A2"/>
    <w:rsid w:val="004208B0"/>
    <w:rsid w:val="00424F96"/>
    <w:rsid w:val="004263E8"/>
    <w:rsid w:val="00427A48"/>
    <w:rsid w:val="004370B7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75D5"/>
    <w:rsid w:val="004F609C"/>
    <w:rsid w:val="0050143C"/>
    <w:rsid w:val="00506384"/>
    <w:rsid w:val="005125C1"/>
    <w:rsid w:val="005464DE"/>
    <w:rsid w:val="00563D99"/>
    <w:rsid w:val="005704EA"/>
    <w:rsid w:val="0057295D"/>
    <w:rsid w:val="00576937"/>
    <w:rsid w:val="00577485"/>
    <w:rsid w:val="0058446C"/>
    <w:rsid w:val="00585D36"/>
    <w:rsid w:val="00590327"/>
    <w:rsid w:val="005A2194"/>
    <w:rsid w:val="005A43B2"/>
    <w:rsid w:val="005B10C2"/>
    <w:rsid w:val="005C20D3"/>
    <w:rsid w:val="005D3C12"/>
    <w:rsid w:val="006370D6"/>
    <w:rsid w:val="00651694"/>
    <w:rsid w:val="00651EC1"/>
    <w:rsid w:val="00656E47"/>
    <w:rsid w:val="006624BD"/>
    <w:rsid w:val="006648BB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575A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7672"/>
    <w:rsid w:val="007B2675"/>
    <w:rsid w:val="007E1462"/>
    <w:rsid w:val="00804580"/>
    <w:rsid w:val="008065B1"/>
    <w:rsid w:val="008065C0"/>
    <w:rsid w:val="008136B4"/>
    <w:rsid w:val="00813C42"/>
    <w:rsid w:val="008207F2"/>
    <w:rsid w:val="00820CFD"/>
    <w:rsid w:val="00843413"/>
    <w:rsid w:val="008463C6"/>
    <w:rsid w:val="00853E61"/>
    <w:rsid w:val="00855A89"/>
    <w:rsid w:val="00867D2E"/>
    <w:rsid w:val="00882195"/>
    <w:rsid w:val="0088420C"/>
    <w:rsid w:val="008A05F9"/>
    <w:rsid w:val="008A5DC2"/>
    <w:rsid w:val="008A7607"/>
    <w:rsid w:val="008B354D"/>
    <w:rsid w:val="008B6C0C"/>
    <w:rsid w:val="008D1FC5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166D7"/>
    <w:rsid w:val="009177BE"/>
    <w:rsid w:val="00922461"/>
    <w:rsid w:val="00927124"/>
    <w:rsid w:val="0093464A"/>
    <w:rsid w:val="009659FF"/>
    <w:rsid w:val="00966D83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B6CC7"/>
    <w:rsid w:val="009D7925"/>
    <w:rsid w:val="009F4EA9"/>
    <w:rsid w:val="00A11787"/>
    <w:rsid w:val="00A12EA0"/>
    <w:rsid w:val="00A26206"/>
    <w:rsid w:val="00A27CF8"/>
    <w:rsid w:val="00A35CAC"/>
    <w:rsid w:val="00A508D2"/>
    <w:rsid w:val="00A90B68"/>
    <w:rsid w:val="00A923EE"/>
    <w:rsid w:val="00A93AAE"/>
    <w:rsid w:val="00AA1C5E"/>
    <w:rsid w:val="00AA6462"/>
    <w:rsid w:val="00AB0D91"/>
    <w:rsid w:val="00AC6BC3"/>
    <w:rsid w:val="00AD002C"/>
    <w:rsid w:val="00AF63CB"/>
    <w:rsid w:val="00B005F0"/>
    <w:rsid w:val="00B20DED"/>
    <w:rsid w:val="00B2521D"/>
    <w:rsid w:val="00B42832"/>
    <w:rsid w:val="00B528A4"/>
    <w:rsid w:val="00B52E6C"/>
    <w:rsid w:val="00B53A51"/>
    <w:rsid w:val="00B6696F"/>
    <w:rsid w:val="00B75547"/>
    <w:rsid w:val="00B805F4"/>
    <w:rsid w:val="00B8414D"/>
    <w:rsid w:val="00BA2D33"/>
    <w:rsid w:val="00BA706A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62C36"/>
    <w:rsid w:val="00C842D6"/>
    <w:rsid w:val="00C84B2B"/>
    <w:rsid w:val="00C9702E"/>
    <w:rsid w:val="00CB0F1F"/>
    <w:rsid w:val="00CC6426"/>
    <w:rsid w:val="00CE55BA"/>
    <w:rsid w:val="00CE6CCC"/>
    <w:rsid w:val="00CF5D61"/>
    <w:rsid w:val="00D04059"/>
    <w:rsid w:val="00D21BDF"/>
    <w:rsid w:val="00D41456"/>
    <w:rsid w:val="00D523B5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E06106"/>
    <w:rsid w:val="00E11FAD"/>
    <w:rsid w:val="00E22AD1"/>
    <w:rsid w:val="00E26A93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0032"/>
    <w:rsid w:val="00EB7761"/>
    <w:rsid w:val="00ED722D"/>
    <w:rsid w:val="00EF2513"/>
    <w:rsid w:val="00F05082"/>
    <w:rsid w:val="00F05306"/>
    <w:rsid w:val="00F13D2E"/>
    <w:rsid w:val="00F1649D"/>
    <w:rsid w:val="00F35690"/>
    <w:rsid w:val="00F42551"/>
    <w:rsid w:val="00F71F96"/>
    <w:rsid w:val="00F81054"/>
    <w:rsid w:val="00F84167"/>
    <w:rsid w:val="00F86449"/>
    <w:rsid w:val="00F90E40"/>
    <w:rsid w:val="00F913AB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4651"/>
  <w15:docId w15:val="{D0642A7D-7101-4D4D-8F80-DB2443B7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uiPriority w:val="22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  <w:style w:type="paragraph" w:customStyle="1" w:styleId="Default">
    <w:name w:val="Default"/>
    <w:rsid w:val="009B6C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konsultant.ru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indow.edu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41FB-0ED2-48AB-90E7-C314083C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4119</Words>
  <Characters>23480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9</cp:revision>
  <cp:lastPrinted>2024-05-27T07:57:00Z</cp:lastPrinted>
  <dcterms:created xsi:type="dcterms:W3CDTF">2024-05-27T06:55:00Z</dcterms:created>
  <dcterms:modified xsi:type="dcterms:W3CDTF">2024-10-30T08:52:00Z</dcterms:modified>
</cp:coreProperties>
</file>