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A98DE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176988600"/>
    </w:p>
    <w:bookmarkEnd w:id="0"/>
    <w:p w14:paraId="2A6C2481" w14:textId="7C88EF83" w:rsidR="00447174" w:rsidRPr="00334A74" w:rsidRDefault="00447174" w:rsidP="00CA3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2977C191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07C6" w14:textId="77777777" w:rsidR="00CA32DD" w:rsidRPr="00334A74" w:rsidRDefault="00CA32DD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5557EEFA" w14:textId="77777777" w:rsidR="00CA32DD" w:rsidRPr="00334A74" w:rsidRDefault="00CA32DD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367B012A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9BDC" w14:textId="77777777" w:rsidR="00CA32DD" w:rsidRPr="00334A74" w:rsidRDefault="00CA32DD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5715F13E" w14:textId="77777777" w:rsidR="00CA32DD" w:rsidRPr="00334A74" w:rsidRDefault="00CA32DD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СГ.05 Основы финансовой грамотности»</w:t>
            </w:r>
          </w:p>
          <w:p w14:paraId="01BDD731" w14:textId="1A375072" w:rsidR="00CA32DD" w:rsidRPr="00334A74" w:rsidRDefault="00CA32DD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2872" w14:textId="77777777" w:rsidR="00CA32DD" w:rsidRPr="00334A74" w:rsidRDefault="00CA32DD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5A1D9FB7" w14:textId="77777777" w:rsidR="00CA32DD" w:rsidRPr="00334A74" w:rsidRDefault="00CA32DD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1B74" w14:textId="77777777" w:rsidR="00CA32DD" w:rsidRPr="00334A74" w:rsidRDefault="00CA32DD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1CC50D48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81CD" w14:textId="77777777" w:rsidR="00CA32DD" w:rsidRPr="00334A74" w:rsidRDefault="00CA32DD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4B46" w14:textId="77777777" w:rsidR="00CA32DD" w:rsidRPr="00334A74" w:rsidRDefault="00CA32DD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7FF1" w14:textId="77777777" w:rsidR="00CA32DD" w:rsidRPr="00334A74" w:rsidRDefault="00CA32DD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11C12B8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08D0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EFFF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F5A7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C23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A536D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0E7F0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D358B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46BCF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D6A1D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DAD2A7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26CC1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4C55AB" w14:textId="77777777" w:rsidR="00331097" w:rsidRPr="00334A74" w:rsidRDefault="0033109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E5A885" w14:textId="77777777" w:rsidR="00CA32DD" w:rsidRPr="00334A7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5A7EE117" w14:textId="77777777" w:rsidR="00CA32DD" w:rsidRPr="00334A7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41687FFC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A74">
        <w:rPr>
          <w:rFonts w:ascii="Times New Roman" w:hAnsi="Times New Roman" w:cs="Times New Roman"/>
          <w:sz w:val="24"/>
          <w:szCs w:val="24"/>
        </w:rPr>
        <w:t>«</w:t>
      </w:r>
      <w:r w:rsidRPr="00334A74">
        <w:rPr>
          <w:rFonts w:ascii="Times New Roman" w:hAnsi="Times New Roman" w:cs="Times New Roman"/>
          <w:b/>
          <w:bCs/>
          <w:sz w:val="28"/>
          <w:szCs w:val="28"/>
        </w:rPr>
        <w:t>СГ.05 Основы финансовой грамотности»</w:t>
      </w:r>
    </w:p>
    <w:p w14:paraId="7314FF91" w14:textId="77777777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79D5A36" w14:textId="6426793E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>специальность</w:t>
      </w:r>
    </w:p>
    <w:p w14:paraId="3A9A78E6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531CDAA2" w14:textId="77777777" w:rsidR="00CA32DD" w:rsidRPr="00334A7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C52D8" w14:textId="77777777" w:rsidR="00CA32DD" w:rsidRPr="00334A74" w:rsidRDefault="00CA32DD" w:rsidP="00CA32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02E1B7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9FAA1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0C176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AB6F1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C904AE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C56BD7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EEC6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C2E956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7E660E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1DEA72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7FC92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613439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D379C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EB51C2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AC6382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23895" w14:textId="77777777" w:rsidR="00CA32DD" w:rsidRPr="00334A74" w:rsidRDefault="00CA32DD" w:rsidP="00CA32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19B78" w14:textId="77777777" w:rsidR="00CA32DD" w:rsidRPr="00334A7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50E647A6" w14:textId="77777777" w:rsidR="00CA32DD" w:rsidRPr="00334A7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2D578B4A" w14:textId="77777777" w:rsidR="00CA32DD" w:rsidRPr="00334A74" w:rsidRDefault="00CA32DD" w:rsidP="00CA32DD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26F8794F" w14:textId="77777777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2552888B" w14:textId="77777777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3A826690" w14:textId="77777777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101BC6BC" w14:textId="77777777" w:rsidR="00331097" w:rsidRPr="00334A74" w:rsidRDefault="00331097" w:rsidP="00CA32DD">
      <w:pPr>
        <w:autoSpaceDE w:val="0"/>
        <w:autoSpaceDN w:val="0"/>
        <w:adjustRightInd w:val="0"/>
        <w:spacing w:after="0" w:line="240" w:lineRule="auto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</w:p>
    <w:p w14:paraId="37A568F9" w14:textId="373983E1" w:rsidR="00CA32DD" w:rsidRPr="00334A74" w:rsidRDefault="00CA32DD" w:rsidP="00CA32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5FB8D6F2" w14:textId="77777777" w:rsidR="00CA32DD" w:rsidRPr="00334A74" w:rsidRDefault="00CA32DD" w:rsidP="00CA32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42EAFD13" w14:textId="77777777" w:rsidTr="00EB63DF">
        <w:trPr>
          <w:trHeight w:val="426"/>
        </w:trPr>
        <w:tc>
          <w:tcPr>
            <w:tcW w:w="6096" w:type="dxa"/>
          </w:tcPr>
          <w:p w14:paraId="511AEE7C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113BEC75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6C14C612" w14:textId="77777777" w:rsidTr="00EB63DF">
        <w:trPr>
          <w:trHeight w:val="1595"/>
        </w:trPr>
        <w:tc>
          <w:tcPr>
            <w:tcW w:w="6096" w:type="dxa"/>
          </w:tcPr>
          <w:p w14:paraId="4BFBA110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0F5EB084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3EA6794A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1387F4B6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61C3A203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292B3A43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58FC8B88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A66E8C3" w14:textId="77777777" w:rsidR="00CA32DD" w:rsidRPr="00334A74" w:rsidRDefault="00CA32DD" w:rsidP="009532A4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6B81C2A3" w14:textId="77777777" w:rsidR="00CA32DD" w:rsidRPr="00334A74" w:rsidRDefault="00CA32DD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73FF9F3D" w14:textId="77777777" w:rsidR="00CA32DD" w:rsidRPr="00334A7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8CED5C" w14:textId="77777777" w:rsidR="00CA32DD" w:rsidRPr="00334A74" w:rsidRDefault="00CA32DD" w:rsidP="00CA32D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7AA230" w14:textId="77777777" w:rsidR="00CA32DD" w:rsidRPr="00334A7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ACD504" w14:textId="77777777" w:rsidR="00CA32DD" w:rsidRPr="00334A74" w:rsidRDefault="00CA32DD" w:rsidP="00CA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5FA509" w14:textId="246792E4" w:rsidR="00CA32DD" w:rsidRPr="00334A74" w:rsidRDefault="00CA32DD" w:rsidP="003310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3BABC7BE" w14:textId="2B75D439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481A976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334A74" w14:paraId="678B077A" w14:textId="77777777" w:rsidTr="00447174">
        <w:tc>
          <w:tcPr>
            <w:tcW w:w="7501" w:type="dxa"/>
            <w:hideMark/>
          </w:tcPr>
          <w:p w14:paraId="3F2FC414" w14:textId="46CDC46F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268215C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7123C27" w14:textId="77777777" w:rsidTr="00447174">
        <w:tc>
          <w:tcPr>
            <w:tcW w:w="7501" w:type="dxa"/>
            <w:hideMark/>
          </w:tcPr>
          <w:p w14:paraId="5BAAC1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40C9EC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1D8875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A686A01" w14:textId="77777777" w:rsidTr="00447174">
        <w:tc>
          <w:tcPr>
            <w:tcW w:w="7501" w:type="dxa"/>
          </w:tcPr>
          <w:p w14:paraId="319A51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0840F0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3E5EEA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B7A09F" w14:textId="625B4D6C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0999E20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«СГ.05 Основы финансовой грамотности»</w:t>
      </w:r>
    </w:p>
    <w:p w14:paraId="6F821B4F" w14:textId="23925E66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b/>
          <w:bCs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D5E98F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Учебная дисциплина «Основы финансовой грамотности»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38.02.08 Торговое дело.</w:t>
      </w:r>
    </w:p>
    <w:p w14:paraId="611E171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03.</w:t>
      </w:r>
    </w:p>
    <w:p w14:paraId="5A698AF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571B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51E730B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334A74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4430"/>
        <w:gridCol w:w="3702"/>
      </w:tblGrid>
      <w:tr w:rsidR="00334A74" w:rsidRPr="00334A74" w14:paraId="5347D1D4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F7F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70476E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F9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5E434607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88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A7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D7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1EDCAA67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75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0C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53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334A74" w:rsidRPr="00334A74" w14:paraId="13FE0B23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FC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EE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F9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334A74" w:rsidRPr="00334A74" w14:paraId="4712027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F47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30C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4C8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334A74" w:rsidRPr="00334A74" w14:paraId="3364CE0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F2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BB4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D6C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</w:tc>
      </w:tr>
      <w:tr w:rsidR="00334A74" w:rsidRPr="00334A74" w14:paraId="0D293C6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4B5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56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07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34A74" w:rsidRPr="00334A74" w14:paraId="2E36C7B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B4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8FD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34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3A708B2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1C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78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2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5A6D6F6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E3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970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A2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1C45B7EE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6EA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14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</w:tc>
        <w:tc>
          <w:tcPr>
            <w:tcW w:w="1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BD2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:rsidR="00334A74" w:rsidRPr="00334A74" w14:paraId="4F1A1F3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E7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28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7C5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EE6BA5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81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39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55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A7964F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0C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1D3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2B65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BE7C04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452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2D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2B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EF0731F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94EE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89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126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</w:tc>
      </w:tr>
      <w:tr w:rsidR="00334A74" w:rsidRPr="00334A74" w14:paraId="075F613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D62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740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 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D79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современная научная и профессиональная терминология; возможные траектории профессионального развития и самообразования;</w:t>
            </w:r>
          </w:p>
        </w:tc>
      </w:tr>
      <w:tr w:rsidR="00334A74" w:rsidRPr="00334A74" w14:paraId="4476F11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C0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EEA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1ED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грамотности; порядок выстраивания презентации;</w:t>
            </w:r>
          </w:p>
        </w:tc>
      </w:tr>
      <w:tr w:rsidR="00447174" w:rsidRPr="00334A74" w14:paraId="39B35F2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82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3A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D5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</w:t>
            </w:r>
          </w:p>
        </w:tc>
      </w:tr>
    </w:tbl>
    <w:p w14:paraId="315737F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AA07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04BA2B9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334A74" w:rsidRPr="00334A74" w14:paraId="35422668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691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7BE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34A74" w:rsidRPr="00334A74" w14:paraId="0C3252E3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83B7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9D722F" w14:textId="3D1E3CEF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34A74" w:rsidRPr="00334A74" w14:paraId="25D281E5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B383C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4A74" w:rsidRPr="00334A74" w14:paraId="52FA2054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CDEE8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5988C" w14:textId="4093DE01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32DD" w:rsidRPr="00334A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4A74" w:rsidRPr="00334A74" w14:paraId="0A9E683A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71ED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60BC5" w14:textId="38BBFF7E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34A74" w:rsidRPr="00334A74" w14:paraId="01583221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11C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63F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4F50B03F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7CF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35A6D" w14:textId="03B8A59B" w:rsidR="00447174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5863C4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2B08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6CFC05B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9315"/>
        <w:gridCol w:w="992"/>
        <w:gridCol w:w="1842"/>
      </w:tblGrid>
      <w:tr w:rsidR="00334A74" w:rsidRPr="00334A74" w14:paraId="4CE7BDA8" w14:textId="77777777" w:rsidTr="00CA32DD">
        <w:trPr>
          <w:trHeight w:val="20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E87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2DA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9AD6" w14:textId="19EE3576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FA0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34A74" w:rsidRPr="00334A74" w14:paraId="6BE79A2F" w14:textId="77777777" w:rsidTr="00CA32DD">
        <w:trPr>
          <w:trHeight w:val="20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827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1. Семейная экономика.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5EB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20/8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EC8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864EB53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2DE2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</w:p>
          <w:p w14:paraId="01E2742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Финансовое планирование как способ повышения благосостояния семьи.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E2BF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9B8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95D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427F0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B42B86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29A8B64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5A2AFA0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4B7D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105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История зарождения денег. Роль денег в нашей жизни. Мечта и цель: их отличие. Постановка личных (семейных) финансовых целей. Понятие замкнутого круга расходов. Источники создания богатства.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00B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0B2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F703058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87A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2B1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Валюта. Валютный рынок. Валютный курс: фиксированный и регулируемый. Изменение валютного курса и его влияние на фирмы и население. Диверсификация рисков.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18A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263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3A873DC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B742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359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B54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5AE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1599347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1A94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A61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87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CC3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B328772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3EC3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</w:p>
          <w:p w14:paraId="2E393F7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Личное финансовое планирование.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4710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1D3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FC8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441CBA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B2F261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7AD4A7B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B9C3AA7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FF5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D87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Источники денежных средств семьи.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Структура доходов населения России.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F47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AD8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3F47201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FE1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C2D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179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FF0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4F3E2A0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66EA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B6E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Необходимость уплаты налогов, случаи для подачи налоговой декларации. Выплата выходного пособия при увольнении. Безработица, виды безработицы.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A9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D91E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8EB96CA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F06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CA2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FF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236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B1DA4FF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491D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790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№1. Составление списка личных активов (доходов).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36E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B92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FBBA551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9B5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FDC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</w:t>
            </w:r>
          </w:p>
          <w:p w14:paraId="2F424C0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 по теме: «Личное финансовое планирование» и «Источники денежных средств семьи».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094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EF5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C3AB5FD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1E8C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A1D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3F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302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B16CEC9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498F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9638427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14:paraId="554DA88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семейных расходов.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361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151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6B7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422A8B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0AEB26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48FE9E9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565052F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E8B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52F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Расходы. 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3C0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6B25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1DFDA0F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916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C2A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069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03C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D40197A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D597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6F1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№3. Составление сметы расходов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BA8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4CA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92B2BE7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69F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D3D9F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№4. Тест «Контроль семейных расходов».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2AC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A8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4055D43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E6E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14C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BD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5C5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DFC2FDC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A86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1.4.</w:t>
            </w:r>
          </w:p>
          <w:p w14:paraId="786397A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032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0F4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760E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05DC46C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E94B64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A21CE8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D7616F0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F49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633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Понятие семейного бюджета. Отличия личного бюджета и бюджета семьи. Дефицит (профицит) бюджета. Виды дефицита и способы избавления от хронического дефицита. Возникновение дефицита бюджета.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263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09C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03E2186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EF9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791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DAB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A5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2CA738A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F8E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A7D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5. Составление текущего и перспективного личного (семейного) бюджета, оценка его баланса.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17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B05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7E788AD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33A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475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F47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6E54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D4F28C0" w14:textId="77777777" w:rsidTr="00CA32DD">
        <w:trPr>
          <w:trHeight w:val="20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163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Раздел 2. Накопления и средства платежа. Финансовый рынок и инвестиции.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AF0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          24/10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7C0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27E936A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274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14:paraId="227F1E0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0760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6D84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2B9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B38BC6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AA0D47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704E97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F2FF04D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210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C30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1. Инвестиции – сбережения на будущее. Сбережения. Депозит. Виды банковских вкладов. Банковский сберегательный вклад, процентная ставка.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BE0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E4E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B6373DF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872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11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Инфляция: темпы роста инфляции. Инвестиции. Паевой инвестиционный фонд (ПИФ). Инвестиционный доход.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A8D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DB7D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482C7EB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230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8B3E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958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A6B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6A97EE5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404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258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Практическое занятие 6. Возможности увеличения дохода семьи с помощью депозитных вложений. Выбор банковского вклада. Расчет процентов по банковскому вкладу и условия их получения.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5D0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842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AA26116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606E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F3EBD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Практическое занятие 7. Расчет уровня инфляции. Определение потребительской корзины.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ABF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F5F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0FD0076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5B6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C3D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8DB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680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B9592BE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6FC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14:paraId="1957247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Банковская система РФ.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C66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979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68B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0AD7E7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ADA4FD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4368B9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3C0069B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650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ADD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Банки и их роль в жизни семьи. Банки. Принципы работы банковской системы РФ. Риски. Система страхования вкладов (ССВ). Центробанк и его роль в банковской системе Российской Федерации.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B9E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273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9B2825A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520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E20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2. Кредит: основные правила использования кредитов. Рефинансирование кредитов. Ипотека.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A15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F3F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D652C1B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7EB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883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3. Расчетно-кассовые операции: Хранение, обмен и перевод денег. История денег. Виды платежных средств. Формы дистанционного банковского обслуживания. Система рисков интернет-банкинга.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860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33B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6A138A5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D0D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8BF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266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E9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9C35E6E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E5D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B78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8. Расчет процентов по кредиту. Составление графика погашения кредита.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64C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15D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1"/>
      </w:tr>
      <w:tr w:rsidR="00334A74" w:rsidRPr="00334A74" w14:paraId="30EBC3DB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517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223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9. Работа в онлайн-калькуляторе банка. Формирование кредитного портфеля.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ABE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F27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5A2B903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6F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F55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10. «Заключение договора аренды банковской ячейки».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48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CCF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C5EE923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7D4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3212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48A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FB2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F6B6F29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AB3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</w:p>
          <w:p w14:paraId="3D0E81F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Финансовые риски и способы защиты от них.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BE02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144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914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162CF9E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5E1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AB5A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65B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87D1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1522D6F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39D1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5A2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11. Способы защиты от финансового мошенничества в цифровой среде. Способы сокращения финансовых рисков.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A7E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2F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C6680D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36ACC1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325845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B4593EB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C78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5578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30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1ED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DE4D5A8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5D3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14:paraId="0E2DAFD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и финансовое благополучие старости.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E4A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4FF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D0A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A726DE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2EF879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A31A71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C03CF03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6AD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1A2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Пенсионная система. 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031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928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0566789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5FA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B6E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A3D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EA0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F16C056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ECDC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4C4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Практическое занятие 12. Расчет страховой части пенсионного обеспечения.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DA2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67B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7066AAE" w14:textId="77777777" w:rsidTr="00CA32DD">
        <w:trPr>
          <w:trHeight w:val="20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74B0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14:paraId="38D26EC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Страхование как способ сокращения финансовых потерь</w:t>
            </w: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EF9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A68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E7E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BEA3DF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45943B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F889D4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468ABD2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96C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F92E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Страхование в Российской Федерации.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43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651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8BF3A63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48549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09668686" w:colFirst="1" w:colLast="4"/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0DD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FC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3FE6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947F135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FCE0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F5894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1. Практическое занятие 13. Расчет страхового возмещения при наступлении страхового случая.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D975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2B6D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334A74" w:rsidRPr="00334A74" w14:paraId="49C3BBC2" w14:textId="77777777" w:rsidTr="00CA32D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D346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1FF3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38E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6EA7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0F1B5C2" w14:textId="77777777" w:rsidTr="00CA32DD">
        <w:trPr>
          <w:trHeight w:val="20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D91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23C1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661A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2DD" w:rsidRPr="00334A74" w14:paraId="23288CF7" w14:textId="77777777" w:rsidTr="00CA32DD">
        <w:trPr>
          <w:trHeight w:val="20"/>
        </w:trPr>
        <w:tc>
          <w:tcPr>
            <w:tcW w:w="4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A3CC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E65B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1C6F" w14:textId="77777777" w:rsidR="00CA32DD" w:rsidRPr="00334A74" w:rsidRDefault="00CA32DD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B4B3D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065718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2EC19AD1" w14:textId="018FA79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0308034"/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45D1C0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Кабинет «Основы финансовой грамотности, экономика и анализ финансово-хозяйственной деятельности торговой организации», оснащенный в соответствии с п. 6.1.2.1 примерной образовательной программы по специальности.</w:t>
      </w:r>
    </w:p>
    <w:p w14:paraId="13099CD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31C4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3.2. Информационное обеспечение реализации программы</w:t>
      </w:r>
    </w:p>
    <w:p w14:paraId="27F0BBC4" w14:textId="07D583FA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CA32DD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 xml:space="preserve">т печатные и/или электронные образовательные и информационные ресурсы для использования в образовательном процессе. </w:t>
      </w:r>
      <w:bookmarkStart w:id="4" w:name="_Hlk90308800"/>
      <w:r w:rsidRPr="00334A74">
        <w:rPr>
          <w:rFonts w:ascii="Times New Roman" w:hAnsi="Times New Roman" w:cs="Times New Roman"/>
          <w:sz w:val="24"/>
          <w:szCs w:val="24"/>
        </w:rPr>
        <w:t>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3"/>
      <w:bookmarkEnd w:id="4"/>
    </w:p>
    <w:p w14:paraId="59601E4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7507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 электронные издания</w:t>
      </w:r>
    </w:p>
    <w:p w14:paraId="175756B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76482781"/>
      <w:r w:rsidRPr="00334A74">
        <w:rPr>
          <w:rFonts w:ascii="Times New Roman" w:hAnsi="Times New Roman" w:cs="Times New Roman"/>
          <w:sz w:val="24"/>
          <w:szCs w:val="24"/>
        </w:rPr>
        <w:t>Голубева, Т. М. Основы предпринимательской деятельности: учебное пособие / Т.М. Голубева. — 2-е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ФОРУМ: ИНФРА-М, 2022. — 256 с. — (Профессиональное образование). - ISBN 978-5-91134-857-1. - Текст: электронный. - URL: https://znanium.com/catalog/product/1780132 (дата обращения: 18.06.2022). </w:t>
      </w:r>
    </w:p>
    <w:p w14:paraId="0CA6E17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Кузьмина, Е. Е.  Предпринимательская деятельность: учебное пособие для среднего профессионального образования / Е. Е. Кузьмина. — 4-е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455 с. — (Профессиональное образование). — ISBN 978-5-534-14369-0. — Текст: электронный // Образовательная платформа Юрайт [сайт]. — URL: https://urait.ru/bcode/491909 (дата обращения: 18.06.2022).</w:t>
      </w:r>
    </w:p>
    <w:p w14:paraId="79240EB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Лапина, Е. Н. Основы предпринимательской деятельности: учебное пособие для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спо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 / Е. Н. Лапина, Е. А. Остапенко, М. Н. Татаринова. — Санкт-Петербург: Лань, 2022. — 248 с. — ISBN 978-5-8114-9064-6. — Текст: электронный // Лань: электронно-библиотечная система. — URL: https://e.lanbook.com/book/221180 (дата обращения: 18.06.2022). </w:t>
      </w:r>
    </w:p>
    <w:p w14:paraId="7755215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Морозов, Г. Б.  Предпринимательская деятельность: учебник и практикум для среднего профессионального образования / Г. Б. Морозов. — 4-е изд., перераб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457 с. — (Профессиональное образование). — ISBN 978-5-534-13977-8. — Текст: электронный // Образовательная платформа Юрайт [сайт]. — URL: https://urait.ru/bcode/492915 (дата обращения: 18.06.2022).</w:t>
      </w:r>
    </w:p>
    <w:p w14:paraId="17ED4D3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Чеберко, Е. Ф.  Основы предпринимательской деятельности. История предпринимательства: учебник и практикум для среднего профессионального образования / Е. Ф. Чеберко. — Москва: Издательство Юрайт, 2022. — 420 с. — (Профессиональное образование). — ISBN 978-5-534-10275-8. — Текст: электронный // Образовательная платформа Юрайт [сайт]. — URL: https://urait.ru/bcode/495196 (дата обращения: 18.06.2022).</w:t>
      </w:r>
    </w:p>
    <w:bookmarkEnd w:id="5"/>
    <w:p w14:paraId="05B90B6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6697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3.2.2. Дополнительные источники</w:t>
      </w:r>
    </w:p>
    <w:p w14:paraId="5639FE2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Агентство по страхованию вкладов. Официальный сайт: </w:t>
      </w:r>
      <w:hyperlink r:id="rId6" w:history="1">
        <w:r w:rsidRPr="00334A74">
          <w:rPr>
            <w:rFonts w:ascii="Times New Roman" w:hAnsi="Times New Roman" w:cs="Times New Roman"/>
            <w:sz w:val="24"/>
            <w:szCs w:val="24"/>
          </w:rPr>
          <w:t>https://www.asv.org.ru/</w:t>
        </w:r>
      </w:hyperlink>
    </w:p>
    <w:p w14:paraId="09D745C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Федеральная налоговая служба. Официальный сайт: </w:t>
      </w:r>
      <w:hyperlink r:id="rId7" w:history="1">
        <w:r w:rsidRPr="00334A74">
          <w:rPr>
            <w:rFonts w:ascii="Times New Roman" w:hAnsi="Times New Roman" w:cs="Times New Roman"/>
            <w:sz w:val="24"/>
            <w:szCs w:val="24"/>
          </w:rPr>
          <w:t>https://www.nalog.gov.ru</w:t>
        </w:r>
      </w:hyperlink>
    </w:p>
    <w:p w14:paraId="229BCA11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Электронные услуги и сервисы ПФР. Официальный сайт: </w:t>
      </w:r>
      <w:hyperlink r:id="rId8" w:history="1">
        <w:r w:rsidRPr="00334A74">
          <w:rPr>
            <w:rFonts w:ascii="Times New Roman" w:hAnsi="Times New Roman" w:cs="Times New Roman"/>
            <w:sz w:val="24"/>
            <w:szCs w:val="24"/>
          </w:rPr>
          <w:t>https://es.pfrf.ru/</w:t>
        </w:r>
      </w:hyperlink>
    </w:p>
    <w:p w14:paraId="4DA3B68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Портал государственных услуг. Официальный сайт: </w:t>
      </w:r>
      <w:hyperlink r:id="rId9" w:history="1">
        <w:r w:rsidRPr="00334A74">
          <w:rPr>
            <w:rFonts w:ascii="Times New Roman" w:hAnsi="Times New Roman" w:cs="Times New Roman"/>
            <w:sz w:val="24"/>
            <w:szCs w:val="24"/>
          </w:rPr>
          <w:t>https://www.gosuslugi.ru/</w:t>
        </w:r>
      </w:hyperlink>
    </w:p>
    <w:p w14:paraId="1C9F514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Калькулятор доходности вкладов. Официальный сайт  </w:t>
      </w:r>
      <w:hyperlink r:id="rId10" w:history="1">
        <w:r w:rsidRPr="00334A74">
          <w:rPr>
            <w:rFonts w:ascii="Times New Roman" w:hAnsi="Times New Roman" w:cs="Times New Roman"/>
            <w:sz w:val="24"/>
            <w:szCs w:val="24"/>
          </w:rPr>
          <w:t>https://www.banki.ru/services/calculators/deposits/</w:t>
        </w:r>
      </w:hyperlink>
    </w:p>
    <w:p w14:paraId="26FD2B7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Группа "Московская Биржа". Официальный сайт: </w:t>
      </w:r>
      <w:hyperlink r:id="rId11" w:history="1">
        <w:r w:rsidRPr="00334A74">
          <w:rPr>
            <w:rFonts w:ascii="Times New Roman" w:hAnsi="Times New Roman" w:cs="Times New Roman"/>
            <w:sz w:val="24"/>
            <w:szCs w:val="24"/>
          </w:rPr>
          <w:t>https://www.moex.com/ru/exchange/investors.aspx</w:t>
        </w:r>
      </w:hyperlink>
    </w:p>
    <w:p w14:paraId="597A446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Каталог кредитных историй. Официальный сайт Центрального банка </w:t>
      </w:r>
      <w:hyperlink r:id="rId12" w:history="1">
        <w:r w:rsidRPr="00334A74">
          <w:rPr>
            <w:rFonts w:ascii="Times New Roman" w:hAnsi="Times New Roman" w:cs="Times New Roman"/>
            <w:sz w:val="24"/>
            <w:szCs w:val="24"/>
          </w:rPr>
          <w:t>https://www.cbr.ru/ckki/zaprosy_v_ckki/</w:t>
        </w:r>
      </w:hyperlink>
      <w:r w:rsidRPr="00334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A030F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A037B" w14:textId="77777777" w:rsidR="00CA32DD" w:rsidRPr="00334A74" w:rsidRDefault="00CA32DD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842B8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4</w:t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. КОНТРОЛЬ И ОЦЕНКА РЕЗУЛЬТАТОВ ОСВОЕНИЯ  </w:t>
      </w:r>
    </w:p>
    <w:p w14:paraId="6785ECA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17D46EA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3467"/>
        <w:gridCol w:w="3016"/>
      </w:tblGrid>
      <w:tr w:rsidR="00334A74" w:rsidRPr="00334A74" w14:paraId="489D8501" w14:textId="77777777" w:rsidTr="00447174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C80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43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1E0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34A74" w:rsidRPr="00334A74" w14:paraId="39B3C185" w14:textId="77777777" w:rsidTr="00447174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5E9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14:paraId="68AE92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0C33BD2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7EB85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14:paraId="617D1D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14:paraId="17D61A6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  <w:p w14:paraId="0BBF91F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14:paraId="4F4FCBE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14:paraId="434E63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14:paraId="315CD42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  <w:p w14:paraId="514431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14:paraId="4022C7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14:paraId="11525C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14:paraId="1FB6B7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грамотности;</w:t>
            </w:r>
          </w:p>
          <w:p w14:paraId="3F9E9E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выстраивания презентации;</w:t>
            </w:r>
          </w:p>
          <w:p w14:paraId="432CD9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</w:t>
            </w:r>
          </w:p>
          <w:p w14:paraId="2AB22C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психологические основы деятельности коллектива, психологические особенности личности;</w:t>
            </w:r>
          </w:p>
          <w:p w14:paraId="1062E4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3CD48D1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  <w:p w14:paraId="41364D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14:paraId="5B4FC6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ресурсы, задействованные в профессиональной деятельности; пути обеспечения ресурсосбережения;</w:t>
            </w:r>
          </w:p>
          <w:p w14:paraId="1E88EE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принципы бережливого производства;</w:t>
            </w:r>
          </w:p>
          <w:p w14:paraId="063444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71F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85D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8477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актуальность знаний в области финансов в профессиональном и социальном контексте;</w:t>
            </w:r>
          </w:p>
          <w:p w14:paraId="724A1E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9D3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Использует основные источники и ресурсы для решения задач по распоряжению личными и семейными финансами;</w:t>
            </w:r>
          </w:p>
          <w:p w14:paraId="6291765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Определяет алгоритм выполнения работ с использованием цифровых ресурсов при реализации задач в смежных областях;</w:t>
            </w:r>
          </w:p>
          <w:p w14:paraId="0176A6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методы работы с финансами;</w:t>
            </w:r>
          </w:p>
          <w:p w14:paraId="3FE418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Владеет правилами составления плана деятельности;</w:t>
            </w:r>
          </w:p>
          <w:p w14:paraId="2C8BE8E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37A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порядок оценки результатов решения задач в области распоряжения личными и семейными финансами;</w:t>
            </w:r>
          </w:p>
          <w:p w14:paraId="7F3164B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Владеет знаниями по структурированию информации в области финансов;</w:t>
            </w:r>
          </w:p>
          <w:p w14:paraId="24F2879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9940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Подбирает цифровые инструменты, современные средства и устройства информатизации для выполнения задач в области управления личными и семейными финансами;</w:t>
            </w:r>
          </w:p>
          <w:p w14:paraId="2CC0FC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C55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методы работы с официальными сайтами коммерческих банков;</w:t>
            </w:r>
          </w:p>
          <w:p w14:paraId="284B43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F6E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Знает правила работы в цифровых калькуляторах, с правовыми справочными системами;</w:t>
            </w:r>
          </w:p>
          <w:p w14:paraId="4FE980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95C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виды банковских продуктов и дает им характеристику;</w:t>
            </w:r>
          </w:p>
          <w:p w14:paraId="528331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1EE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Владеет методикой начисления процентов за пользование кредитом, ипотекой;</w:t>
            </w:r>
          </w:p>
          <w:p w14:paraId="46BB66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график платежей за пользование кредитом;</w:t>
            </w:r>
          </w:p>
          <w:p w14:paraId="1E4AC14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5BC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психологические основы поведения в коллективе;</w:t>
            </w:r>
          </w:p>
          <w:p w14:paraId="6C71D09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5BDF1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Принимает особенности социального и культурного контекста;</w:t>
            </w:r>
          </w:p>
          <w:p w14:paraId="108A2B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A80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Имеет гражданско-патриотическую позицию;</w:t>
            </w:r>
          </w:p>
          <w:p w14:paraId="50D294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и разделяет общечеловеческие ценности;</w:t>
            </w:r>
          </w:p>
          <w:p w14:paraId="39A957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стандарты антикоррупционного поведения и последствия его нарушения;</w:t>
            </w:r>
          </w:p>
          <w:p w14:paraId="308D4F9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41CA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Знает правила экологической безопасности; </w:t>
            </w:r>
          </w:p>
          <w:p w14:paraId="423B9AE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2ECF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ресурсы, задействованные в организации своей деятельности; </w:t>
            </w:r>
          </w:p>
          <w:p w14:paraId="023946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A16B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Понимает принципы бережливого производства;</w:t>
            </w:r>
          </w:p>
          <w:p w14:paraId="1D276F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AE2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Знает основные направления изменения климатических условий региона.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6F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Устный/письменный опрос.</w:t>
            </w:r>
          </w:p>
          <w:p w14:paraId="215647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1AA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  <w:p w14:paraId="233705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2F92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расчетных показателей. Сравнение результатов выполнения задания с эталоном.</w:t>
            </w:r>
          </w:p>
          <w:p w14:paraId="6E7C0A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EB45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74487EA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1C2F0C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644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0F80D12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4AFA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6F3304A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7B3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40B173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191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211910F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D220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61FE82B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A68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6ABB8A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37BF1C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  <w:tr w:rsidR="00334A74" w:rsidRPr="00334A74" w14:paraId="27601F47" w14:textId="77777777" w:rsidTr="00447174">
        <w:trPr>
          <w:trHeight w:val="896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DF5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</w:t>
            </w:r>
          </w:p>
          <w:p w14:paraId="556ACB4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проблему и выделять её составные части; </w:t>
            </w:r>
          </w:p>
          <w:p w14:paraId="7D05BD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этапы решения задачи; </w:t>
            </w:r>
          </w:p>
          <w:p w14:paraId="604F85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14:paraId="65C3DD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14:paraId="261DD8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  <w:p w14:paraId="61F730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14:paraId="631B42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</w:t>
            </w:r>
          </w:p>
          <w:p w14:paraId="27C34D1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0A7131F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  <w:p w14:paraId="3395A2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 планировать процесс поиска; структурировать получаемую информацию;</w:t>
            </w:r>
          </w:p>
          <w:p w14:paraId="0E777D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190C217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14:paraId="016CB4B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  <w:p w14:paraId="425C915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</w:t>
            </w:r>
          </w:p>
          <w:p w14:paraId="7440826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выявлять достоинства и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</w:t>
            </w:r>
          </w:p>
          <w:p w14:paraId="69D8BAB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финансирования</w:t>
            </w:r>
          </w:p>
          <w:p w14:paraId="3A8093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работу коллектива и команды; </w:t>
            </w:r>
          </w:p>
          <w:p w14:paraId="7195D1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1B86B6C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1A1F3E9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специальности;</w:t>
            </w:r>
          </w:p>
          <w:p w14:paraId="3BB043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применять стандарты антикоррупционного поведения</w:t>
            </w:r>
          </w:p>
          <w:p w14:paraId="740925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безопасности;</w:t>
            </w:r>
          </w:p>
          <w:p w14:paraId="1DF6995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специальности;</w:t>
            </w:r>
          </w:p>
          <w:p w14:paraId="18665E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F2D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DA9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7931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Распознает, анализирует задачу и/или проблему в профессиональном и/или социальном контексте; </w:t>
            </w:r>
          </w:p>
          <w:p w14:paraId="2AF334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Выделяет составные части и определяет этапы решения задачи; </w:t>
            </w:r>
          </w:p>
          <w:p w14:paraId="4F2CF7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и эффективно осуществляет поиск информации, необходимой для решения задачи и/или проблемы; </w:t>
            </w:r>
          </w:p>
          <w:p w14:paraId="0B2E44A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Составляет план действия и определяет необходимые ресурсы;</w:t>
            </w:r>
          </w:p>
          <w:p w14:paraId="090BE92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владение актуальными методами работы в профессиональной и смежных сферах; </w:t>
            </w:r>
          </w:p>
          <w:p w14:paraId="28FC18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Реализует составленный план и оценивает результат и последствия своих действий (самостоятельно или с помощью наставника)</w:t>
            </w:r>
          </w:p>
          <w:p w14:paraId="6A4B24F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задачи для поиска информации, необходимые источники и планирует процесс поиска; </w:t>
            </w:r>
          </w:p>
          <w:p w14:paraId="5FD7326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Структурирует получаемую информацию, выделяет наиболее значимое в перечне информации и оценивает практическую значимость результатов поиска; </w:t>
            </w:r>
          </w:p>
          <w:p w14:paraId="5DB5D5F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Оформляет результаты поиска, применяя средства информационных технологий для решения профессиональных задач; используя современное программное обеспечение и различные цифровые средства для решения профессиональных задач.</w:t>
            </w:r>
          </w:p>
          <w:p w14:paraId="23DD325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актуальность нормативно-правовой документации в профессиональной деятельности; </w:t>
            </w:r>
          </w:p>
          <w:p w14:paraId="77E087B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современную научную профессиональную терминологию;</w:t>
            </w:r>
          </w:p>
          <w:p w14:paraId="7BC2A6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определяет и выстраивает траектории профессионального развития и самообразования;</w:t>
            </w:r>
          </w:p>
          <w:p w14:paraId="758AEE9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умения организовывать работу коллектива и команды; </w:t>
            </w:r>
          </w:p>
          <w:p w14:paraId="6DF134D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ходе профессиональной деятельности взаимодействует с коллегами, руководством, клиентами, опираясь на знания психологических основ</w:t>
            </w:r>
          </w:p>
          <w:p w14:paraId="5984BEF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излагает свои мысли и оформляет документы по профессиональной тематике на государственном языке в соответствие с установленными правилами,</w:t>
            </w:r>
          </w:p>
          <w:p w14:paraId="549E35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Демонстрирует толерантность в рабочем коллективе</w:t>
            </w:r>
          </w:p>
          <w:p w14:paraId="547A96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применяет стандарты антикоррупционного поведения;</w:t>
            </w:r>
          </w:p>
          <w:p w14:paraId="7DD98E6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соблюдает нормы экологической безопасности;</w:t>
            </w:r>
          </w:p>
          <w:p w14:paraId="1E3846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специальности; </w:t>
            </w:r>
          </w:p>
          <w:p w14:paraId="6FFA603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14:paraId="734ABE2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выбирать ресурсы в зависимости от региональных климатических условий.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CEC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2CF2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21F1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выполнения расчетных показателей. Сравнение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выполнения задания с эталоном.</w:t>
            </w:r>
          </w:p>
          <w:p w14:paraId="139F0B2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C66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практических кейс-заданий.</w:t>
            </w:r>
          </w:p>
          <w:p w14:paraId="5A7FF1A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контрольных / проверочных работ по установленным критериям.</w:t>
            </w:r>
          </w:p>
          <w:p w14:paraId="79667C3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74C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занятиях, при выполнении индивидуальных домашних заданий.</w:t>
            </w:r>
          </w:p>
          <w:p w14:paraId="720094A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416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использования обучающимся методов и приёмов личной организации при участии в профессиональных олимпиадах, конкурсах, выставках, научно- практических конференциях.</w:t>
            </w:r>
          </w:p>
          <w:p w14:paraId="03F79BE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3F2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соблюдения правил оформления документов и построения устных сообщений на государственном языке Российской Федерации, в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. иностранных языках.</w:t>
            </w:r>
          </w:p>
          <w:p w14:paraId="770EE1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C59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коммуникативной деятельности обучающегося в процессе освоения образовательной программы на практических занятиях.</w:t>
            </w:r>
          </w:p>
          <w:p w14:paraId="705DDE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FE73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Экспертная 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коллективе.</w:t>
            </w:r>
          </w:p>
          <w:p w14:paraId="4EF6F9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25AB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деятельности обучающихся в процессе освоения образовательной программы: </w:t>
            </w:r>
          </w:p>
          <w:p w14:paraId="021FD64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на практических занятиях;</w:t>
            </w:r>
          </w:p>
          <w:p w14:paraId="1A6B74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– при проведении экзамена.</w:t>
            </w:r>
          </w:p>
        </w:tc>
      </w:tr>
    </w:tbl>
    <w:p w14:paraId="6C80B31B" w14:textId="0ABA5167" w:rsidR="009532A4" w:rsidRDefault="009532A4" w:rsidP="00CA3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9B4295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45827DBB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34CF7D24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0C905291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2CB72B57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32BC4FA5" w14:textId="77777777" w:rsidR="009532A4" w:rsidRPr="009532A4" w:rsidRDefault="009532A4" w:rsidP="009532A4">
      <w:pPr>
        <w:rPr>
          <w:rFonts w:ascii="Times New Roman" w:hAnsi="Times New Roman" w:cs="Times New Roman"/>
          <w:sz w:val="24"/>
          <w:szCs w:val="24"/>
        </w:rPr>
      </w:pPr>
    </w:p>
    <w:p w14:paraId="28D18BD9" w14:textId="5C69F1A1" w:rsidR="009532A4" w:rsidRDefault="009532A4" w:rsidP="00CA32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61A86" w14:textId="7D065C08" w:rsidR="00447174" w:rsidRPr="00334A74" w:rsidRDefault="009532A4" w:rsidP="009532A4">
      <w:pPr>
        <w:tabs>
          <w:tab w:val="left" w:pos="29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6" w:name="_GoBack"/>
      <w:bookmarkEnd w:id="6"/>
    </w:p>
    <w:sectPr w:rsidR="00447174" w:rsidRPr="00334A74" w:rsidSect="009532A4">
      <w:footerReference w:type="even" r:id="rId13"/>
      <w:footerReference w:type="default" r:id="rId14"/>
      <w:pgSz w:w="11906" w:h="16838"/>
      <w:pgMar w:top="1134" w:right="56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7B305" w14:textId="77777777" w:rsidR="00AA67FB" w:rsidRDefault="00AA67FB" w:rsidP="00752340">
      <w:pPr>
        <w:spacing w:after="0" w:line="240" w:lineRule="auto"/>
      </w:pPr>
      <w:r>
        <w:separator/>
      </w:r>
    </w:p>
  </w:endnote>
  <w:endnote w:type="continuationSeparator" w:id="0">
    <w:p w14:paraId="53AD7FF5" w14:textId="77777777" w:rsidR="00AA67FB" w:rsidRDefault="00AA67FB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58A428B3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9532A4">
      <w:rPr>
        <w:noProof/>
      </w:rPr>
      <w:t>13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AF948" w14:textId="77777777" w:rsidR="00AA67FB" w:rsidRDefault="00AA67FB" w:rsidP="00752340">
      <w:pPr>
        <w:spacing w:after="0" w:line="240" w:lineRule="auto"/>
      </w:pPr>
      <w:r>
        <w:separator/>
      </w:r>
    </w:p>
  </w:footnote>
  <w:footnote w:type="continuationSeparator" w:id="0">
    <w:p w14:paraId="48103EC2" w14:textId="77777777" w:rsidR="00AA67FB" w:rsidRDefault="00AA67FB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532A4"/>
    <w:rsid w:val="009E7531"/>
    <w:rsid w:val="00A0110D"/>
    <w:rsid w:val="00A827F8"/>
    <w:rsid w:val="00AA67FB"/>
    <w:rsid w:val="00B00176"/>
    <w:rsid w:val="00B129E6"/>
    <w:rsid w:val="00B7582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pfrf.ru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nalog.gov.ru" TargetMode="External"/><Relationship Id="rId12" Type="http://schemas.openxmlformats.org/officeDocument/2006/relationships/hyperlink" Target="https://www.cbr.ru/ckki/zaprosy_v_ckki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asv.org.ru/" TargetMode="External"/><Relationship Id="rId11" Type="http://schemas.openxmlformats.org/officeDocument/2006/relationships/hyperlink" Target="https://www.moex.com/ru/exchange/investors.aspx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banki.ru/services/calculators/deposit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osuslugi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3731</Words>
  <Characters>21268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2024-10-17T06:04:00Z</dcterms:modified>
</cp:coreProperties>
</file>