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9D0" w:rsidRPr="003C2FED" w:rsidRDefault="00BA19D0" w:rsidP="00BA19D0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 xml:space="preserve">Методические указания </w:t>
      </w:r>
      <w:r>
        <w:rPr>
          <w:b/>
          <w:sz w:val="32"/>
          <w:szCs w:val="32"/>
        </w:rPr>
        <w:t>для обучающихся</w:t>
      </w:r>
    </w:p>
    <w:p w:rsidR="00BA19D0" w:rsidRDefault="00BA19D0" w:rsidP="00BA19D0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 xml:space="preserve">по выполнению самостоятельной </w:t>
      </w:r>
    </w:p>
    <w:p w:rsidR="00BA19D0" w:rsidRPr="003C2FED" w:rsidRDefault="00BA19D0" w:rsidP="00BA19D0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>внеаудиторной работы</w:t>
      </w: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Pr="00CF23C0" w:rsidRDefault="00BA19D0" w:rsidP="00BA19D0">
      <w:pPr>
        <w:jc w:val="center"/>
        <w:rPr>
          <w:b/>
          <w:sz w:val="28"/>
          <w:szCs w:val="28"/>
        </w:rPr>
      </w:pPr>
    </w:p>
    <w:p w:rsidR="00BA19D0" w:rsidRPr="00A112CB" w:rsidRDefault="00BA19D0" w:rsidP="00BA19D0">
      <w:pPr>
        <w:jc w:val="center"/>
        <w:rPr>
          <w:b/>
          <w:color w:val="FF0000"/>
          <w:sz w:val="36"/>
          <w:szCs w:val="36"/>
          <w:u w:val="single"/>
        </w:rPr>
      </w:pPr>
      <w:r w:rsidRPr="007046AA">
        <w:rPr>
          <w:b/>
          <w:sz w:val="32"/>
          <w:szCs w:val="32"/>
          <w:u w:val="single"/>
        </w:rPr>
        <w:t>БД. 09 ОСНОВЫ БЕЗОПАСНОСТИ ЖИЗНЕДЕЯТЕЛЬНОСТИ</w:t>
      </w:r>
    </w:p>
    <w:p w:rsidR="00BA19D0" w:rsidRPr="00A112CB" w:rsidRDefault="00BA19D0" w:rsidP="00BA19D0">
      <w:pPr>
        <w:jc w:val="center"/>
        <w:rPr>
          <w:b/>
          <w:color w:val="FF0000"/>
          <w:sz w:val="28"/>
          <w:szCs w:val="28"/>
        </w:rPr>
      </w:pPr>
    </w:p>
    <w:p w:rsidR="00BA19D0" w:rsidRPr="007046AA" w:rsidRDefault="004C7490" w:rsidP="00BA19D0">
      <w:pPr>
        <w:jc w:val="center"/>
        <w:rPr>
          <w:b/>
          <w:color w:val="FF0000"/>
          <w:sz w:val="40"/>
          <w:szCs w:val="32"/>
        </w:rPr>
      </w:pPr>
      <w:r>
        <w:rPr>
          <w:rFonts w:eastAsia="Calibri"/>
          <w:b/>
          <w:sz w:val="32"/>
        </w:rPr>
        <w:t>43.02.16</w:t>
      </w:r>
      <w:r w:rsidR="00BA19D0" w:rsidRPr="007046AA">
        <w:rPr>
          <w:rFonts w:eastAsia="Calibri"/>
          <w:b/>
          <w:sz w:val="32"/>
        </w:rPr>
        <w:t xml:space="preserve"> «Туризм</w:t>
      </w:r>
      <w:r>
        <w:rPr>
          <w:rFonts w:eastAsia="Calibri"/>
          <w:b/>
          <w:sz w:val="32"/>
        </w:rPr>
        <w:t xml:space="preserve"> и гостеприимство</w:t>
      </w:r>
      <w:r w:rsidR="00BA19D0" w:rsidRPr="007046AA">
        <w:rPr>
          <w:rFonts w:eastAsia="Calibri"/>
          <w:b/>
          <w:sz w:val="32"/>
        </w:rPr>
        <w:t>»</w:t>
      </w: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</w:t>
      </w: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/>
    <w:p w:rsidR="00BA19D0" w:rsidRDefault="00BA19D0" w:rsidP="00BA19D0"/>
    <w:tbl>
      <w:tblPr>
        <w:tblStyle w:val="a6"/>
        <w:tblpPr w:leftFromText="180" w:rightFromText="180" w:vertAnchor="text" w:horzAnchor="margin" w:tblpY="-430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3367"/>
      </w:tblGrid>
      <w:tr w:rsidR="00BA19D0" w:rsidTr="00DF1467">
        <w:tc>
          <w:tcPr>
            <w:tcW w:w="3085" w:type="dxa"/>
          </w:tcPr>
          <w:p w:rsidR="00BA19D0" w:rsidRPr="007A3E16" w:rsidRDefault="00BA19D0" w:rsidP="00DF1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BA19D0" w:rsidRPr="00702672" w:rsidRDefault="00BA19D0" w:rsidP="00DF1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</w:t>
            </w:r>
            <w:r>
              <w:t>а заседании МК  общепрофессионального и общеобразовательного цикла</w:t>
            </w:r>
            <w:r w:rsidRPr="007A3E16">
              <w:tab/>
              <w:t xml:space="preserve">                                    </w:t>
            </w:r>
          </w:p>
          <w:p w:rsidR="00BA19D0" w:rsidRPr="007A3E16" w:rsidRDefault="00BA19D0" w:rsidP="00DF1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Pr="007A3E16">
              <w:t xml:space="preserve"> </w:t>
            </w:r>
            <w:r w:rsidR="00D2169E">
              <w:t>__</w:t>
            </w:r>
            <w:r w:rsidRPr="007A3E16">
              <w:t>от</w:t>
            </w:r>
            <w:r w:rsidR="00D2169E">
              <w:t>_______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BA19D0" w:rsidRDefault="00BA19D0" w:rsidP="00DF1467">
            <w:r w:rsidRPr="007A3E16">
              <w:t xml:space="preserve">Председатель </w:t>
            </w:r>
          </w:p>
          <w:p w:rsidR="00BA19D0" w:rsidRDefault="00BA19D0" w:rsidP="00DF1467">
            <w:pPr>
              <w:rPr>
                <w:b/>
              </w:rPr>
            </w:pPr>
            <w:r w:rsidRPr="007A3E16">
              <w:t>МК__</w:t>
            </w:r>
            <w:r>
              <w:t>_</w:t>
            </w:r>
            <w:r w:rsidRPr="007A3E16">
              <w:t>___</w:t>
            </w:r>
            <w:r>
              <w:t>Т.Н. Еграшкина</w:t>
            </w:r>
          </w:p>
        </w:tc>
        <w:tc>
          <w:tcPr>
            <w:tcW w:w="3119" w:type="dxa"/>
          </w:tcPr>
          <w:p w:rsidR="00BA19D0" w:rsidRPr="007A3E16" w:rsidRDefault="00BA19D0" w:rsidP="00DF1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BA19D0" w:rsidRPr="00702672" w:rsidRDefault="00BA19D0" w:rsidP="00DF1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</w:t>
            </w:r>
            <w:r>
              <w:t>а заседании МК  общепрофессионального и общеобразовательного цикла</w:t>
            </w:r>
            <w:r w:rsidRPr="007A3E16">
              <w:tab/>
              <w:t xml:space="preserve">                                    </w:t>
            </w:r>
          </w:p>
          <w:p w:rsidR="00BA19D0" w:rsidRPr="007A3E16" w:rsidRDefault="00BA19D0" w:rsidP="00DF1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Pr="007A3E16">
              <w:t xml:space="preserve"> </w:t>
            </w:r>
            <w:r>
              <w:t xml:space="preserve">_ </w:t>
            </w:r>
            <w:r w:rsidRPr="007A3E16">
              <w:t xml:space="preserve">от </w:t>
            </w:r>
            <w:r>
              <w:t>_____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BA19D0" w:rsidRDefault="00BA19D0" w:rsidP="00DF1467">
            <w:r w:rsidRPr="007A3E16">
              <w:t xml:space="preserve">Председатель </w:t>
            </w:r>
          </w:p>
          <w:p w:rsidR="00BA19D0" w:rsidRDefault="00BA19D0" w:rsidP="00DF1467">
            <w:pPr>
              <w:rPr>
                <w:b/>
              </w:rPr>
            </w:pPr>
            <w:r w:rsidRPr="007A3E16">
              <w:t>МК__</w:t>
            </w:r>
            <w:r>
              <w:t>_</w:t>
            </w:r>
            <w:r w:rsidRPr="007A3E16">
              <w:t>___</w:t>
            </w:r>
            <w:r>
              <w:t>Т.Н. Еграшкина</w:t>
            </w:r>
          </w:p>
        </w:tc>
        <w:tc>
          <w:tcPr>
            <w:tcW w:w="3367" w:type="dxa"/>
          </w:tcPr>
          <w:p w:rsidR="00BA19D0" w:rsidRPr="007A3E16" w:rsidRDefault="00BA19D0" w:rsidP="00DF1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BA19D0" w:rsidRPr="007A3E16" w:rsidRDefault="00BA19D0" w:rsidP="00DF1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BA19D0" w:rsidRPr="007A3E16" w:rsidRDefault="00BA19D0" w:rsidP="00DF1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BA19D0" w:rsidRPr="007A3E16" w:rsidRDefault="00BA19D0" w:rsidP="00DF14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 xml:space="preserve">Протокол №  от </w:t>
            </w:r>
            <w:r>
              <w:t>___20____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BA19D0" w:rsidRDefault="00BA19D0" w:rsidP="00DF1467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</w:tr>
    </w:tbl>
    <w:p w:rsidR="00BA19D0" w:rsidRDefault="00BA19D0" w:rsidP="00BA19D0"/>
    <w:p w:rsidR="00BA19D0" w:rsidRPr="000B1152" w:rsidRDefault="00BA19D0" w:rsidP="00BA19D0">
      <w:pPr>
        <w:jc w:val="center"/>
      </w:pPr>
    </w:p>
    <w:p w:rsidR="00BA19D0" w:rsidRPr="000B1152" w:rsidRDefault="00BA19D0" w:rsidP="00BA19D0">
      <w:pPr>
        <w:jc w:val="center"/>
      </w:pPr>
    </w:p>
    <w:p w:rsidR="00BA19D0" w:rsidRPr="000B1152" w:rsidRDefault="00BA19D0" w:rsidP="00BA19D0">
      <w:pPr>
        <w:jc w:val="center"/>
      </w:pPr>
    </w:p>
    <w:p w:rsidR="00BA19D0" w:rsidRPr="000B1152" w:rsidRDefault="00BA19D0" w:rsidP="00BA19D0">
      <w:pPr>
        <w:jc w:val="center"/>
      </w:pPr>
    </w:p>
    <w:p w:rsidR="00BA19D0" w:rsidRPr="000B1152" w:rsidRDefault="00BA19D0" w:rsidP="00BA19D0">
      <w:pPr>
        <w:jc w:val="center"/>
      </w:pPr>
    </w:p>
    <w:p w:rsidR="00BA19D0" w:rsidRDefault="00BA19D0" w:rsidP="00BA19D0"/>
    <w:p w:rsidR="00BA19D0" w:rsidRDefault="00BA19D0" w:rsidP="00BA19D0"/>
    <w:p w:rsidR="00BA19D0" w:rsidRDefault="00BA19D0" w:rsidP="00BA19D0"/>
    <w:p w:rsidR="00BA19D0" w:rsidRDefault="00BA19D0" w:rsidP="00BA19D0"/>
    <w:p w:rsidR="00BA19D0" w:rsidRPr="000B1152" w:rsidRDefault="00BA19D0" w:rsidP="00BA19D0"/>
    <w:p w:rsidR="00BA19D0" w:rsidRPr="000B1152" w:rsidRDefault="00BA19D0" w:rsidP="00BA19D0"/>
    <w:p w:rsidR="00BA19D0" w:rsidRPr="000B1152" w:rsidRDefault="00BA19D0" w:rsidP="00BA19D0"/>
    <w:p w:rsidR="00BA19D0" w:rsidRPr="000B1152" w:rsidRDefault="00BA19D0" w:rsidP="00BA19D0"/>
    <w:p w:rsidR="00BA19D0" w:rsidRPr="000B1152" w:rsidRDefault="00BA19D0" w:rsidP="00BA19D0"/>
    <w:p w:rsidR="00BA19D0" w:rsidRPr="000B1152" w:rsidRDefault="00BA19D0" w:rsidP="00BA19D0"/>
    <w:p w:rsidR="00BA19D0" w:rsidRPr="000B1152" w:rsidRDefault="00BA19D0" w:rsidP="00BA19D0"/>
    <w:p w:rsidR="00BA19D0" w:rsidRPr="000B1152" w:rsidRDefault="00BA19D0" w:rsidP="00BA19D0">
      <w:pPr>
        <w:rPr>
          <w:color w:val="FF0000"/>
        </w:rPr>
      </w:pPr>
      <w:r w:rsidRPr="000B1152">
        <w:t xml:space="preserve">Составитель: </w:t>
      </w:r>
      <w:r>
        <w:t xml:space="preserve">  </w:t>
      </w:r>
      <w:r w:rsidRPr="000B1152">
        <w:t xml:space="preserve">преподаватель </w:t>
      </w:r>
      <w:r>
        <w:t xml:space="preserve"> Ганина Елена Владимировна</w:t>
      </w:r>
    </w:p>
    <w:p w:rsidR="00BA19D0" w:rsidRPr="000B1152" w:rsidRDefault="00BA19D0" w:rsidP="00BA19D0">
      <w:pPr>
        <w:rPr>
          <w:color w:val="FF0000"/>
        </w:rPr>
      </w:pPr>
    </w:p>
    <w:p w:rsidR="00BA19D0" w:rsidRPr="000B1152" w:rsidRDefault="00BA19D0" w:rsidP="00BA19D0">
      <w:pPr>
        <w:rPr>
          <w:color w:val="FF0000"/>
        </w:rPr>
      </w:pPr>
    </w:p>
    <w:p w:rsidR="00BA19D0" w:rsidRPr="000B1152" w:rsidRDefault="00BA19D0" w:rsidP="00BA19D0">
      <w:pPr>
        <w:rPr>
          <w:color w:val="FF0000"/>
        </w:rPr>
      </w:pPr>
    </w:p>
    <w:p w:rsidR="00BA19D0" w:rsidRPr="000B1152" w:rsidRDefault="00BA19D0" w:rsidP="00BA19D0"/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Pr="000B1152" w:rsidRDefault="00BA19D0" w:rsidP="00BA19D0">
      <w:pPr>
        <w:jc w:val="center"/>
      </w:pPr>
    </w:p>
    <w:p w:rsidR="00BA19D0" w:rsidRPr="000B1152" w:rsidRDefault="00BA19D0" w:rsidP="00BA19D0">
      <w:pPr>
        <w:jc w:val="center"/>
      </w:pPr>
    </w:p>
    <w:p w:rsidR="00BA19D0" w:rsidRPr="000B1152" w:rsidRDefault="00BA19D0" w:rsidP="00BA19D0">
      <w:pPr>
        <w:jc w:val="center"/>
      </w:pPr>
    </w:p>
    <w:p w:rsidR="00BA19D0" w:rsidRPr="000B1152" w:rsidRDefault="00BA19D0" w:rsidP="00BA19D0">
      <w:pPr>
        <w:jc w:val="center"/>
      </w:pPr>
    </w:p>
    <w:p w:rsidR="00BA19D0" w:rsidRPr="000B1152" w:rsidRDefault="00BA19D0" w:rsidP="00BA19D0">
      <w:pPr>
        <w:jc w:val="center"/>
      </w:pPr>
    </w:p>
    <w:p w:rsidR="00BA19D0" w:rsidRPr="000B1152" w:rsidRDefault="00BA19D0" w:rsidP="00BA19D0"/>
    <w:p w:rsidR="00BA19D0" w:rsidRPr="000B1152" w:rsidRDefault="00BA19D0" w:rsidP="00BA19D0"/>
    <w:p w:rsidR="00BA19D0" w:rsidRPr="000B1152" w:rsidRDefault="00BA19D0" w:rsidP="00BA19D0"/>
    <w:p w:rsidR="00BA19D0" w:rsidRPr="000B1152" w:rsidRDefault="00BA19D0" w:rsidP="00BA19D0"/>
    <w:p w:rsidR="00BA19D0" w:rsidRPr="000B1152" w:rsidRDefault="00BA19D0" w:rsidP="00BA19D0"/>
    <w:p w:rsidR="00BA19D0" w:rsidRPr="000B1152" w:rsidRDefault="00BA19D0" w:rsidP="00BA19D0"/>
    <w:p w:rsidR="00BA19D0" w:rsidRPr="000B1152" w:rsidRDefault="00BA19D0" w:rsidP="00BA19D0"/>
    <w:p w:rsidR="00BA19D0" w:rsidRPr="000B1152" w:rsidRDefault="00BA19D0" w:rsidP="00BA19D0"/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Pr="007A7672" w:rsidRDefault="00BA19D0" w:rsidP="00BA19D0">
      <w:pPr>
        <w:pStyle w:val="1"/>
        <w:ind w:left="644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Введение</w:t>
      </w:r>
    </w:p>
    <w:p w:rsidR="00BA19D0" w:rsidRPr="007A7672" w:rsidRDefault="00BA19D0" w:rsidP="00BA19D0">
      <w:pPr>
        <w:pStyle w:val="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Структура и общие требования</w:t>
      </w:r>
    </w:p>
    <w:p w:rsidR="00BA19D0" w:rsidRPr="007A7672" w:rsidRDefault="00BA19D0" w:rsidP="00BA19D0">
      <w:pPr>
        <w:pStyle w:val="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 </w:t>
      </w:r>
      <w:r w:rsidRPr="007A7672">
        <w:rPr>
          <w:rFonts w:ascii="Times New Roman" w:hAnsi="Times New Roman"/>
          <w:b/>
          <w:sz w:val="28"/>
          <w:szCs w:val="28"/>
        </w:rPr>
        <w:t xml:space="preserve"> внеаудиторной самостоятельной работы</w:t>
      </w:r>
    </w:p>
    <w:p w:rsidR="00BA19D0" w:rsidRPr="007A7672" w:rsidRDefault="00BA19D0" w:rsidP="00BA19D0">
      <w:pPr>
        <w:pStyle w:val="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 xml:space="preserve">Характеристика и описание заданий </w:t>
      </w:r>
    </w:p>
    <w:p w:rsidR="00BA19D0" w:rsidRDefault="00BA19D0" w:rsidP="00BA19D0">
      <w:pPr>
        <w:pStyle w:val="a5"/>
        <w:ind w:left="644" w:firstLine="0"/>
        <w:jc w:val="both"/>
        <w:rPr>
          <w:b/>
          <w:i/>
          <w:sz w:val="28"/>
          <w:szCs w:val="28"/>
        </w:rPr>
      </w:pPr>
      <w:r w:rsidRPr="007A7672">
        <w:rPr>
          <w:b/>
          <w:sz w:val="28"/>
          <w:szCs w:val="28"/>
        </w:rPr>
        <w:t xml:space="preserve">3.1 Методические указания по </w:t>
      </w:r>
      <w:r>
        <w:rPr>
          <w:b/>
          <w:sz w:val="28"/>
          <w:szCs w:val="28"/>
        </w:rPr>
        <w:t>выполнению</w:t>
      </w:r>
      <w:r w:rsidRPr="007A7672">
        <w:rPr>
          <w:b/>
          <w:sz w:val="28"/>
          <w:szCs w:val="28"/>
        </w:rPr>
        <w:t xml:space="preserve"> внеаудиторной</w:t>
      </w:r>
      <w:r>
        <w:rPr>
          <w:b/>
          <w:sz w:val="28"/>
          <w:szCs w:val="28"/>
        </w:rPr>
        <w:t xml:space="preserve"> </w:t>
      </w:r>
      <w:r w:rsidRPr="007A7672">
        <w:rPr>
          <w:b/>
          <w:sz w:val="28"/>
          <w:szCs w:val="28"/>
        </w:rPr>
        <w:t xml:space="preserve">самостоятельной   работы  </w:t>
      </w:r>
      <w:r w:rsidRPr="007A7672">
        <w:rPr>
          <w:b/>
          <w:i/>
          <w:sz w:val="28"/>
          <w:szCs w:val="28"/>
        </w:rPr>
        <w:t>для     овладения знаниями</w:t>
      </w:r>
    </w:p>
    <w:p w:rsidR="00BA19D0" w:rsidRPr="007A7672" w:rsidRDefault="00BA19D0" w:rsidP="00BA19D0">
      <w:pPr>
        <w:pStyle w:val="a5"/>
        <w:ind w:firstLine="0"/>
        <w:rPr>
          <w:b/>
          <w:sz w:val="28"/>
          <w:szCs w:val="28"/>
        </w:rPr>
      </w:pPr>
      <w:r w:rsidRPr="007A7672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</w:t>
      </w:r>
      <w:r w:rsidRPr="007A7672">
        <w:rPr>
          <w:b/>
          <w:sz w:val="28"/>
          <w:szCs w:val="28"/>
        </w:rPr>
        <w:t>3.1.1 Подготовка информационного сообщения</w:t>
      </w:r>
    </w:p>
    <w:p w:rsidR="00BA19D0" w:rsidRPr="007A7672" w:rsidRDefault="00BA19D0" w:rsidP="00BA19D0">
      <w:pPr>
        <w:pStyle w:val="a5"/>
        <w:ind w:firstLine="0"/>
        <w:rPr>
          <w:b/>
          <w:sz w:val="28"/>
          <w:szCs w:val="28"/>
        </w:rPr>
      </w:pPr>
      <w:r w:rsidRPr="007A7672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</w:t>
      </w:r>
      <w:r w:rsidRPr="007A7672">
        <w:rPr>
          <w:b/>
          <w:sz w:val="28"/>
          <w:szCs w:val="28"/>
        </w:rPr>
        <w:t xml:space="preserve">3.1.2 </w:t>
      </w:r>
      <w:r w:rsidRPr="00E14458">
        <w:rPr>
          <w:b/>
          <w:sz w:val="28"/>
          <w:szCs w:val="28"/>
        </w:rPr>
        <w:t xml:space="preserve">Аналитическая  работа  со стандартом  </w:t>
      </w:r>
    </w:p>
    <w:p w:rsidR="00BA19D0" w:rsidRPr="007A7672" w:rsidRDefault="00BA19D0" w:rsidP="00BA19D0">
      <w:pPr>
        <w:pStyle w:val="a5"/>
        <w:tabs>
          <w:tab w:val="left" w:pos="1402"/>
        </w:tabs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</w:p>
    <w:p w:rsidR="00BA19D0" w:rsidRPr="007A7672" w:rsidRDefault="00BA19D0" w:rsidP="00BA19D0">
      <w:pPr>
        <w:pStyle w:val="1"/>
        <w:numPr>
          <w:ilvl w:val="1"/>
          <w:numId w:val="7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7A7672">
        <w:rPr>
          <w:rFonts w:ascii="Times New Roman" w:hAnsi="Times New Roman"/>
          <w:b/>
          <w:sz w:val="28"/>
          <w:szCs w:val="28"/>
        </w:rPr>
        <w:t>Методические у</w:t>
      </w:r>
      <w:r>
        <w:rPr>
          <w:rFonts w:ascii="Times New Roman" w:hAnsi="Times New Roman"/>
          <w:b/>
          <w:sz w:val="28"/>
          <w:szCs w:val="28"/>
        </w:rPr>
        <w:t>казания по выполнению</w:t>
      </w:r>
      <w:r w:rsidRPr="007A7672">
        <w:rPr>
          <w:rFonts w:ascii="Times New Roman" w:hAnsi="Times New Roman"/>
          <w:b/>
          <w:sz w:val="28"/>
          <w:szCs w:val="28"/>
        </w:rPr>
        <w:t xml:space="preserve"> внеаудиторной самостоятельной работы </w:t>
      </w:r>
      <w:r w:rsidRPr="007A7672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для </w:t>
      </w:r>
      <w:r w:rsidRPr="007A7672">
        <w:rPr>
          <w:rFonts w:ascii="Times New Roman" w:hAnsi="Times New Roman"/>
          <w:b/>
          <w:i/>
          <w:sz w:val="28"/>
          <w:szCs w:val="28"/>
        </w:rPr>
        <w:t>закрепления систематизации знаний</w:t>
      </w:r>
    </w:p>
    <w:p w:rsidR="00BA19D0" w:rsidRDefault="00BA19D0" w:rsidP="00BA19D0">
      <w:pPr>
        <w:pStyle w:val="a5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 3.2.1 </w:t>
      </w:r>
      <w:r w:rsidRPr="007A7672">
        <w:rPr>
          <w:b/>
          <w:sz w:val="28"/>
          <w:szCs w:val="28"/>
          <w:lang w:eastAsia="en-US"/>
        </w:rPr>
        <w:t>Подготовка</w:t>
      </w:r>
      <w:r>
        <w:rPr>
          <w:b/>
          <w:sz w:val="28"/>
          <w:szCs w:val="28"/>
          <w:lang w:eastAsia="en-US"/>
        </w:rPr>
        <w:t xml:space="preserve"> и отправка электронного письма</w:t>
      </w:r>
    </w:p>
    <w:p w:rsidR="00BA19D0" w:rsidRDefault="00BA19D0" w:rsidP="00BA19D0">
      <w:pPr>
        <w:pStyle w:val="a5"/>
        <w:rPr>
          <w:b/>
          <w:sz w:val="28"/>
          <w:szCs w:val="28"/>
          <w:lang w:eastAsia="en-US"/>
        </w:rPr>
      </w:pPr>
    </w:p>
    <w:p w:rsidR="00BA19D0" w:rsidRPr="007A7672" w:rsidRDefault="00BA19D0" w:rsidP="00BA19D0">
      <w:pPr>
        <w:pStyle w:val="1"/>
        <w:ind w:left="644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A7672">
        <w:rPr>
          <w:rFonts w:ascii="Times New Roman" w:hAnsi="Times New Roman"/>
          <w:b/>
          <w:sz w:val="28"/>
          <w:szCs w:val="28"/>
        </w:rPr>
        <w:t xml:space="preserve">3.3  Методические указания по выполнению </w:t>
      </w:r>
      <w:r w:rsidRPr="007A767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внеаудиторной самостоятельной работы </w:t>
      </w:r>
      <w:r w:rsidRPr="007A7672">
        <w:rPr>
          <w:rFonts w:ascii="Times New Roman" w:hAnsi="Times New Roman"/>
          <w:b/>
          <w:i/>
          <w:sz w:val="28"/>
          <w:szCs w:val="28"/>
        </w:rPr>
        <w:t>д</w:t>
      </w:r>
      <w:r w:rsidRPr="007A7672">
        <w:rPr>
          <w:rFonts w:ascii="Times New Roman" w:hAnsi="Times New Roman"/>
          <w:b/>
          <w:i/>
          <w:sz w:val="28"/>
          <w:szCs w:val="28"/>
          <w:lang w:eastAsia="ru-RU"/>
        </w:rPr>
        <w:t>ля формирования умений, компетенций</w:t>
      </w:r>
    </w:p>
    <w:p w:rsidR="00BA19D0" w:rsidRPr="0057295D" w:rsidRDefault="00BA19D0" w:rsidP="00BA19D0">
      <w:pPr>
        <w:pStyle w:val="1"/>
        <w:ind w:left="644"/>
        <w:rPr>
          <w:rFonts w:ascii="Times New Roman" w:hAnsi="Times New Roman"/>
          <w:b/>
          <w:sz w:val="28"/>
          <w:szCs w:val="28"/>
        </w:rPr>
      </w:pPr>
      <w:r w:rsidRPr="0057295D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b/>
          <w:sz w:val="28"/>
          <w:szCs w:val="28"/>
          <w:lang w:eastAsia="ru-RU"/>
        </w:rPr>
        <w:t>3.3.1 Оформление документов</w:t>
      </w:r>
    </w:p>
    <w:p w:rsidR="00BA19D0" w:rsidRPr="007A7672" w:rsidRDefault="00BA19D0" w:rsidP="00BA19D0">
      <w:pPr>
        <w:pStyle w:val="1"/>
        <w:ind w:left="644"/>
        <w:rPr>
          <w:rFonts w:ascii="Times New Roman" w:hAnsi="Times New Roman"/>
          <w:b/>
          <w:sz w:val="28"/>
          <w:szCs w:val="28"/>
        </w:rPr>
      </w:pPr>
    </w:p>
    <w:p w:rsidR="00BA19D0" w:rsidRPr="007A7672" w:rsidRDefault="00BA19D0" w:rsidP="00BA19D0">
      <w:pPr>
        <w:pStyle w:val="1"/>
        <w:ind w:left="64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Pr="007A7672">
        <w:rPr>
          <w:rFonts w:ascii="Times New Roman" w:hAnsi="Times New Roman"/>
          <w:b/>
          <w:sz w:val="28"/>
          <w:szCs w:val="28"/>
        </w:rPr>
        <w:t xml:space="preserve">  Методические указания </w:t>
      </w:r>
      <w:r>
        <w:rPr>
          <w:rFonts w:ascii="Times New Roman" w:hAnsi="Times New Roman"/>
          <w:b/>
          <w:sz w:val="28"/>
          <w:szCs w:val="28"/>
        </w:rPr>
        <w:t xml:space="preserve">по выполнению  выполнения </w:t>
      </w:r>
      <w:r w:rsidRPr="007A7672">
        <w:rPr>
          <w:rFonts w:ascii="Times New Roman" w:hAnsi="Times New Roman"/>
          <w:b/>
          <w:sz w:val="28"/>
          <w:szCs w:val="28"/>
        </w:rPr>
        <w:t xml:space="preserve"> </w:t>
      </w:r>
      <w:r w:rsidRPr="007A7672">
        <w:rPr>
          <w:rFonts w:ascii="Times New Roman" w:hAnsi="Times New Roman"/>
          <w:b/>
          <w:color w:val="000000"/>
          <w:sz w:val="28"/>
          <w:szCs w:val="28"/>
          <w:lang w:eastAsia="ru-RU"/>
        </w:rPr>
        <w:t>внеаудиторной самостоятельной работы студентов по подго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товке к </w:t>
      </w:r>
      <w:r w:rsidRPr="007A767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дифференцированному зачету.</w:t>
      </w:r>
    </w:p>
    <w:p w:rsidR="00BA19D0" w:rsidRPr="007A7672" w:rsidRDefault="00BA19D0" w:rsidP="00BA19D0">
      <w:pPr>
        <w:pStyle w:val="a4"/>
        <w:rPr>
          <w:b/>
          <w:sz w:val="28"/>
          <w:szCs w:val="28"/>
        </w:rPr>
      </w:pPr>
    </w:p>
    <w:p w:rsidR="00BA19D0" w:rsidRPr="007A7672" w:rsidRDefault="00BA19D0" w:rsidP="00BA19D0">
      <w:pPr>
        <w:pStyle w:val="1"/>
        <w:spacing w:after="0"/>
        <w:ind w:left="360"/>
        <w:rPr>
          <w:rFonts w:ascii="Times New Roman" w:hAnsi="Times New Roman"/>
          <w:b/>
          <w:sz w:val="28"/>
          <w:szCs w:val="28"/>
        </w:rPr>
      </w:pPr>
    </w:p>
    <w:p w:rsidR="00BA19D0" w:rsidRPr="007A7672" w:rsidRDefault="00BA19D0" w:rsidP="00BA19D0">
      <w:pPr>
        <w:pStyle w:val="1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4. Рекомендуемая литература (основная и дополнительная)</w:t>
      </w:r>
    </w:p>
    <w:p w:rsidR="00BA19D0" w:rsidRPr="007A7672" w:rsidRDefault="00BA19D0" w:rsidP="00BA19D0">
      <w:pPr>
        <w:pStyle w:val="1"/>
        <w:spacing w:after="0"/>
        <w:ind w:left="360"/>
        <w:rPr>
          <w:rFonts w:ascii="Times New Roman" w:hAnsi="Times New Roman"/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Pr="00BC65AA" w:rsidRDefault="00BA19D0" w:rsidP="00BA19D0">
      <w:pPr>
        <w:jc w:val="both"/>
        <w:rPr>
          <w:b/>
        </w:rPr>
      </w:pPr>
    </w:p>
    <w:p w:rsidR="00BA19D0" w:rsidRPr="00BC65AA" w:rsidRDefault="00BA19D0" w:rsidP="00BA19D0">
      <w:pPr>
        <w:jc w:val="center"/>
      </w:pPr>
    </w:p>
    <w:p w:rsidR="00BA19D0" w:rsidRPr="00BC65AA" w:rsidRDefault="00BA19D0" w:rsidP="00BA19D0">
      <w:pPr>
        <w:jc w:val="center"/>
      </w:pPr>
    </w:p>
    <w:p w:rsidR="00BA19D0" w:rsidRPr="00BC65AA" w:rsidRDefault="00BA19D0" w:rsidP="00BA19D0">
      <w:pPr>
        <w:jc w:val="center"/>
      </w:pPr>
    </w:p>
    <w:p w:rsidR="00BA19D0" w:rsidRPr="00BC65AA" w:rsidRDefault="00BA19D0" w:rsidP="00BA19D0">
      <w:pPr>
        <w:jc w:val="center"/>
      </w:pPr>
    </w:p>
    <w:p w:rsidR="00BA19D0" w:rsidRPr="00735D98" w:rsidRDefault="00BA19D0" w:rsidP="00BA19D0">
      <w:pPr>
        <w:jc w:val="center"/>
      </w:pPr>
    </w:p>
    <w:p w:rsidR="00BA19D0" w:rsidRPr="00735D98" w:rsidRDefault="00BA19D0" w:rsidP="00BA19D0">
      <w:pPr>
        <w:jc w:val="center"/>
      </w:pPr>
    </w:p>
    <w:p w:rsidR="00BA19D0" w:rsidRPr="00735D98" w:rsidRDefault="00BA19D0" w:rsidP="00BA19D0">
      <w:pPr>
        <w:jc w:val="center"/>
      </w:pPr>
    </w:p>
    <w:p w:rsidR="00BA19D0" w:rsidRPr="00735D98" w:rsidRDefault="00BA19D0" w:rsidP="00BA19D0">
      <w:pPr>
        <w:jc w:val="center"/>
      </w:pPr>
    </w:p>
    <w:p w:rsidR="00BA19D0" w:rsidRPr="00BC65AA" w:rsidRDefault="00BA19D0" w:rsidP="00BA19D0">
      <w:pPr>
        <w:jc w:val="center"/>
      </w:pPr>
    </w:p>
    <w:p w:rsidR="00BA19D0" w:rsidRDefault="00BA19D0" w:rsidP="00BA19D0">
      <w:pPr>
        <w:ind w:firstLine="709"/>
        <w:jc w:val="right"/>
        <w:rPr>
          <w:sz w:val="28"/>
          <w:szCs w:val="28"/>
        </w:rPr>
      </w:pPr>
    </w:p>
    <w:p w:rsidR="00BA19D0" w:rsidRDefault="00BA19D0" w:rsidP="00BA19D0">
      <w:pPr>
        <w:ind w:firstLine="709"/>
        <w:jc w:val="right"/>
        <w:rPr>
          <w:sz w:val="28"/>
          <w:szCs w:val="28"/>
        </w:rPr>
      </w:pPr>
    </w:p>
    <w:p w:rsidR="00BA19D0" w:rsidRDefault="00BA19D0" w:rsidP="00BA19D0">
      <w:pPr>
        <w:ind w:firstLine="709"/>
        <w:jc w:val="right"/>
        <w:rPr>
          <w:sz w:val="28"/>
          <w:szCs w:val="28"/>
        </w:rPr>
      </w:pPr>
    </w:p>
    <w:p w:rsidR="00BA19D0" w:rsidRDefault="00BA19D0" w:rsidP="00BA19D0">
      <w:pPr>
        <w:ind w:firstLine="709"/>
        <w:jc w:val="right"/>
        <w:rPr>
          <w:sz w:val="28"/>
          <w:szCs w:val="28"/>
        </w:rPr>
      </w:pPr>
    </w:p>
    <w:p w:rsidR="00BA19D0" w:rsidRDefault="00BA19D0" w:rsidP="00BA19D0">
      <w:pPr>
        <w:jc w:val="center"/>
        <w:rPr>
          <w:b/>
        </w:rPr>
      </w:pPr>
    </w:p>
    <w:p w:rsidR="00BA19D0" w:rsidRDefault="00BA19D0" w:rsidP="00BA19D0">
      <w:pPr>
        <w:jc w:val="center"/>
        <w:rPr>
          <w:b/>
        </w:rPr>
      </w:pPr>
    </w:p>
    <w:p w:rsidR="00BA19D0" w:rsidRDefault="00BA19D0" w:rsidP="00BA19D0">
      <w:pPr>
        <w:jc w:val="center"/>
        <w:rPr>
          <w:b/>
        </w:rPr>
      </w:pPr>
    </w:p>
    <w:p w:rsidR="00BA19D0" w:rsidRDefault="00BA19D0" w:rsidP="00BA19D0">
      <w:pPr>
        <w:jc w:val="center"/>
        <w:rPr>
          <w:b/>
        </w:rPr>
      </w:pPr>
    </w:p>
    <w:p w:rsidR="00BA19D0" w:rsidRPr="007F0F5D" w:rsidRDefault="00BA19D0" w:rsidP="00BA19D0">
      <w:pPr>
        <w:jc w:val="center"/>
        <w:rPr>
          <w:b/>
        </w:rPr>
      </w:pPr>
      <w:r w:rsidRPr="007F0F5D">
        <w:rPr>
          <w:b/>
        </w:rPr>
        <w:lastRenderedPageBreak/>
        <w:t>Введение</w:t>
      </w:r>
    </w:p>
    <w:p w:rsidR="00BA19D0" w:rsidRPr="007F0F5D" w:rsidRDefault="00BA19D0" w:rsidP="00BA19D0">
      <w:pPr>
        <w:jc w:val="center"/>
        <w:rPr>
          <w:b/>
        </w:rPr>
      </w:pPr>
    </w:p>
    <w:p w:rsidR="00BA19D0" w:rsidRDefault="00BA19D0" w:rsidP="00BA19D0">
      <w:r w:rsidRPr="007F0F5D">
        <w:t>Методические указания по выполнению самостоятельной работы являются частью учебно-методического комплекса  по</w:t>
      </w:r>
      <w:r>
        <w:t xml:space="preserve"> учебной  дисциплине </w:t>
      </w:r>
    </w:p>
    <w:p w:rsidR="00BA19D0" w:rsidRPr="00A112CB" w:rsidRDefault="00BA19D0" w:rsidP="00BA19D0">
      <w:pPr>
        <w:rPr>
          <w:color w:val="FF0000"/>
        </w:rPr>
      </w:pPr>
      <w:r w:rsidRPr="007046AA">
        <w:rPr>
          <w:b/>
          <w:u w:val="single"/>
        </w:rPr>
        <w:t xml:space="preserve">БД. 09 ОСНОВЫ БЕЗОПАСНОСТИ ЖИЗНЕДЕЯТЕЛЬНОСТИ </w:t>
      </w:r>
      <w:r w:rsidRPr="007F0F5D">
        <w:t xml:space="preserve">Разработаны в соответствии с </w:t>
      </w:r>
      <w:proofErr w:type="gramStart"/>
      <w:r w:rsidRPr="007F0F5D">
        <w:t>ФГОС  СПО</w:t>
      </w:r>
      <w:proofErr w:type="gramEnd"/>
      <w:r w:rsidRPr="007F0F5D">
        <w:t xml:space="preserve"> по </w:t>
      </w:r>
      <w:r w:rsidRPr="004729B0">
        <w:t>программе подготовке специалистов среднего звена</w:t>
      </w:r>
      <w:r w:rsidR="004C7490">
        <w:t xml:space="preserve"> 43.02.16</w:t>
      </w:r>
      <w:r>
        <w:t xml:space="preserve"> Туризм</w:t>
      </w:r>
      <w:r w:rsidR="004C7490">
        <w:t xml:space="preserve"> и гостеприимство</w:t>
      </w:r>
    </w:p>
    <w:p w:rsidR="00BA19D0" w:rsidRDefault="00BA19D0" w:rsidP="00BA19D0">
      <w:r w:rsidRPr="007F0F5D">
        <w:t xml:space="preserve">Составлены в соответствии с содержанием рабочей </w:t>
      </w:r>
      <w:proofErr w:type="gramStart"/>
      <w:r w:rsidRPr="007F0F5D">
        <w:t>программы,  в</w:t>
      </w:r>
      <w:proofErr w:type="gramEnd"/>
      <w:r w:rsidRPr="007F0F5D">
        <w:t xml:space="preserve"> соответствии с локальным актом техникума  «Положение о самосто</w:t>
      </w:r>
      <w:r>
        <w:t>ятельной работе».</w:t>
      </w:r>
    </w:p>
    <w:p w:rsidR="00BA19D0" w:rsidRPr="00CF23C0" w:rsidRDefault="00BA19D0" w:rsidP="00BA19D0">
      <w:pPr>
        <w:rPr>
          <w:b/>
        </w:rPr>
      </w:pPr>
      <w:r>
        <w:t>Рабочей программой учебной</w:t>
      </w:r>
      <w:r w:rsidRPr="00A568D8">
        <w:t xml:space="preserve">  дисциплина  </w:t>
      </w:r>
      <w:r w:rsidRPr="007046AA">
        <w:rPr>
          <w:b/>
          <w:u w:val="single"/>
        </w:rPr>
        <w:t>БД. 09 ОСНОВЫ БЕЗОПАСНОСТИ ЖИЗНЕДЕЯТЕЛЬНОСТИ</w:t>
      </w:r>
    </w:p>
    <w:p w:rsidR="00BA19D0" w:rsidRDefault="00BA19D0" w:rsidP="00BA19D0">
      <w:r w:rsidRPr="00EE7B8A">
        <w:t>преду</w:t>
      </w:r>
      <w:r>
        <w:t>смотрены следующие виды внеаудиторной самостоятельной работы:</w:t>
      </w:r>
    </w:p>
    <w:p w:rsidR="00BA19D0" w:rsidRPr="00F0214B" w:rsidRDefault="00BA19D0" w:rsidP="00BA19D0">
      <w:pPr>
        <w:jc w:val="both"/>
      </w:pPr>
    </w:p>
    <w:p w:rsidR="00BA19D0" w:rsidRDefault="00BA19D0" w:rsidP="00BA19D0">
      <w:pPr>
        <w:pStyle w:val="a4"/>
        <w:numPr>
          <w:ilvl w:val="0"/>
          <w:numId w:val="11"/>
        </w:numPr>
        <w:jc w:val="both"/>
      </w:pPr>
      <w:r w:rsidRPr="00F06B83">
        <w:t>Подготовка сообщений</w:t>
      </w:r>
    </w:p>
    <w:p w:rsidR="00BA19D0" w:rsidRPr="006E4987" w:rsidRDefault="00BA19D0" w:rsidP="00BA19D0"/>
    <w:p w:rsidR="00BA19D0" w:rsidRPr="007A7672" w:rsidRDefault="00BA19D0" w:rsidP="00BA19D0">
      <w:pPr>
        <w:jc w:val="both"/>
        <w:rPr>
          <w:b/>
        </w:rPr>
      </w:pPr>
      <w:r w:rsidRPr="007A7672">
        <w:rPr>
          <w:b/>
        </w:rPr>
        <w:t>Цели самостоятельной работы:</w:t>
      </w:r>
    </w:p>
    <w:p w:rsidR="00BA19D0" w:rsidRPr="007A7672" w:rsidRDefault="00BA19D0" w:rsidP="00BA19D0">
      <w:pPr>
        <w:pStyle w:val="a4"/>
        <w:numPr>
          <w:ilvl w:val="0"/>
          <w:numId w:val="8"/>
        </w:numPr>
        <w:jc w:val="both"/>
        <w:rPr>
          <w:i/>
        </w:rPr>
      </w:pPr>
      <w:r w:rsidRPr="007A7672">
        <w:rPr>
          <w:i/>
        </w:rPr>
        <w:t>Обеспечить систематизацию и закрепление полученных теоретических знаний по темам:</w:t>
      </w:r>
    </w:p>
    <w:p w:rsidR="00BA19D0" w:rsidRDefault="00BA19D0" w:rsidP="00BA19D0">
      <w:pPr>
        <w:pStyle w:val="a4"/>
        <w:numPr>
          <w:ilvl w:val="0"/>
          <w:numId w:val="9"/>
        </w:numPr>
      </w:pPr>
      <w:r w:rsidRPr="007046AA">
        <w:rPr>
          <w:bCs/>
        </w:rPr>
        <w:t>Правила оказания первой помощи при работе специалиста-товароведа</w:t>
      </w:r>
    </w:p>
    <w:p w:rsidR="00BA19D0" w:rsidRPr="00F06B83" w:rsidRDefault="00BA19D0" w:rsidP="00BA1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</w:pPr>
    </w:p>
    <w:p w:rsidR="00BA19D0" w:rsidRDefault="00BA19D0" w:rsidP="00BA1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7A3E16">
        <w:rPr>
          <w:rFonts w:eastAsia="Calibri"/>
          <w:b/>
        </w:rPr>
        <w:t>ОБЪЕМ  ДИСЦИПЛИНЫ И ВИДЫ</w:t>
      </w:r>
      <w:r w:rsidRPr="00B45219">
        <w:rPr>
          <w:b/>
        </w:rPr>
        <w:t xml:space="preserve"> </w:t>
      </w:r>
      <w:r>
        <w:rPr>
          <w:b/>
        </w:rPr>
        <w:t xml:space="preserve">АУДИТОРНОЙ и </w:t>
      </w:r>
      <w:r w:rsidRPr="007A3E16">
        <w:rPr>
          <w:rFonts w:eastAsia="Calibri"/>
          <w:b/>
        </w:rPr>
        <w:t xml:space="preserve"> </w:t>
      </w:r>
      <w:r w:rsidRPr="007A3E16">
        <w:rPr>
          <w:b/>
        </w:rPr>
        <w:t xml:space="preserve">ВНЕАУДИТОРНОЙ  </w:t>
      </w:r>
    </w:p>
    <w:p w:rsidR="00BA19D0" w:rsidRDefault="00BA19D0" w:rsidP="00BA1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7A3E16">
        <w:rPr>
          <w:b/>
        </w:rPr>
        <w:t>САМОСТОЯТЕЛЬНОЙ РАБОТЫ</w:t>
      </w:r>
    </w:p>
    <w:p w:rsidR="00BA19D0" w:rsidRPr="007046AA" w:rsidRDefault="00BA19D0" w:rsidP="00BA19D0">
      <w:pPr>
        <w:jc w:val="center"/>
        <w:rPr>
          <w:b/>
          <w:color w:val="000000"/>
        </w:rPr>
      </w:pPr>
      <w:r w:rsidRPr="007046AA">
        <w:rPr>
          <w:b/>
          <w:color w:val="000000"/>
        </w:rPr>
        <w:t>43.02.10 «Туризм»</w:t>
      </w:r>
    </w:p>
    <w:p w:rsidR="00BA19D0" w:rsidRDefault="00BA19D0" w:rsidP="00BA19D0">
      <w:pPr>
        <w:jc w:val="both"/>
        <w:rPr>
          <w:b/>
          <w:color w:val="000000"/>
        </w:r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462"/>
        <w:gridCol w:w="2613"/>
        <w:gridCol w:w="1428"/>
        <w:gridCol w:w="4253"/>
        <w:gridCol w:w="815"/>
      </w:tblGrid>
      <w:tr w:rsidR="00BA19D0" w:rsidTr="00DF1467">
        <w:tc>
          <w:tcPr>
            <w:tcW w:w="241" w:type="pct"/>
          </w:tcPr>
          <w:p w:rsidR="00BA19D0" w:rsidRPr="000E6033" w:rsidRDefault="00BA19D0" w:rsidP="00DF1467">
            <w:pPr>
              <w:rPr>
                <w:b/>
              </w:rPr>
            </w:pPr>
            <w:r w:rsidRPr="000E6033">
              <w:rPr>
                <w:b/>
              </w:rPr>
              <w:t>№</w:t>
            </w:r>
          </w:p>
        </w:tc>
        <w:tc>
          <w:tcPr>
            <w:tcW w:w="1365" w:type="pct"/>
          </w:tcPr>
          <w:p w:rsidR="00BA19D0" w:rsidRPr="002C3672" w:rsidRDefault="00BA19D0" w:rsidP="00DF146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C3672"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  <w:p w:rsidR="00BA19D0" w:rsidRPr="002C3672" w:rsidRDefault="00BA19D0" w:rsidP="00DF1467">
            <w:pPr>
              <w:jc w:val="center"/>
              <w:rPr>
                <w:b/>
                <w:sz w:val="20"/>
                <w:szCs w:val="20"/>
              </w:rPr>
            </w:pPr>
            <w:r w:rsidRPr="002C3672">
              <w:rPr>
                <w:b/>
                <w:sz w:val="20"/>
                <w:szCs w:val="20"/>
                <w:lang w:eastAsia="en-US"/>
              </w:rPr>
              <w:t>разделов и тем занятий</w:t>
            </w:r>
          </w:p>
        </w:tc>
        <w:tc>
          <w:tcPr>
            <w:tcW w:w="746" w:type="pct"/>
          </w:tcPr>
          <w:p w:rsidR="00BA19D0" w:rsidRPr="002C3672" w:rsidRDefault="00BA19D0" w:rsidP="00DF1467">
            <w:pPr>
              <w:jc w:val="center"/>
              <w:rPr>
                <w:b/>
                <w:sz w:val="20"/>
                <w:szCs w:val="20"/>
              </w:rPr>
            </w:pPr>
            <w:r w:rsidRPr="002C3672">
              <w:rPr>
                <w:b/>
                <w:sz w:val="20"/>
                <w:szCs w:val="20"/>
              </w:rPr>
              <w:t>Аудиторная</w:t>
            </w:r>
          </w:p>
          <w:p w:rsidR="00BA19D0" w:rsidRDefault="00BA19D0" w:rsidP="00DF1467">
            <w:pPr>
              <w:jc w:val="center"/>
              <w:rPr>
                <w:b/>
                <w:sz w:val="20"/>
                <w:szCs w:val="20"/>
              </w:rPr>
            </w:pPr>
            <w:r w:rsidRPr="002C3672">
              <w:rPr>
                <w:b/>
                <w:sz w:val="20"/>
                <w:szCs w:val="20"/>
              </w:rPr>
              <w:t xml:space="preserve">самостоятельная </w:t>
            </w:r>
          </w:p>
          <w:p w:rsidR="00BA19D0" w:rsidRPr="002C3672" w:rsidRDefault="00BA19D0" w:rsidP="00DF1467">
            <w:pPr>
              <w:jc w:val="center"/>
              <w:rPr>
                <w:b/>
                <w:sz w:val="20"/>
                <w:szCs w:val="20"/>
              </w:rPr>
            </w:pPr>
            <w:r w:rsidRPr="002C3672">
              <w:rPr>
                <w:b/>
                <w:sz w:val="20"/>
                <w:szCs w:val="20"/>
              </w:rPr>
              <w:t>работа</w:t>
            </w:r>
          </w:p>
        </w:tc>
        <w:tc>
          <w:tcPr>
            <w:tcW w:w="2222" w:type="pct"/>
          </w:tcPr>
          <w:p w:rsidR="00BA19D0" w:rsidRPr="002C3672" w:rsidRDefault="00BA19D0" w:rsidP="00DF1467">
            <w:pPr>
              <w:jc w:val="center"/>
              <w:rPr>
                <w:b/>
                <w:sz w:val="20"/>
                <w:szCs w:val="20"/>
              </w:rPr>
            </w:pPr>
            <w:r w:rsidRPr="002C3672">
              <w:rPr>
                <w:b/>
                <w:sz w:val="20"/>
                <w:szCs w:val="20"/>
              </w:rPr>
              <w:t>Внеаудиторная самостоятельная работа</w:t>
            </w:r>
          </w:p>
        </w:tc>
        <w:tc>
          <w:tcPr>
            <w:tcW w:w="426" w:type="pct"/>
          </w:tcPr>
          <w:p w:rsidR="00BA19D0" w:rsidRPr="002C3672" w:rsidRDefault="00BA19D0" w:rsidP="00DF1467">
            <w:pPr>
              <w:jc w:val="center"/>
              <w:rPr>
                <w:b/>
                <w:sz w:val="20"/>
                <w:szCs w:val="20"/>
              </w:rPr>
            </w:pPr>
            <w:r w:rsidRPr="002C3672">
              <w:rPr>
                <w:b/>
                <w:sz w:val="20"/>
                <w:szCs w:val="20"/>
              </w:rPr>
              <w:t>Объем часов</w:t>
            </w:r>
          </w:p>
        </w:tc>
      </w:tr>
      <w:tr w:rsidR="00BA19D0" w:rsidTr="00DF1467">
        <w:tc>
          <w:tcPr>
            <w:tcW w:w="241" w:type="pct"/>
          </w:tcPr>
          <w:p w:rsidR="00BA19D0" w:rsidRPr="00653F44" w:rsidRDefault="00BA19D0" w:rsidP="00DF1467">
            <w:pPr>
              <w:rPr>
                <w:b/>
                <w:sz w:val="20"/>
                <w:szCs w:val="20"/>
              </w:rPr>
            </w:pPr>
            <w:r w:rsidRPr="00653F4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65" w:type="pct"/>
          </w:tcPr>
          <w:p w:rsidR="00BA19D0" w:rsidRPr="00E71645" w:rsidRDefault="00BA19D0" w:rsidP="00BA19D0">
            <w:pPr>
              <w:rPr>
                <w:b/>
                <w:sz w:val="20"/>
                <w:szCs w:val="20"/>
                <w:lang w:eastAsia="en-US"/>
              </w:rPr>
            </w:pPr>
            <w:r w:rsidRPr="007046AA">
              <w:rPr>
                <w:b/>
                <w:bCs/>
                <w:sz w:val="20"/>
                <w:szCs w:val="20"/>
              </w:rPr>
              <w:t>Решение ситуационных задач по теме «Правила оказания первой помощи при работе специалиста-т</w:t>
            </w:r>
            <w:r>
              <w:rPr>
                <w:b/>
                <w:bCs/>
                <w:sz w:val="20"/>
                <w:szCs w:val="20"/>
              </w:rPr>
              <w:t>уризма</w:t>
            </w:r>
            <w:r w:rsidRPr="007046AA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46" w:type="pct"/>
          </w:tcPr>
          <w:p w:rsidR="00BA19D0" w:rsidRPr="00E71645" w:rsidRDefault="00BA19D0" w:rsidP="00DF14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22" w:type="pct"/>
          </w:tcPr>
          <w:p w:rsidR="00BA19D0" w:rsidRPr="00E71645" w:rsidRDefault="00BA19D0" w:rsidP="00DF1467">
            <w:pPr>
              <w:rPr>
                <w:b/>
                <w:sz w:val="20"/>
                <w:szCs w:val="20"/>
              </w:rPr>
            </w:pPr>
            <w:r w:rsidRPr="007046AA">
              <w:rPr>
                <w:bCs/>
                <w:sz w:val="20"/>
                <w:szCs w:val="20"/>
              </w:rPr>
              <w:t>Реферат «Травмы, в работе специалиста туризма и способы оказания первой помощи»</w:t>
            </w:r>
          </w:p>
        </w:tc>
        <w:tc>
          <w:tcPr>
            <w:tcW w:w="426" w:type="pct"/>
          </w:tcPr>
          <w:p w:rsidR="00BA19D0" w:rsidRPr="00E71645" w:rsidRDefault="00BA19D0" w:rsidP="00DF1467">
            <w:pPr>
              <w:jc w:val="center"/>
              <w:rPr>
                <w:b/>
                <w:sz w:val="20"/>
                <w:szCs w:val="20"/>
              </w:rPr>
            </w:pPr>
            <w:r w:rsidRPr="00E71645">
              <w:rPr>
                <w:sz w:val="20"/>
                <w:szCs w:val="20"/>
              </w:rPr>
              <w:t>3</w:t>
            </w:r>
          </w:p>
        </w:tc>
      </w:tr>
      <w:tr w:rsidR="00BA19D0" w:rsidTr="00DF1467">
        <w:tc>
          <w:tcPr>
            <w:tcW w:w="241" w:type="pct"/>
          </w:tcPr>
          <w:p w:rsidR="00BA19D0" w:rsidRPr="002C3672" w:rsidRDefault="00BA19D0" w:rsidP="00DF14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pct"/>
          </w:tcPr>
          <w:p w:rsidR="00BA19D0" w:rsidRPr="00A112CB" w:rsidRDefault="00BA19D0" w:rsidP="00DF146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746" w:type="pct"/>
          </w:tcPr>
          <w:p w:rsidR="00BA19D0" w:rsidRPr="00A112CB" w:rsidRDefault="00BA19D0" w:rsidP="00DF146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222" w:type="pct"/>
          </w:tcPr>
          <w:p w:rsidR="00BA19D0" w:rsidRPr="004C6A15" w:rsidRDefault="00BA19D0" w:rsidP="00DF1467">
            <w:pPr>
              <w:rPr>
                <w:b/>
                <w:sz w:val="20"/>
                <w:szCs w:val="20"/>
              </w:rPr>
            </w:pPr>
            <w:r w:rsidRPr="004C6A1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426" w:type="pct"/>
          </w:tcPr>
          <w:p w:rsidR="00BA19D0" w:rsidRPr="004C6A15" w:rsidRDefault="00BA19D0" w:rsidP="00DF14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</w:tbl>
    <w:p w:rsidR="00BA19D0" w:rsidRDefault="00BA19D0" w:rsidP="00BA19D0">
      <w:pPr>
        <w:jc w:val="both"/>
        <w:rPr>
          <w:b/>
          <w:color w:val="000000"/>
        </w:rPr>
      </w:pPr>
    </w:p>
    <w:p w:rsidR="00BA19D0" w:rsidRDefault="00BA19D0" w:rsidP="00BA19D0">
      <w:pPr>
        <w:jc w:val="both"/>
        <w:rPr>
          <w:b/>
          <w:color w:val="000000"/>
        </w:rPr>
      </w:pPr>
      <w:r>
        <w:rPr>
          <w:b/>
          <w:color w:val="000000"/>
        </w:rPr>
        <w:t>1.</w:t>
      </w:r>
      <w:r w:rsidRPr="001F53A2">
        <w:rPr>
          <w:b/>
          <w:color w:val="000000"/>
        </w:rPr>
        <w:t>Структура и общие требования</w:t>
      </w:r>
    </w:p>
    <w:p w:rsidR="00BA19D0" w:rsidRDefault="00BA19D0" w:rsidP="00BA19D0">
      <w:pPr>
        <w:jc w:val="both"/>
        <w:rPr>
          <w:b/>
          <w:color w:val="000000"/>
        </w:rPr>
      </w:pPr>
    </w:p>
    <w:p w:rsidR="00BA19D0" w:rsidRDefault="00BA19D0" w:rsidP="00BA19D0">
      <w:pPr>
        <w:jc w:val="both"/>
        <w:rPr>
          <w:color w:val="000000"/>
        </w:rPr>
      </w:pPr>
      <w:r w:rsidRPr="001F53A2">
        <w:rPr>
          <w:color w:val="000000"/>
        </w:rPr>
        <w:t xml:space="preserve">Самостоятельная работа обучающихся по изучению </w:t>
      </w:r>
      <w:r>
        <w:rPr>
          <w:color w:val="FF0000"/>
        </w:rPr>
        <w:t xml:space="preserve">  </w:t>
      </w:r>
      <w:r w:rsidRPr="007A56FA">
        <w:t>учебной  дисциплины</w:t>
      </w:r>
      <w:r>
        <w:t xml:space="preserve"> </w:t>
      </w:r>
      <w:r w:rsidRPr="007046AA">
        <w:rPr>
          <w:u w:val="single"/>
        </w:rPr>
        <w:t xml:space="preserve">БД. 09 ОСНОВЫ БЕЗОПАСНОСТИ ЖИЗНЕДЕЯТЕЛЬНОСТИ </w:t>
      </w:r>
      <w:r w:rsidRPr="007A56FA">
        <w:t xml:space="preserve"> предполагает</w:t>
      </w:r>
      <w:r w:rsidRPr="001F53A2">
        <w:rPr>
          <w:color w:val="000000"/>
        </w:rPr>
        <w:t>:</w:t>
      </w:r>
    </w:p>
    <w:p w:rsidR="00BA19D0" w:rsidRPr="00151CB2" w:rsidRDefault="00BA19D0" w:rsidP="00BA19D0">
      <w:pPr>
        <w:numPr>
          <w:ilvl w:val="0"/>
          <w:numId w:val="6"/>
        </w:numPr>
        <w:jc w:val="both"/>
      </w:pPr>
      <w:r w:rsidRPr="00151CB2">
        <w:t>систематизации и закрепления полученных теоретических знаний,  практических умений,  формированию общих и профессиональных компетенций студентов;</w:t>
      </w:r>
    </w:p>
    <w:p w:rsidR="00BA19D0" w:rsidRPr="00151CB2" w:rsidRDefault="00BA19D0" w:rsidP="00BA19D0">
      <w:pPr>
        <w:numPr>
          <w:ilvl w:val="0"/>
          <w:numId w:val="6"/>
        </w:numPr>
        <w:jc w:val="both"/>
      </w:pPr>
      <w:r w:rsidRPr="00151CB2">
        <w:t>углубления и расширения теоретических знаний;</w:t>
      </w:r>
    </w:p>
    <w:p w:rsidR="00BA19D0" w:rsidRDefault="00BA19D0" w:rsidP="00BA19D0">
      <w:pPr>
        <w:numPr>
          <w:ilvl w:val="0"/>
          <w:numId w:val="6"/>
        </w:numPr>
        <w:jc w:val="both"/>
      </w:pPr>
      <w:r w:rsidRPr="00151CB2">
        <w:t>формирования умений использовать справочную документацию и специальную литературу;</w:t>
      </w:r>
    </w:p>
    <w:p w:rsidR="00BA19D0" w:rsidRPr="00151CB2" w:rsidRDefault="00BA19D0" w:rsidP="00BA19D0">
      <w:pPr>
        <w:numPr>
          <w:ilvl w:val="0"/>
          <w:numId w:val="6"/>
        </w:numPr>
        <w:jc w:val="both"/>
      </w:pPr>
      <w:r w:rsidRPr="00151CB2">
        <w:t>развития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BA19D0" w:rsidRPr="00151CB2" w:rsidRDefault="00BA19D0" w:rsidP="00BA19D0">
      <w:pPr>
        <w:numPr>
          <w:ilvl w:val="0"/>
          <w:numId w:val="6"/>
        </w:numPr>
        <w:jc w:val="both"/>
      </w:pPr>
      <w:r w:rsidRPr="00151CB2">
        <w:t>формирования самостоятельности мышления, способностей к саморазвитию, самосовершенствованию и самореализации;</w:t>
      </w:r>
    </w:p>
    <w:p w:rsidR="00BA19D0" w:rsidRDefault="00BA19D0" w:rsidP="00BA19D0">
      <w:pPr>
        <w:jc w:val="both"/>
        <w:rPr>
          <w:color w:val="000000"/>
        </w:rPr>
      </w:pPr>
      <w:r w:rsidRPr="001F53A2">
        <w:rPr>
          <w:color w:val="000000"/>
        </w:rPr>
        <w:t xml:space="preserve">Методические указания ориентируют </w:t>
      </w:r>
      <w:r>
        <w:rPr>
          <w:color w:val="000000"/>
        </w:rPr>
        <w:t xml:space="preserve">обучающихся </w:t>
      </w:r>
      <w:r w:rsidRPr="001F53A2">
        <w:rPr>
          <w:color w:val="000000"/>
        </w:rPr>
        <w:t>на самостоятельный разбор изучаемого материала и поиск возможных вариантов ответа на обозначенные контрольные вопросы по каждой из тем.</w:t>
      </w:r>
    </w:p>
    <w:p w:rsidR="00BA19D0" w:rsidRPr="001F53A2" w:rsidRDefault="00BA19D0" w:rsidP="00BA19D0">
      <w:pPr>
        <w:jc w:val="both"/>
        <w:rPr>
          <w:color w:val="000000"/>
        </w:rPr>
      </w:pPr>
    </w:p>
    <w:p w:rsidR="00BA19D0" w:rsidRPr="001F53A2" w:rsidRDefault="00BA19D0" w:rsidP="00BA19D0">
      <w:pPr>
        <w:jc w:val="both"/>
        <w:rPr>
          <w:b/>
        </w:rPr>
      </w:pPr>
      <w:r w:rsidRPr="001F53A2">
        <w:rPr>
          <w:color w:val="000000"/>
        </w:rPr>
        <w:t> </w:t>
      </w:r>
      <w:r w:rsidRPr="001F53A2">
        <w:rPr>
          <w:b/>
        </w:rPr>
        <w:t>Структурные элементы внеаудиторной самостоятельной работы</w:t>
      </w:r>
    </w:p>
    <w:p w:rsidR="00BA19D0" w:rsidRPr="001F53A2" w:rsidRDefault="00BA19D0" w:rsidP="00BA19D0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lastRenderedPageBreak/>
        <w:t>Тема работы</w:t>
      </w:r>
    </w:p>
    <w:p w:rsidR="00BA19D0" w:rsidRPr="001F53A2" w:rsidRDefault="00BA19D0" w:rsidP="00BA19D0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Задание</w:t>
      </w:r>
    </w:p>
    <w:p w:rsidR="00BA19D0" w:rsidRPr="001F53A2" w:rsidRDefault="00BA19D0" w:rsidP="00BA19D0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Требования к знаниям, умениям, компетенциям</w:t>
      </w:r>
    </w:p>
    <w:p w:rsidR="00BA19D0" w:rsidRPr="001F53A2" w:rsidRDefault="00BA19D0" w:rsidP="00BA19D0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Цель задания, указания к выполнению</w:t>
      </w:r>
    </w:p>
    <w:p w:rsidR="00BA19D0" w:rsidRPr="001F53A2" w:rsidRDefault="00BA19D0" w:rsidP="00BA19D0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Ориентированный объем выполненного задания</w:t>
      </w:r>
    </w:p>
    <w:p w:rsidR="00BA19D0" w:rsidRPr="001F53A2" w:rsidRDefault="00BA19D0" w:rsidP="00BA19D0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Основные требования к результатам работы</w:t>
      </w:r>
    </w:p>
    <w:p w:rsidR="00BA19D0" w:rsidRPr="001F53A2" w:rsidRDefault="00BA19D0" w:rsidP="00BA19D0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Срок выполнения задания</w:t>
      </w:r>
    </w:p>
    <w:p w:rsidR="00BA19D0" w:rsidRPr="001F53A2" w:rsidRDefault="00BA19D0" w:rsidP="00BA19D0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Литература</w:t>
      </w:r>
    </w:p>
    <w:p w:rsidR="00BA19D0" w:rsidRPr="001F53A2" w:rsidRDefault="00BA19D0" w:rsidP="00BA19D0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53A2">
        <w:rPr>
          <w:rFonts w:ascii="Times New Roman" w:hAnsi="Times New Roman"/>
          <w:sz w:val="24"/>
          <w:szCs w:val="24"/>
        </w:rPr>
        <w:t>Форма контроля выполнения внеаудиторной самостоятельной работы</w:t>
      </w:r>
    </w:p>
    <w:p w:rsidR="00BA19D0" w:rsidRDefault="00BA19D0" w:rsidP="00BA19D0">
      <w:pPr>
        <w:jc w:val="both"/>
        <w:rPr>
          <w:color w:val="000000"/>
        </w:rPr>
      </w:pPr>
    </w:p>
    <w:p w:rsidR="00BA19D0" w:rsidRPr="001F53A2" w:rsidRDefault="00BA19D0" w:rsidP="00BA19D0">
      <w:pPr>
        <w:jc w:val="both"/>
        <w:rPr>
          <w:color w:val="000000"/>
        </w:rPr>
      </w:pPr>
      <w:r w:rsidRPr="001F53A2">
        <w:rPr>
          <w:color w:val="000000"/>
        </w:rPr>
        <w:t xml:space="preserve">Выполнение заданий в рамках предлагаемой структуры самостоятельной работы обеспечит </w:t>
      </w:r>
      <w:r>
        <w:rPr>
          <w:color w:val="000000"/>
        </w:rPr>
        <w:t xml:space="preserve">обучающемуся </w:t>
      </w:r>
      <w:r w:rsidRPr="001F53A2">
        <w:rPr>
          <w:color w:val="000000"/>
        </w:rPr>
        <w:t>должную подготовку к текущему контролю</w:t>
      </w:r>
      <w:r>
        <w:rPr>
          <w:color w:val="000000"/>
        </w:rPr>
        <w:t>, промежуточной аттестации, государственной итоговой аттестации.</w:t>
      </w:r>
    </w:p>
    <w:p w:rsidR="00BA19D0" w:rsidRPr="008F056E" w:rsidRDefault="00BA19D0" w:rsidP="00BA19D0">
      <w:pPr>
        <w:ind w:right="10"/>
        <w:jc w:val="both"/>
      </w:pPr>
      <w:r w:rsidRPr="008F056E">
        <w:t>В методических указаниях обозначен список рекомендуемой литературы. При  необходимости, если возникли вопросы по выполнению самостоятельной работы или ее оформле</w:t>
      </w:r>
      <w:r>
        <w:t>нию, обучающийся может обратиться</w:t>
      </w:r>
      <w:r w:rsidRPr="008F056E">
        <w:t xml:space="preserve"> за консультацией к педагогу с учетом его расписания.</w:t>
      </w:r>
    </w:p>
    <w:p w:rsidR="00BA19D0" w:rsidRDefault="00BA19D0" w:rsidP="00BA19D0">
      <w:pPr>
        <w:rPr>
          <w:b/>
          <w:bCs/>
          <w:color w:val="000000"/>
          <w:sz w:val="27"/>
          <w:szCs w:val="27"/>
          <w:shd w:val="clear" w:color="auto" w:fill="FFFFFF"/>
        </w:rPr>
      </w:pPr>
    </w:p>
    <w:p w:rsidR="00BA19D0" w:rsidRDefault="00BA19D0" w:rsidP="00BA19D0">
      <w:pPr>
        <w:rPr>
          <w:b/>
          <w:bCs/>
          <w:color w:val="000000"/>
          <w:sz w:val="27"/>
          <w:szCs w:val="27"/>
          <w:shd w:val="clear" w:color="auto" w:fill="FFFFFF"/>
        </w:rPr>
      </w:pPr>
    </w:p>
    <w:p w:rsidR="00BA19D0" w:rsidRPr="002106E8" w:rsidRDefault="00BA19D0" w:rsidP="00BA19D0">
      <w:pPr>
        <w:pStyle w:val="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6E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Рекомендации </w:t>
      </w:r>
      <w:r w:rsidRPr="002106E8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обучающимся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: </w:t>
      </w:r>
    </w:p>
    <w:p w:rsidR="00BA19D0" w:rsidRPr="002106E8" w:rsidRDefault="00BA19D0" w:rsidP="00BA19D0">
      <w:pPr>
        <w:pStyle w:val="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следует </w:t>
      </w:r>
      <w:r w:rsidRPr="002106E8">
        <w:rPr>
          <w:rFonts w:ascii="Times New Roman" w:hAnsi="Times New Roman"/>
          <w:color w:val="000000"/>
          <w:sz w:val="24"/>
          <w:szCs w:val="24"/>
          <w:lang w:eastAsia="ru-RU"/>
        </w:rPr>
        <w:t>прочитать общие требования к выполнению внеаудиторной самостоятельной работы.</w:t>
      </w:r>
    </w:p>
    <w:p w:rsidR="00BA19D0" w:rsidRPr="002106E8" w:rsidRDefault="00BA19D0" w:rsidP="00BA19D0">
      <w:pPr>
        <w:pStyle w:val="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 w:rsidRPr="002106E8">
        <w:rPr>
          <w:rFonts w:ascii="Times New Roman" w:hAnsi="Times New Roman"/>
          <w:color w:val="000000"/>
          <w:sz w:val="24"/>
          <w:szCs w:val="24"/>
          <w:lang w:eastAsia="ru-RU"/>
        </w:rPr>
        <w:t>айти в методических указаниях  тему внеаудиторной самостоятельной работы.</w:t>
      </w:r>
    </w:p>
    <w:p w:rsidR="00BA19D0" w:rsidRPr="002106E8" w:rsidRDefault="00BA19D0" w:rsidP="00BA19D0">
      <w:pPr>
        <w:pStyle w:val="1"/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2106E8">
        <w:rPr>
          <w:rFonts w:ascii="Times New Roman" w:hAnsi="Times New Roman"/>
          <w:color w:val="000000"/>
          <w:sz w:val="24"/>
          <w:szCs w:val="24"/>
          <w:lang w:eastAsia="ru-RU"/>
        </w:rPr>
        <w:t>ыяснить содержание работы и алгоритм, то есть порядок действий при её выполнении.</w:t>
      </w:r>
    </w:p>
    <w:p w:rsidR="00BA19D0" w:rsidRPr="002106E8" w:rsidRDefault="00BA19D0" w:rsidP="00BA19D0">
      <w:pPr>
        <w:pStyle w:val="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2106E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теме уяснить критерии, по которым будет оцениваться внеаудиторная самостоятельная работа.</w:t>
      </w:r>
    </w:p>
    <w:p w:rsidR="00BA19D0" w:rsidRPr="007A56FA" w:rsidRDefault="00BA19D0" w:rsidP="00BA19D0">
      <w:pPr>
        <w:pStyle w:val="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2106E8">
        <w:rPr>
          <w:rFonts w:ascii="Times New Roman" w:hAnsi="Times New Roman"/>
          <w:color w:val="000000"/>
          <w:sz w:val="24"/>
          <w:szCs w:val="24"/>
          <w:lang w:eastAsia="ru-RU"/>
        </w:rPr>
        <w:t>братить внимание при подготовке внеаудиторной самостоятельной работы на формат выполнения каждой работы.</w:t>
      </w:r>
    </w:p>
    <w:p w:rsidR="00BA19D0" w:rsidRPr="007A56FA" w:rsidRDefault="00BA19D0" w:rsidP="00BA19D0">
      <w:pPr>
        <w:pStyle w:val="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jc w:val="center"/>
        <w:rPr>
          <w:b/>
          <w:sz w:val="28"/>
          <w:szCs w:val="28"/>
        </w:rPr>
      </w:pPr>
    </w:p>
    <w:p w:rsidR="00BA19D0" w:rsidRDefault="00BA19D0" w:rsidP="00BA19D0">
      <w:pPr>
        <w:pStyle w:val="a5"/>
        <w:ind w:left="180" w:firstLine="0"/>
        <w:jc w:val="both"/>
        <w:rPr>
          <w:b/>
          <w:i/>
        </w:rPr>
      </w:pPr>
      <w:r w:rsidRPr="007A3E16">
        <w:rPr>
          <w:b/>
          <w:i/>
        </w:rPr>
        <w:t>Самостоятельная работа должна отвечать следующим требованиям:</w:t>
      </w:r>
    </w:p>
    <w:p w:rsidR="00BA19D0" w:rsidRPr="007A3E16" w:rsidRDefault="00BA19D0" w:rsidP="00BA19D0">
      <w:pPr>
        <w:pStyle w:val="a5"/>
        <w:ind w:left="180" w:firstLine="0"/>
        <w:jc w:val="both"/>
        <w:rPr>
          <w:b/>
          <w:i/>
        </w:rPr>
      </w:pPr>
    </w:p>
    <w:p w:rsidR="00BA19D0" w:rsidRPr="007A3E16" w:rsidRDefault="00BA19D0" w:rsidP="00BA19D0">
      <w:pPr>
        <w:pStyle w:val="a5"/>
        <w:numPr>
          <w:ilvl w:val="0"/>
          <w:numId w:val="5"/>
        </w:numPr>
        <w:jc w:val="both"/>
      </w:pPr>
      <w:r w:rsidRPr="007A3E16">
        <w:t>быть выполненной лично или являться самостоятельно  выполненной частью коллективной работы;</w:t>
      </w:r>
    </w:p>
    <w:p w:rsidR="00BA19D0" w:rsidRPr="007A3E16" w:rsidRDefault="00BA19D0" w:rsidP="00BA19D0">
      <w:pPr>
        <w:pStyle w:val="a5"/>
        <w:numPr>
          <w:ilvl w:val="0"/>
          <w:numId w:val="5"/>
        </w:numPr>
        <w:jc w:val="both"/>
      </w:pPr>
      <w:r w:rsidRPr="007A3E16">
        <w:t>представлять собой законченную разработку (законченный этап разработки), в которой раскрываются и анализируются  актуальные проблемы по определенной теме и ее отдельных аспектов (актуальные проблемы изучаемой учебной  дисциплины, профессионального модуля   и соответствующей сферы практической деятельности);</w:t>
      </w:r>
    </w:p>
    <w:p w:rsidR="00BA19D0" w:rsidRPr="007A3E16" w:rsidRDefault="00BA19D0" w:rsidP="00BA19D0">
      <w:pPr>
        <w:pStyle w:val="a5"/>
        <w:numPr>
          <w:ilvl w:val="0"/>
          <w:numId w:val="5"/>
        </w:numPr>
        <w:jc w:val="both"/>
      </w:pPr>
      <w:r w:rsidRPr="007A3E16">
        <w:t>демонстрировать достаточную компетентность автора в раскрываемых вопросах;</w:t>
      </w:r>
    </w:p>
    <w:p w:rsidR="00BA19D0" w:rsidRPr="007A3E16" w:rsidRDefault="00BA19D0" w:rsidP="00BA19D0">
      <w:pPr>
        <w:pStyle w:val="a5"/>
        <w:numPr>
          <w:ilvl w:val="0"/>
          <w:numId w:val="5"/>
        </w:numPr>
        <w:jc w:val="both"/>
      </w:pPr>
      <w:r w:rsidRPr="007A3E16">
        <w:t>иметь учебную, научную и/или практическую направленность и значимость (если это учебно- исследовательская работа)</w:t>
      </w:r>
    </w:p>
    <w:p w:rsidR="00BA19D0" w:rsidRPr="007A3E16" w:rsidRDefault="00BA19D0" w:rsidP="00BA19D0">
      <w:pPr>
        <w:pStyle w:val="a5"/>
        <w:numPr>
          <w:ilvl w:val="0"/>
          <w:numId w:val="5"/>
        </w:numPr>
        <w:jc w:val="both"/>
      </w:pPr>
      <w:r w:rsidRPr="007A3E16">
        <w:t>содержать определенные элементы новизны  (если это научно-исследовательская работа).</w:t>
      </w:r>
    </w:p>
    <w:p w:rsidR="00BA19D0" w:rsidRPr="003261CA" w:rsidRDefault="00BA19D0" w:rsidP="00BA19D0">
      <w:pPr>
        <w:pStyle w:val="a4"/>
        <w:numPr>
          <w:ilvl w:val="0"/>
          <w:numId w:val="5"/>
        </w:numPr>
        <w:jc w:val="both"/>
        <w:rPr>
          <w:b/>
          <w:color w:val="000000"/>
        </w:rPr>
      </w:pPr>
      <w:r w:rsidRPr="003261CA">
        <w:rPr>
          <w:b/>
          <w:i/>
          <w:iCs/>
          <w:color w:val="000000"/>
        </w:rPr>
        <w:t>Требования к оформлению самостоятельной работы:</w:t>
      </w:r>
    </w:p>
    <w:p w:rsidR="00BA19D0" w:rsidRDefault="00BA19D0" w:rsidP="00BA19D0">
      <w:pPr>
        <w:ind w:left="908" w:firstLine="720"/>
        <w:jc w:val="both"/>
        <w:rPr>
          <w:i/>
          <w:iCs/>
          <w:color w:val="000000"/>
        </w:rPr>
      </w:pPr>
    </w:p>
    <w:p w:rsidR="00BA19D0" w:rsidRPr="007A3E16" w:rsidRDefault="00BA19D0" w:rsidP="00BA19D0">
      <w:pPr>
        <w:numPr>
          <w:ilvl w:val="0"/>
          <w:numId w:val="3"/>
        </w:numPr>
        <w:jc w:val="both"/>
        <w:rPr>
          <w:color w:val="000000"/>
        </w:rPr>
      </w:pPr>
      <w:r w:rsidRPr="007A3E16">
        <w:rPr>
          <w:color w:val="000000"/>
        </w:rPr>
        <w:t>титульный лист оформляется по образцу, приведенному в Приложении А;</w:t>
      </w:r>
    </w:p>
    <w:p w:rsidR="00BA19D0" w:rsidRPr="007A3E16" w:rsidRDefault="00BA19D0" w:rsidP="00BA19D0">
      <w:pPr>
        <w:numPr>
          <w:ilvl w:val="0"/>
          <w:numId w:val="3"/>
        </w:numPr>
        <w:jc w:val="both"/>
        <w:rPr>
          <w:color w:val="000000"/>
        </w:rPr>
      </w:pPr>
      <w:r w:rsidRPr="007A3E16">
        <w:rPr>
          <w:color w:val="000000"/>
        </w:rPr>
        <w:t>формат страниц - А 4;</w:t>
      </w:r>
    </w:p>
    <w:p w:rsidR="00BA19D0" w:rsidRPr="007A3E16" w:rsidRDefault="00BA19D0" w:rsidP="00BA19D0">
      <w:pPr>
        <w:numPr>
          <w:ilvl w:val="0"/>
          <w:numId w:val="3"/>
        </w:numPr>
        <w:jc w:val="both"/>
        <w:rPr>
          <w:color w:val="000000"/>
        </w:rPr>
      </w:pPr>
      <w:r w:rsidRPr="007A3E16">
        <w:rPr>
          <w:color w:val="000000"/>
        </w:rPr>
        <w:t>поля страниц -  2-верхнее и нижнее, 3-левое, 1-правое;</w:t>
      </w:r>
    </w:p>
    <w:p w:rsidR="00BA19D0" w:rsidRPr="007A3E16" w:rsidRDefault="00BA19D0" w:rsidP="00BA19D0">
      <w:pPr>
        <w:numPr>
          <w:ilvl w:val="0"/>
          <w:numId w:val="3"/>
        </w:numPr>
        <w:jc w:val="both"/>
        <w:rPr>
          <w:color w:val="000000"/>
        </w:rPr>
      </w:pPr>
      <w:r w:rsidRPr="007A3E16">
        <w:rPr>
          <w:color w:val="000000"/>
        </w:rPr>
        <w:lastRenderedPageBreak/>
        <w:t>нумерация страниц, таблиц, формул, рисунков;</w:t>
      </w:r>
    </w:p>
    <w:p w:rsidR="00BA19D0" w:rsidRPr="007A3E16" w:rsidRDefault="00BA19D0" w:rsidP="00BA19D0">
      <w:pPr>
        <w:numPr>
          <w:ilvl w:val="0"/>
          <w:numId w:val="3"/>
        </w:numPr>
        <w:jc w:val="both"/>
        <w:rPr>
          <w:color w:val="000000"/>
        </w:rPr>
      </w:pPr>
      <w:r w:rsidRPr="007A3E16">
        <w:rPr>
          <w:color w:val="000000"/>
        </w:rPr>
        <w:t>ссылка на использованные источники;</w:t>
      </w:r>
    </w:p>
    <w:p w:rsidR="00BA19D0" w:rsidRDefault="00BA19D0" w:rsidP="00BA19D0">
      <w:pPr>
        <w:numPr>
          <w:ilvl w:val="0"/>
          <w:numId w:val="3"/>
        </w:numPr>
        <w:jc w:val="both"/>
        <w:rPr>
          <w:color w:val="000000"/>
        </w:rPr>
      </w:pPr>
      <w:r w:rsidRPr="007A3E16">
        <w:rPr>
          <w:color w:val="000000"/>
        </w:rPr>
        <w:t>список использованных источников.</w:t>
      </w:r>
    </w:p>
    <w:p w:rsidR="00BA19D0" w:rsidRPr="007A3E16" w:rsidRDefault="00BA19D0" w:rsidP="00BA19D0">
      <w:pPr>
        <w:ind w:left="720"/>
        <w:jc w:val="both"/>
        <w:rPr>
          <w:color w:val="000000"/>
        </w:rPr>
      </w:pPr>
    </w:p>
    <w:p w:rsidR="00BA19D0" w:rsidRPr="007A3E16" w:rsidRDefault="00BA19D0" w:rsidP="00BA19D0">
      <w:pPr>
        <w:jc w:val="both"/>
        <w:rPr>
          <w:color w:val="000000"/>
        </w:rPr>
      </w:pPr>
      <w:r w:rsidRPr="007A3E16">
        <w:rPr>
          <w:color w:val="000000"/>
        </w:rPr>
        <w:t xml:space="preserve">Самостоятельная работа может быть представлена в электронном виде.  </w:t>
      </w:r>
    </w:p>
    <w:p w:rsidR="00BA19D0" w:rsidRPr="007A3E16" w:rsidRDefault="00BA19D0" w:rsidP="00BA19D0">
      <w:pPr>
        <w:ind w:left="4"/>
        <w:jc w:val="both"/>
        <w:rPr>
          <w:color w:val="000000"/>
        </w:rPr>
      </w:pPr>
      <w:r w:rsidRPr="007A3E16">
        <w:rPr>
          <w:color w:val="000000"/>
        </w:rPr>
        <w:t>Самостоятельная работа выполняется в сроки, установленные педагогом в соответствии с графиком учебного процесса.</w:t>
      </w:r>
    </w:p>
    <w:p w:rsidR="00BA19D0" w:rsidRPr="007A3E16" w:rsidRDefault="00BA19D0" w:rsidP="00BA19D0">
      <w:pPr>
        <w:ind w:left="24" w:right="4"/>
        <w:jc w:val="both"/>
        <w:rPr>
          <w:color w:val="000000"/>
        </w:rPr>
      </w:pPr>
      <w:r w:rsidRPr="007A3E16">
        <w:rPr>
          <w:color w:val="000000"/>
        </w:rPr>
        <w:t>В том случае, когда самостоятельная работа не зачтена, обучающийся обязан переработать ее согласно замечаниям.</w:t>
      </w:r>
    </w:p>
    <w:p w:rsidR="00BA19D0" w:rsidRPr="007A3E16" w:rsidRDefault="00BA19D0" w:rsidP="00BA19D0">
      <w:pPr>
        <w:jc w:val="both"/>
        <w:rPr>
          <w:color w:val="000000"/>
        </w:rPr>
      </w:pPr>
      <w:r w:rsidRPr="007A3E16">
        <w:rPr>
          <w:color w:val="000000"/>
        </w:rPr>
        <w:t>Студенты, не выполнившие самостоятельную работу, не допускаются к дифференцированному зачету.</w:t>
      </w: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>
      <w:pPr>
        <w:jc w:val="center"/>
      </w:pPr>
    </w:p>
    <w:p w:rsidR="00BA19D0" w:rsidRDefault="00BA19D0" w:rsidP="00BA19D0"/>
    <w:p w:rsidR="00BA19D0" w:rsidRDefault="00BA19D0" w:rsidP="00BA19D0"/>
    <w:p w:rsidR="00BA19D0" w:rsidRDefault="00BA19D0" w:rsidP="00BA19D0"/>
    <w:p w:rsidR="00BA19D0" w:rsidRDefault="00BA19D0" w:rsidP="00BA19D0"/>
    <w:p w:rsidR="00BA19D0" w:rsidRDefault="00BA19D0" w:rsidP="00BA19D0"/>
    <w:p w:rsidR="00BA19D0" w:rsidRDefault="00BA19D0" w:rsidP="00BA19D0"/>
    <w:p w:rsidR="00BA19D0" w:rsidRDefault="00BA19D0" w:rsidP="00BA19D0"/>
    <w:p w:rsidR="00BA19D0" w:rsidRDefault="00BA19D0" w:rsidP="00BA19D0"/>
    <w:p w:rsidR="00BA19D0" w:rsidRDefault="00BA19D0" w:rsidP="00BA19D0"/>
    <w:p w:rsidR="00BA19D0" w:rsidRDefault="00BA19D0" w:rsidP="00BA19D0"/>
    <w:p w:rsidR="00BA19D0" w:rsidRDefault="00BA19D0" w:rsidP="00BA19D0"/>
    <w:p w:rsidR="00BA19D0" w:rsidRDefault="00BA19D0" w:rsidP="00BA19D0"/>
    <w:p w:rsidR="00BA19D0" w:rsidRDefault="00BA19D0" w:rsidP="00BA19D0"/>
    <w:p w:rsidR="00BA19D0" w:rsidRDefault="00BA19D0" w:rsidP="00BA19D0">
      <w:pPr>
        <w:jc w:val="center"/>
      </w:pPr>
    </w:p>
    <w:p w:rsidR="00BA19D0" w:rsidRPr="00E14458" w:rsidRDefault="00BA19D0" w:rsidP="00BA1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0"/>
          <w:szCs w:val="20"/>
        </w:rPr>
      </w:pPr>
      <w:r>
        <w:lastRenderedPageBreak/>
        <w:t xml:space="preserve"> </w:t>
      </w:r>
      <w:r w:rsidRPr="00E14458">
        <w:rPr>
          <w:sz w:val="20"/>
          <w:szCs w:val="20"/>
        </w:rPr>
        <w:t>РАССМОТРЕНО</w:t>
      </w:r>
      <w:r w:rsidRPr="00E14458">
        <w:rPr>
          <w:sz w:val="20"/>
          <w:szCs w:val="20"/>
        </w:rPr>
        <w:tab/>
      </w:r>
      <w:r w:rsidRPr="00E14458">
        <w:rPr>
          <w:sz w:val="20"/>
          <w:szCs w:val="20"/>
        </w:rPr>
        <w:tab/>
      </w:r>
      <w:r w:rsidRPr="00E14458">
        <w:rPr>
          <w:sz w:val="20"/>
          <w:szCs w:val="20"/>
        </w:rPr>
        <w:tab/>
        <w:t xml:space="preserve">            </w:t>
      </w:r>
      <w:r>
        <w:rPr>
          <w:sz w:val="20"/>
          <w:szCs w:val="20"/>
        </w:rPr>
        <w:t xml:space="preserve">                                </w:t>
      </w:r>
      <w:r w:rsidRPr="00E14458">
        <w:rPr>
          <w:sz w:val="20"/>
          <w:szCs w:val="20"/>
        </w:rPr>
        <w:t>СОГЛАСОВАНО</w:t>
      </w:r>
    </w:p>
    <w:p w:rsidR="00BA19D0" w:rsidRPr="00E14458" w:rsidRDefault="00BA19D0" w:rsidP="00BA1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0"/>
          <w:szCs w:val="20"/>
        </w:rPr>
      </w:pPr>
      <w:r w:rsidRPr="00E14458">
        <w:rPr>
          <w:sz w:val="20"/>
          <w:szCs w:val="20"/>
        </w:rPr>
        <w:t xml:space="preserve">На заседании МК  </w:t>
      </w:r>
      <w:r w:rsidRPr="00E14458">
        <w:rPr>
          <w:sz w:val="20"/>
          <w:szCs w:val="20"/>
        </w:rPr>
        <w:tab/>
        <w:t xml:space="preserve">                                          </w:t>
      </w:r>
      <w:r>
        <w:rPr>
          <w:sz w:val="20"/>
          <w:szCs w:val="20"/>
        </w:rPr>
        <w:t xml:space="preserve">                                     </w:t>
      </w:r>
      <w:r w:rsidRPr="00E14458">
        <w:rPr>
          <w:sz w:val="20"/>
          <w:szCs w:val="20"/>
        </w:rPr>
        <w:t>Заместитель директора по УР УТПиТ</w:t>
      </w:r>
      <w:r w:rsidRPr="00E14458">
        <w:rPr>
          <w:sz w:val="20"/>
          <w:szCs w:val="20"/>
        </w:rPr>
        <w:tab/>
        <w:t xml:space="preserve">                                    общепрофессионального цикла                                      </w:t>
      </w:r>
      <w:r>
        <w:rPr>
          <w:sz w:val="20"/>
          <w:szCs w:val="20"/>
        </w:rPr>
        <w:t xml:space="preserve">                         </w:t>
      </w:r>
      <w:r w:rsidRPr="00E14458">
        <w:rPr>
          <w:sz w:val="20"/>
          <w:szCs w:val="20"/>
        </w:rPr>
        <w:t>____________ Ю.Ю. Бесова</w:t>
      </w:r>
    </w:p>
    <w:p w:rsidR="00BA19D0" w:rsidRPr="00E14458" w:rsidRDefault="00BA19D0" w:rsidP="00BA1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0"/>
          <w:szCs w:val="20"/>
        </w:rPr>
      </w:pPr>
      <w:r w:rsidRPr="00E14458">
        <w:rPr>
          <w:sz w:val="20"/>
          <w:szCs w:val="20"/>
        </w:rPr>
        <w:t xml:space="preserve">Протокол № </w:t>
      </w:r>
      <w:r>
        <w:rPr>
          <w:sz w:val="20"/>
          <w:szCs w:val="20"/>
        </w:rPr>
        <w:t xml:space="preserve"> </w:t>
      </w:r>
    </w:p>
    <w:p w:rsidR="00BA19D0" w:rsidRPr="00BA19D0" w:rsidRDefault="00BA19D0" w:rsidP="00BA1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0"/>
          <w:szCs w:val="20"/>
        </w:rPr>
      </w:pPr>
      <w:r w:rsidRPr="00E14458">
        <w:rPr>
          <w:sz w:val="20"/>
          <w:szCs w:val="20"/>
        </w:rPr>
        <w:t xml:space="preserve">Председатель МК_______Т.Н. Еграшкина                </w:t>
      </w:r>
      <w:r w:rsidR="004C7490">
        <w:rPr>
          <w:sz w:val="20"/>
          <w:szCs w:val="20"/>
        </w:rPr>
        <w:t xml:space="preserve">                         </w:t>
      </w:r>
      <w:proofErr w:type="gramStart"/>
      <w:r w:rsidR="004C7490">
        <w:rPr>
          <w:sz w:val="20"/>
          <w:szCs w:val="20"/>
        </w:rPr>
        <w:t xml:space="preserve">   «</w:t>
      </w:r>
      <w:proofErr w:type="gramEnd"/>
      <w:r w:rsidR="004C7490">
        <w:rPr>
          <w:sz w:val="20"/>
          <w:szCs w:val="20"/>
        </w:rPr>
        <w:t>___</w:t>
      </w:r>
      <w:r>
        <w:rPr>
          <w:sz w:val="20"/>
          <w:szCs w:val="20"/>
        </w:rPr>
        <w:t>»</w:t>
      </w:r>
      <w:r w:rsidR="004C7490">
        <w:rPr>
          <w:sz w:val="20"/>
          <w:szCs w:val="20"/>
        </w:rPr>
        <w:t>____________</w:t>
      </w:r>
      <w:r w:rsidRPr="00E14458">
        <w:rPr>
          <w:sz w:val="20"/>
          <w:szCs w:val="20"/>
        </w:rPr>
        <w:t xml:space="preserve"> 2</w:t>
      </w:r>
      <w:r>
        <w:rPr>
          <w:sz w:val="20"/>
          <w:szCs w:val="20"/>
        </w:rPr>
        <w:t>02</w:t>
      </w:r>
      <w:r w:rsidR="004C7490">
        <w:rPr>
          <w:sz w:val="20"/>
          <w:szCs w:val="20"/>
        </w:rPr>
        <w:t>___</w:t>
      </w:r>
      <w:r w:rsidRPr="00E14458">
        <w:rPr>
          <w:sz w:val="20"/>
          <w:szCs w:val="20"/>
        </w:rPr>
        <w:t xml:space="preserve"> г</w:t>
      </w:r>
      <w:r w:rsidRPr="00323713">
        <w:rPr>
          <w:b/>
        </w:rPr>
        <w:t xml:space="preserve">                            </w:t>
      </w:r>
      <w:r w:rsidRPr="009D7925">
        <w:rPr>
          <w:b/>
          <w:sz w:val="20"/>
          <w:szCs w:val="20"/>
        </w:rPr>
        <w:t xml:space="preserve">   </w:t>
      </w:r>
    </w:p>
    <w:p w:rsidR="00BA19D0" w:rsidRDefault="00BA19D0" w:rsidP="00BA19D0">
      <w:pPr>
        <w:rPr>
          <w:b/>
          <w:sz w:val="20"/>
          <w:szCs w:val="20"/>
        </w:rPr>
      </w:pPr>
    </w:p>
    <w:p w:rsidR="00BA19D0" w:rsidRPr="00E14458" w:rsidRDefault="00BA19D0" w:rsidP="00BA19D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     </w:t>
      </w:r>
      <w:r w:rsidRPr="00E14458">
        <w:rPr>
          <w:b/>
          <w:sz w:val="20"/>
          <w:szCs w:val="20"/>
        </w:rPr>
        <w:t>Перечень внеаудиторной самостоятельной работы по   учебной дисциплине</w:t>
      </w:r>
    </w:p>
    <w:p w:rsidR="00BA19D0" w:rsidRDefault="00BA19D0" w:rsidP="00BA19D0">
      <w:pPr>
        <w:jc w:val="center"/>
        <w:rPr>
          <w:b/>
          <w:sz w:val="20"/>
          <w:szCs w:val="20"/>
          <w:u w:val="single"/>
        </w:rPr>
      </w:pPr>
      <w:r w:rsidRPr="007046AA">
        <w:rPr>
          <w:b/>
          <w:sz w:val="20"/>
          <w:szCs w:val="20"/>
          <w:u w:val="single"/>
        </w:rPr>
        <w:t>БД. 09 ОСНОВЫ БЕЗОПАСНОСТИ ЖИЗНЕДЕЯТЕЛЬНОСТИ</w:t>
      </w:r>
    </w:p>
    <w:p w:rsidR="00BA19D0" w:rsidRPr="00CF0E00" w:rsidRDefault="004C7490" w:rsidP="00BA19D0">
      <w:pPr>
        <w:jc w:val="center"/>
        <w:rPr>
          <w:szCs w:val="20"/>
        </w:rPr>
      </w:pPr>
      <w:r>
        <w:rPr>
          <w:szCs w:val="20"/>
        </w:rPr>
        <w:t>43.02.16</w:t>
      </w:r>
      <w:r w:rsidR="00BA19D0" w:rsidRPr="00CF0E00">
        <w:rPr>
          <w:szCs w:val="20"/>
        </w:rPr>
        <w:t xml:space="preserve"> Туризм</w:t>
      </w:r>
      <w:r>
        <w:rPr>
          <w:szCs w:val="20"/>
        </w:rPr>
        <w:t xml:space="preserve"> и гостеприимство</w:t>
      </w:r>
      <w:bookmarkStart w:id="0" w:name="_GoBack"/>
      <w:bookmarkEnd w:id="0"/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9"/>
        <w:gridCol w:w="2377"/>
        <w:gridCol w:w="1701"/>
        <w:gridCol w:w="2268"/>
        <w:gridCol w:w="709"/>
        <w:gridCol w:w="850"/>
        <w:gridCol w:w="1134"/>
      </w:tblGrid>
      <w:tr w:rsidR="00BA19D0" w:rsidRPr="00557F4C" w:rsidTr="00DF1467">
        <w:tc>
          <w:tcPr>
            <w:tcW w:w="459" w:type="dxa"/>
          </w:tcPr>
          <w:p w:rsidR="00BA19D0" w:rsidRPr="00557F4C" w:rsidRDefault="00BA19D0" w:rsidP="00DF1467">
            <w:pPr>
              <w:jc w:val="center"/>
              <w:rPr>
                <w:b/>
              </w:rPr>
            </w:pPr>
            <w:r w:rsidRPr="00557F4C">
              <w:rPr>
                <w:b/>
              </w:rPr>
              <w:t>№</w:t>
            </w:r>
          </w:p>
        </w:tc>
        <w:tc>
          <w:tcPr>
            <w:tcW w:w="2377" w:type="dxa"/>
            <w:vAlign w:val="center"/>
          </w:tcPr>
          <w:p w:rsidR="00BA19D0" w:rsidRPr="00E14458" w:rsidRDefault="00BA19D0" w:rsidP="00DF1467">
            <w:pPr>
              <w:keepNext/>
              <w:jc w:val="center"/>
              <w:outlineLvl w:val="1"/>
              <w:rPr>
                <w:b/>
                <w:sz w:val="18"/>
                <w:szCs w:val="18"/>
              </w:rPr>
            </w:pPr>
            <w:r w:rsidRPr="00E14458">
              <w:rPr>
                <w:b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1701" w:type="dxa"/>
          </w:tcPr>
          <w:p w:rsidR="00BA19D0" w:rsidRPr="00E14458" w:rsidRDefault="00BA19D0" w:rsidP="00DF1467">
            <w:pPr>
              <w:jc w:val="center"/>
              <w:rPr>
                <w:b/>
                <w:sz w:val="18"/>
                <w:szCs w:val="18"/>
              </w:rPr>
            </w:pPr>
          </w:p>
          <w:p w:rsidR="00BA19D0" w:rsidRPr="00E14458" w:rsidRDefault="00BA19D0" w:rsidP="00DF1467">
            <w:pPr>
              <w:jc w:val="center"/>
              <w:rPr>
                <w:b/>
                <w:sz w:val="18"/>
                <w:szCs w:val="18"/>
              </w:rPr>
            </w:pPr>
          </w:p>
          <w:p w:rsidR="00BA19D0" w:rsidRPr="00E14458" w:rsidRDefault="00BA19D0" w:rsidP="00DF1467">
            <w:pPr>
              <w:jc w:val="center"/>
              <w:rPr>
                <w:b/>
                <w:sz w:val="18"/>
                <w:szCs w:val="18"/>
              </w:rPr>
            </w:pPr>
            <w:r w:rsidRPr="00E14458">
              <w:rPr>
                <w:b/>
                <w:sz w:val="18"/>
                <w:szCs w:val="18"/>
              </w:rPr>
              <w:t>Вид самостоятельной работы</w:t>
            </w:r>
          </w:p>
        </w:tc>
        <w:tc>
          <w:tcPr>
            <w:tcW w:w="2268" w:type="dxa"/>
            <w:vAlign w:val="center"/>
          </w:tcPr>
          <w:p w:rsidR="00BA19D0" w:rsidRPr="00E14458" w:rsidRDefault="00BA19D0" w:rsidP="00DF1467">
            <w:pPr>
              <w:jc w:val="center"/>
              <w:rPr>
                <w:b/>
                <w:sz w:val="18"/>
                <w:szCs w:val="18"/>
              </w:rPr>
            </w:pPr>
            <w:r w:rsidRPr="00E14458">
              <w:rPr>
                <w:b/>
                <w:sz w:val="18"/>
                <w:szCs w:val="18"/>
              </w:rPr>
              <w:t>Тема (содержание)  самостоятельной работы</w:t>
            </w:r>
          </w:p>
        </w:tc>
        <w:tc>
          <w:tcPr>
            <w:tcW w:w="709" w:type="dxa"/>
            <w:vAlign w:val="center"/>
          </w:tcPr>
          <w:p w:rsidR="00BA19D0" w:rsidRPr="00E14458" w:rsidRDefault="00BA19D0" w:rsidP="00DF1467">
            <w:pPr>
              <w:jc w:val="center"/>
              <w:rPr>
                <w:b/>
                <w:sz w:val="18"/>
                <w:szCs w:val="18"/>
              </w:rPr>
            </w:pPr>
            <w:r w:rsidRPr="00E14458">
              <w:rPr>
                <w:b/>
                <w:sz w:val="18"/>
                <w:szCs w:val="18"/>
              </w:rPr>
              <w:t xml:space="preserve">Количество часов </w:t>
            </w:r>
          </w:p>
        </w:tc>
        <w:tc>
          <w:tcPr>
            <w:tcW w:w="850" w:type="dxa"/>
            <w:vAlign w:val="center"/>
          </w:tcPr>
          <w:p w:rsidR="00BA19D0" w:rsidRPr="00E14458" w:rsidRDefault="00BA19D0" w:rsidP="00DF1467">
            <w:pPr>
              <w:keepNext/>
              <w:jc w:val="center"/>
              <w:outlineLvl w:val="1"/>
              <w:rPr>
                <w:b/>
                <w:sz w:val="18"/>
                <w:szCs w:val="18"/>
              </w:rPr>
            </w:pPr>
            <w:r w:rsidRPr="00E14458">
              <w:rPr>
                <w:b/>
                <w:sz w:val="18"/>
                <w:szCs w:val="18"/>
              </w:rPr>
              <w:t>Знания, умения, компетенции</w:t>
            </w:r>
          </w:p>
        </w:tc>
        <w:tc>
          <w:tcPr>
            <w:tcW w:w="1134" w:type="dxa"/>
          </w:tcPr>
          <w:p w:rsidR="00BA19D0" w:rsidRPr="00E14458" w:rsidRDefault="00BA19D0" w:rsidP="00DF1467">
            <w:pPr>
              <w:keepNext/>
              <w:jc w:val="center"/>
              <w:outlineLvl w:val="1"/>
              <w:rPr>
                <w:b/>
                <w:sz w:val="18"/>
                <w:szCs w:val="18"/>
              </w:rPr>
            </w:pPr>
            <w:r w:rsidRPr="00E14458">
              <w:rPr>
                <w:b/>
                <w:sz w:val="18"/>
                <w:szCs w:val="18"/>
              </w:rPr>
              <w:t>Формы контроля</w:t>
            </w:r>
          </w:p>
        </w:tc>
      </w:tr>
      <w:tr w:rsidR="00BA19D0" w:rsidRPr="004C6A15" w:rsidTr="00DF1467">
        <w:tc>
          <w:tcPr>
            <w:tcW w:w="459" w:type="dxa"/>
          </w:tcPr>
          <w:p w:rsidR="00BA19D0" w:rsidRPr="004C6A15" w:rsidRDefault="00BA19D0" w:rsidP="00DF1467">
            <w:pPr>
              <w:jc w:val="center"/>
              <w:rPr>
                <w:b/>
                <w:sz w:val="20"/>
                <w:szCs w:val="20"/>
              </w:rPr>
            </w:pPr>
            <w:r w:rsidRPr="004C6A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77" w:type="dxa"/>
          </w:tcPr>
          <w:p w:rsidR="00BA19D0" w:rsidRPr="00E71645" w:rsidRDefault="00BA19D0" w:rsidP="00DF1467">
            <w:pPr>
              <w:rPr>
                <w:b/>
                <w:sz w:val="20"/>
                <w:szCs w:val="20"/>
                <w:lang w:eastAsia="en-US"/>
              </w:rPr>
            </w:pPr>
            <w:r w:rsidRPr="007046AA">
              <w:rPr>
                <w:b/>
                <w:bCs/>
                <w:sz w:val="20"/>
                <w:szCs w:val="20"/>
              </w:rPr>
              <w:t>Решение ситуационных задач по теме «Правила оказания первой помощи при работе специалиста-т</w:t>
            </w:r>
            <w:r>
              <w:rPr>
                <w:b/>
                <w:bCs/>
                <w:sz w:val="20"/>
                <w:szCs w:val="20"/>
              </w:rPr>
              <w:t>уризма</w:t>
            </w:r>
            <w:r w:rsidRPr="007046AA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BA19D0" w:rsidRPr="004C6A15" w:rsidRDefault="00BA19D0" w:rsidP="00DF1467">
            <w:pPr>
              <w:rPr>
                <w:b/>
                <w:sz w:val="20"/>
                <w:szCs w:val="20"/>
              </w:rPr>
            </w:pPr>
            <w:r w:rsidRPr="007E3D01">
              <w:rPr>
                <w:sz w:val="20"/>
                <w:szCs w:val="20"/>
              </w:rPr>
              <w:t xml:space="preserve">Подготовка  </w:t>
            </w:r>
            <w:r>
              <w:rPr>
                <w:sz w:val="20"/>
                <w:szCs w:val="20"/>
              </w:rPr>
              <w:t>реферата</w:t>
            </w:r>
          </w:p>
        </w:tc>
        <w:tc>
          <w:tcPr>
            <w:tcW w:w="2268" w:type="dxa"/>
          </w:tcPr>
          <w:p w:rsidR="00BA19D0" w:rsidRPr="00E71645" w:rsidRDefault="00BA19D0" w:rsidP="00DF1467">
            <w:pPr>
              <w:rPr>
                <w:b/>
                <w:sz w:val="20"/>
                <w:szCs w:val="20"/>
              </w:rPr>
            </w:pPr>
            <w:r w:rsidRPr="007046AA">
              <w:rPr>
                <w:bCs/>
                <w:sz w:val="20"/>
                <w:szCs w:val="20"/>
              </w:rPr>
              <w:t>Реферат «Травмы, в работе специалиста т</w:t>
            </w:r>
            <w:r>
              <w:rPr>
                <w:bCs/>
                <w:sz w:val="20"/>
                <w:szCs w:val="20"/>
              </w:rPr>
              <w:t xml:space="preserve">уризма </w:t>
            </w:r>
            <w:r w:rsidRPr="007046AA">
              <w:rPr>
                <w:bCs/>
                <w:sz w:val="20"/>
                <w:szCs w:val="20"/>
              </w:rPr>
              <w:t>и способы оказания первой помощи»</w:t>
            </w:r>
          </w:p>
        </w:tc>
        <w:tc>
          <w:tcPr>
            <w:tcW w:w="709" w:type="dxa"/>
          </w:tcPr>
          <w:p w:rsidR="00BA19D0" w:rsidRPr="00E71645" w:rsidRDefault="00BA19D0" w:rsidP="00DF1467">
            <w:pPr>
              <w:jc w:val="center"/>
              <w:rPr>
                <w:b/>
                <w:sz w:val="20"/>
                <w:szCs w:val="20"/>
              </w:rPr>
            </w:pPr>
            <w:r w:rsidRPr="00E71645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BA19D0" w:rsidRPr="007046AA" w:rsidRDefault="00BA19D0" w:rsidP="00DF1467">
            <w:pPr>
              <w:jc w:val="both"/>
              <w:rPr>
                <w:bCs/>
                <w:sz w:val="20"/>
                <w:szCs w:val="20"/>
              </w:rPr>
            </w:pPr>
            <w:proofErr w:type="spellStart"/>
            <w:r w:rsidRPr="007046AA">
              <w:rPr>
                <w:sz w:val="20"/>
                <w:szCs w:val="20"/>
              </w:rPr>
              <w:t>Прб</w:t>
            </w:r>
            <w:proofErr w:type="spellEnd"/>
            <w:r w:rsidRPr="007046AA">
              <w:rPr>
                <w:sz w:val="20"/>
                <w:szCs w:val="20"/>
              </w:rPr>
              <w:t xml:space="preserve"> 07, </w:t>
            </w:r>
            <w:proofErr w:type="spellStart"/>
            <w:r w:rsidRPr="007046AA">
              <w:rPr>
                <w:sz w:val="20"/>
                <w:szCs w:val="20"/>
              </w:rPr>
              <w:t>ПРб</w:t>
            </w:r>
            <w:proofErr w:type="spellEnd"/>
            <w:r w:rsidRPr="007046AA">
              <w:rPr>
                <w:sz w:val="20"/>
                <w:szCs w:val="20"/>
              </w:rPr>
              <w:t xml:space="preserve"> 12,</w:t>
            </w:r>
          </w:p>
          <w:p w:rsidR="00BA19D0" w:rsidRPr="007046AA" w:rsidRDefault="00BA19D0" w:rsidP="00DF1467">
            <w:pPr>
              <w:jc w:val="both"/>
              <w:rPr>
                <w:bCs/>
                <w:sz w:val="20"/>
                <w:szCs w:val="20"/>
              </w:rPr>
            </w:pPr>
            <w:r w:rsidRPr="007046AA">
              <w:rPr>
                <w:bCs/>
                <w:sz w:val="20"/>
                <w:szCs w:val="20"/>
              </w:rPr>
              <w:t xml:space="preserve">ЛР 12, </w:t>
            </w:r>
          </w:p>
          <w:p w:rsidR="00BA19D0" w:rsidRPr="007046AA" w:rsidRDefault="00BA19D0" w:rsidP="00DF1467">
            <w:pPr>
              <w:jc w:val="both"/>
              <w:rPr>
                <w:sz w:val="20"/>
                <w:szCs w:val="20"/>
              </w:rPr>
            </w:pPr>
            <w:r w:rsidRPr="007046AA">
              <w:rPr>
                <w:sz w:val="20"/>
                <w:szCs w:val="20"/>
              </w:rPr>
              <w:t>МР 01, МР 02, МР 03</w:t>
            </w:r>
          </w:p>
          <w:p w:rsidR="00BA19D0" w:rsidRDefault="00BA19D0" w:rsidP="00DF1467">
            <w:pPr>
              <w:jc w:val="both"/>
            </w:pPr>
            <w:r w:rsidRPr="007046AA">
              <w:rPr>
                <w:iCs/>
                <w:sz w:val="20"/>
                <w:szCs w:val="20"/>
              </w:rPr>
              <w:t xml:space="preserve">ОК 02, ОК 04, ОК 06  </w:t>
            </w:r>
          </w:p>
        </w:tc>
        <w:tc>
          <w:tcPr>
            <w:tcW w:w="1134" w:type="dxa"/>
          </w:tcPr>
          <w:p w:rsidR="00BA19D0" w:rsidRPr="004C6A15" w:rsidRDefault="00BA19D0" w:rsidP="00DF1467">
            <w:pPr>
              <w:jc w:val="center"/>
              <w:rPr>
                <w:sz w:val="20"/>
                <w:szCs w:val="20"/>
              </w:rPr>
            </w:pPr>
            <w:r w:rsidRPr="007E3D01">
              <w:rPr>
                <w:sz w:val="20"/>
                <w:szCs w:val="20"/>
              </w:rPr>
              <w:t>Выступление с рефератом</w:t>
            </w:r>
          </w:p>
        </w:tc>
      </w:tr>
      <w:tr w:rsidR="00BA19D0" w:rsidRPr="00557F4C" w:rsidTr="00DF1467">
        <w:tc>
          <w:tcPr>
            <w:tcW w:w="6805" w:type="dxa"/>
            <w:gridSpan w:val="4"/>
          </w:tcPr>
          <w:p w:rsidR="00BA19D0" w:rsidRPr="004C6A15" w:rsidRDefault="00BA19D0" w:rsidP="00DF1467">
            <w:pPr>
              <w:jc w:val="center"/>
              <w:rPr>
                <w:b/>
                <w:sz w:val="20"/>
                <w:szCs w:val="20"/>
              </w:rPr>
            </w:pPr>
            <w:r w:rsidRPr="004C6A15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693" w:type="dxa"/>
            <w:gridSpan w:val="3"/>
          </w:tcPr>
          <w:p w:rsidR="00BA19D0" w:rsidRPr="004C6A15" w:rsidRDefault="00BA19D0" w:rsidP="00DF14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 </w:t>
            </w:r>
            <w:r w:rsidRPr="004C6A15">
              <w:rPr>
                <w:b/>
                <w:sz w:val="20"/>
                <w:szCs w:val="20"/>
              </w:rPr>
              <w:t>час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</w:tbl>
    <w:p w:rsidR="00BA19D0" w:rsidRPr="00323713" w:rsidRDefault="00BA19D0" w:rsidP="00BA19D0">
      <w:r w:rsidRPr="00323713">
        <w:t xml:space="preserve">Преподаватель                     ___________________      </w:t>
      </w:r>
      <w:r>
        <w:t xml:space="preserve">                       </w:t>
      </w:r>
      <w:r w:rsidRPr="00323713">
        <w:t xml:space="preserve"> </w:t>
      </w:r>
      <w:r>
        <w:t>Е.В. Ганина</w:t>
      </w:r>
    </w:p>
    <w:p w:rsidR="00BA19D0" w:rsidRDefault="00BA19D0" w:rsidP="00BA19D0">
      <w:pPr>
        <w:rPr>
          <w:b/>
          <w:sz w:val="20"/>
          <w:szCs w:val="20"/>
        </w:rPr>
      </w:pPr>
      <w:r w:rsidRPr="00323713">
        <w:rPr>
          <w:b/>
        </w:rPr>
        <w:t xml:space="preserve">                            </w:t>
      </w:r>
      <w:r w:rsidRPr="009D7925">
        <w:rPr>
          <w:b/>
          <w:sz w:val="20"/>
          <w:szCs w:val="20"/>
        </w:rPr>
        <w:t xml:space="preserve">   </w:t>
      </w:r>
    </w:p>
    <w:p w:rsidR="00BA19D0" w:rsidRDefault="00BA19D0" w:rsidP="00BA19D0">
      <w:pPr>
        <w:rPr>
          <w:b/>
          <w:sz w:val="20"/>
          <w:szCs w:val="20"/>
        </w:rPr>
      </w:pPr>
    </w:p>
    <w:p w:rsidR="00BA19D0" w:rsidRDefault="00BA19D0" w:rsidP="00BA19D0">
      <w:pPr>
        <w:pStyle w:val="a5"/>
        <w:ind w:firstLine="0"/>
        <w:jc w:val="both"/>
        <w:rPr>
          <w:b/>
          <w:i/>
        </w:rPr>
      </w:pP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</w:p>
    <w:p w:rsidR="00BA19D0" w:rsidRPr="008B47FB" w:rsidRDefault="00BA19D0" w:rsidP="00BA19D0">
      <w:pPr>
        <w:jc w:val="center"/>
        <w:rPr>
          <w:b/>
        </w:rPr>
      </w:pPr>
      <w:r w:rsidRPr="008B47FB">
        <w:rPr>
          <w:b/>
          <w:sz w:val="28"/>
          <w:szCs w:val="28"/>
        </w:rPr>
        <w:t>3.</w:t>
      </w:r>
      <w:r w:rsidRPr="008B47FB">
        <w:rPr>
          <w:b/>
        </w:rPr>
        <w:t xml:space="preserve"> Характеристика и описание заданий</w:t>
      </w:r>
    </w:p>
    <w:p w:rsidR="00BA19D0" w:rsidRDefault="00BA19D0" w:rsidP="00BA19D0">
      <w:pPr>
        <w:pStyle w:val="a5"/>
        <w:jc w:val="both"/>
        <w:rPr>
          <w:b/>
        </w:rPr>
      </w:pPr>
      <w:r>
        <w:rPr>
          <w:b/>
        </w:rPr>
        <w:t>3</w:t>
      </w:r>
      <w:r w:rsidRPr="00DC25DA">
        <w:rPr>
          <w:b/>
        </w:rPr>
        <w:t>.1</w:t>
      </w:r>
      <w:r>
        <w:rPr>
          <w:b/>
        </w:rPr>
        <w:t xml:space="preserve">. </w:t>
      </w:r>
      <w:r w:rsidRPr="00DC25DA">
        <w:rPr>
          <w:b/>
        </w:rPr>
        <w:t>Методические указания по выполнению внеаудиторной</w:t>
      </w:r>
    </w:p>
    <w:p w:rsidR="00BA19D0" w:rsidRDefault="00BA19D0" w:rsidP="00BA19D0">
      <w:pPr>
        <w:pStyle w:val="a5"/>
        <w:jc w:val="both"/>
        <w:rPr>
          <w:b/>
          <w:i/>
        </w:rPr>
      </w:pPr>
      <w:r>
        <w:rPr>
          <w:b/>
        </w:rPr>
        <w:t xml:space="preserve">            самостоятельной   работы  </w:t>
      </w:r>
      <w:r w:rsidRPr="00E14458">
        <w:rPr>
          <w:b/>
          <w:i/>
          <w:u w:val="single"/>
        </w:rPr>
        <w:t>для     овладения знаниями</w:t>
      </w:r>
    </w:p>
    <w:p w:rsidR="00BA19D0" w:rsidRDefault="00BA19D0" w:rsidP="00BA19D0">
      <w:pPr>
        <w:pStyle w:val="a5"/>
        <w:jc w:val="both"/>
        <w:rPr>
          <w:b/>
          <w:i/>
        </w:rPr>
      </w:pPr>
    </w:p>
    <w:p w:rsidR="00BA19D0" w:rsidRDefault="00BA19D0" w:rsidP="00BA19D0">
      <w:pPr>
        <w:pStyle w:val="a5"/>
        <w:jc w:val="center"/>
        <w:rPr>
          <w:b/>
          <w:sz w:val="28"/>
          <w:szCs w:val="28"/>
        </w:rPr>
      </w:pPr>
      <w:r w:rsidRPr="00775261">
        <w:rPr>
          <w:b/>
          <w:sz w:val="28"/>
          <w:szCs w:val="28"/>
        </w:rPr>
        <w:t xml:space="preserve">3.1.1 Подготовка </w:t>
      </w:r>
      <w:r>
        <w:rPr>
          <w:b/>
          <w:sz w:val="28"/>
          <w:szCs w:val="28"/>
        </w:rPr>
        <w:t>доклада</w:t>
      </w:r>
    </w:p>
    <w:p w:rsidR="00BA19D0" w:rsidRPr="00775261" w:rsidRDefault="00BA19D0" w:rsidP="00BA19D0">
      <w:pPr>
        <w:pStyle w:val="a5"/>
        <w:jc w:val="center"/>
        <w:rPr>
          <w:b/>
          <w:sz w:val="28"/>
          <w:szCs w:val="28"/>
        </w:rPr>
      </w:pPr>
    </w:p>
    <w:p w:rsidR="00BA19D0" w:rsidRPr="007E3D01" w:rsidRDefault="00BA19D0" w:rsidP="00BA19D0">
      <w:pPr>
        <w:pStyle w:val="a4"/>
        <w:widowControl w:val="0"/>
        <w:numPr>
          <w:ilvl w:val="0"/>
          <w:numId w:val="8"/>
        </w:numPr>
        <w:tabs>
          <w:tab w:val="left" w:pos="680"/>
        </w:tabs>
        <w:autoSpaceDE w:val="0"/>
        <w:autoSpaceDN w:val="0"/>
        <w:rPr>
          <w:color w:val="FF0000"/>
        </w:rPr>
      </w:pPr>
      <w:r w:rsidRPr="003261CA">
        <w:rPr>
          <w:b/>
        </w:rPr>
        <w:t>1.Тема работы</w:t>
      </w:r>
      <w:r w:rsidRPr="003261CA">
        <w:rPr>
          <w:rFonts w:eastAsia="Calibri"/>
          <w:b/>
        </w:rPr>
        <w:t xml:space="preserve"> </w:t>
      </w:r>
      <w:r w:rsidRPr="00653F44">
        <w:rPr>
          <w:sz w:val="20"/>
          <w:szCs w:val="20"/>
        </w:rPr>
        <w:t xml:space="preserve"> </w:t>
      </w:r>
    </w:p>
    <w:p w:rsidR="00BA19D0" w:rsidRPr="004D2738" w:rsidRDefault="00BA19D0" w:rsidP="00BA19D0">
      <w:pPr>
        <w:pStyle w:val="a4"/>
        <w:widowControl w:val="0"/>
        <w:numPr>
          <w:ilvl w:val="0"/>
          <w:numId w:val="8"/>
        </w:numPr>
        <w:tabs>
          <w:tab w:val="left" w:pos="680"/>
        </w:tabs>
        <w:autoSpaceDE w:val="0"/>
        <w:autoSpaceDN w:val="0"/>
        <w:rPr>
          <w:sz w:val="32"/>
        </w:rPr>
      </w:pPr>
      <w:r w:rsidRPr="004D2738">
        <w:rPr>
          <w:szCs w:val="20"/>
        </w:rPr>
        <w:t>«</w:t>
      </w:r>
      <w:r w:rsidRPr="007046AA">
        <w:rPr>
          <w:bCs/>
          <w:szCs w:val="20"/>
        </w:rPr>
        <w:t>Травмы, в работе специалиста т</w:t>
      </w:r>
      <w:r>
        <w:rPr>
          <w:bCs/>
          <w:szCs w:val="20"/>
        </w:rPr>
        <w:t>уризма</w:t>
      </w:r>
      <w:r w:rsidRPr="007046AA">
        <w:rPr>
          <w:bCs/>
          <w:szCs w:val="20"/>
        </w:rPr>
        <w:t xml:space="preserve"> и способы оказания первой помощи</w:t>
      </w:r>
      <w:r w:rsidRPr="004D2738">
        <w:rPr>
          <w:szCs w:val="20"/>
        </w:rPr>
        <w:t>»</w:t>
      </w:r>
    </w:p>
    <w:p w:rsidR="00BA19D0" w:rsidRPr="00E14458" w:rsidRDefault="00BA19D0" w:rsidP="00BA19D0">
      <w:pPr>
        <w:jc w:val="both"/>
      </w:pPr>
      <w:r w:rsidRPr="00E14458">
        <w:rPr>
          <w:b/>
        </w:rPr>
        <w:t>2.Задание</w:t>
      </w:r>
      <w:r w:rsidRPr="00E14458">
        <w:rPr>
          <w:rFonts w:eastAsia="Calibri"/>
          <w:b/>
          <w:i/>
          <w:iCs/>
        </w:rPr>
        <w:t xml:space="preserve"> </w:t>
      </w:r>
      <w:r w:rsidRPr="007E3D01">
        <w:rPr>
          <w:rFonts w:eastAsia="Calibri"/>
          <w:i/>
          <w:iCs/>
        </w:rPr>
        <w:t xml:space="preserve">подготовить  </w:t>
      </w:r>
      <w:r>
        <w:rPr>
          <w:rFonts w:eastAsia="Calibri"/>
          <w:i/>
          <w:iCs/>
        </w:rPr>
        <w:t>реферат</w:t>
      </w:r>
    </w:p>
    <w:p w:rsidR="00BA19D0" w:rsidRPr="00E14458" w:rsidRDefault="00BA19D0" w:rsidP="00BA19D0">
      <w:pPr>
        <w:jc w:val="both"/>
        <w:rPr>
          <w:b/>
        </w:rPr>
      </w:pPr>
      <w:r w:rsidRPr="00E14458">
        <w:rPr>
          <w:b/>
        </w:rPr>
        <w:t>3.Требования к знаниям, умениям, компетенциям</w:t>
      </w:r>
    </w:p>
    <w:p w:rsidR="00BA19D0" w:rsidRPr="007046AA" w:rsidRDefault="00BA19D0" w:rsidP="00BA19D0">
      <w:pPr>
        <w:rPr>
          <w:b/>
          <w:bCs/>
          <w:i/>
        </w:rPr>
      </w:pPr>
      <w:r w:rsidRPr="00E14458">
        <w:rPr>
          <w:i/>
        </w:rPr>
        <w:t xml:space="preserve"> освоить </w:t>
      </w:r>
      <w:proofErr w:type="spellStart"/>
      <w:r w:rsidRPr="007046AA">
        <w:rPr>
          <w:b/>
          <w:i/>
        </w:rPr>
        <w:t>Прб</w:t>
      </w:r>
      <w:proofErr w:type="spellEnd"/>
      <w:r w:rsidRPr="007046AA">
        <w:rPr>
          <w:b/>
          <w:i/>
        </w:rPr>
        <w:t xml:space="preserve"> 07, </w:t>
      </w:r>
      <w:proofErr w:type="spellStart"/>
      <w:r w:rsidRPr="007046AA">
        <w:rPr>
          <w:b/>
          <w:i/>
        </w:rPr>
        <w:t>ПРб</w:t>
      </w:r>
      <w:proofErr w:type="spellEnd"/>
      <w:r w:rsidRPr="007046AA">
        <w:rPr>
          <w:b/>
          <w:i/>
        </w:rPr>
        <w:t xml:space="preserve"> 12,</w:t>
      </w:r>
      <w:r>
        <w:rPr>
          <w:b/>
          <w:bCs/>
          <w:i/>
        </w:rPr>
        <w:t xml:space="preserve"> </w:t>
      </w:r>
      <w:r w:rsidRPr="007046AA">
        <w:rPr>
          <w:b/>
          <w:bCs/>
          <w:i/>
        </w:rPr>
        <w:t xml:space="preserve">ЛР </w:t>
      </w:r>
      <w:proofErr w:type="gramStart"/>
      <w:r w:rsidRPr="007046AA">
        <w:rPr>
          <w:b/>
          <w:bCs/>
          <w:i/>
        </w:rPr>
        <w:t xml:space="preserve">12, </w:t>
      </w:r>
      <w:r>
        <w:rPr>
          <w:b/>
          <w:bCs/>
          <w:i/>
        </w:rPr>
        <w:t xml:space="preserve"> </w:t>
      </w:r>
      <w:r w:rsidRPr="007046AA">
        <w:rPr>
          <w:b/>
          <w:i/>
        </w:rPr>
        <w:t>МР</w:t>
      </w:r>
      <w:proofErr w:type="gramEnd"/>
      <w:r w:rsidRPr="007046AA">
        <w:rPr>
          <w:b/>
          <w:i/>
        </w:rPr>
        <w:t xml:space="preserve"> 01, МР 02, МР 03</w:t>
      </w:r>
      <w:r>
        <w:rPr>
          <w:b/>
          <w:bCs/>
          <w:i/>
        </w:rPr>
        <w:t xml:space="preserve"> </w:t>
      </w:r>
      <w:r w:rsidRPr="007046AA">
        <w:rPr>
          <w:b/>
          <w:i/>
          <w:iCs/>
        </w:rPr>
        <w:t xml:space="preserve">ОК 02, ОК 04, ОК 06  </w:t>
      </w:r>
    </w:p>
    <w:p w:rsidR="00BA19D0" w:rsidRPr="007A3E16" w:rsidRDefault="00BA19D0" w:rsidP="00BA19D0">
      <w:pPr>
        <w:jc w:val="both"/>
        <w:rPr>
          <w:b/>
        </w:rPr>
      </w:pPr>
      <w:r>
        <w:rPr>
          <w:b/>
        </w:rPr>
        <w:t>4.</w:t>
      </w:r>
      <w:r w:rsidRPr="007A3E16">
        <w:rPr>
          <w:b/>
        </w:rPr>
        <w:t>Цель задания, указания к выполнению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  <w:b/>
          <w:i/>
          <w:iCs/>
        </w:rPr>
        <w:t>Подготовка реферата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t>Объем реферата может колебаться в пределах 15-20 печатных страниц. Основные разделы: оглавление (план), введение, основное содержание, заключение, список литературы.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t>Текст реферата должен содержать следующие разделы: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t xml:space="preserve">- титульный лист с указанием: названия </w:t>
      </w:r>
      <w:r>
        <w:rPr>
          <w:rFonts w:eastAsia="Calibri"/>
        </w:rPr>
        <w:t>техникума</w:t>
      </w:r>
      <w:r w:rsidRPr="007E3D01">
        <w:rPr>
          <w:rFonts w:eastAsia="Calibri"/>
        </w:rPr>
        <w:t>, темы реферата, ФИО автора и ФИО преподавателя – куратора.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t>- введение, актуальность темы.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t>- основной раздел.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t>- заключение (анализ результатов литературного поиска); выводы.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t>- библиографическое описание, в том числе и интернет-источников, оформленное по </w:t>
      </w:r>
      <w:hyperlink r:id="rId5" w:history="1">
        <w:r w:rsidRPr="007E3D01">
          <w:rPr>
            <w:rStyle w:val="a3"/>
            <w:rFonts w:eastAsia="Calibri"/>
            <w:bCs/>
          </w:rPr>
          <w:t>ГОСТ 7.1 – 2003; 7.80 – 2000</w:t>
        </w:r>
      </w:hyperlink>
      <w:r w:rsidRPr="007E3D01">
        <w:rPr>
          <w:rFonts w:eastAsia="Calibri"/>
        </w:rPr>
        <w:t>.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lastRenderedPageBreak/>
        <w:t>- список литературных источников должен иметь не менее 10  библиографических названий, включая сетевые ресурсы.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t>Текстовая часть реферата оформляется на листе следующего формата: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t>- отступ сверху – 2 см; отступ слева – 3 см; отступ справа – 1,5 см; отступ снизу – 2,5 см;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t xml:space="preserve">- шрифт текста: </w:t>
      </w:r>
      <w:r w:rsidRPr="007E3D01">
        <w:rPr>
          <w:rFonts w:eastAsia="Calibri"/>
          <w:lang w:val="en-US"/>
        </w:rPr>
        <w:t>Times</w:t>
      </w:r>
      <w:r w:rsidRPr="007E3D01">
        <w:rPr>
          <w:rFonts w:eastAsia="Calibri"/>
        </w:rPr>
        <w:t xml:space="preserve"> </w:t>
      </w:r>
      <w:r w:rsidRPr="007E3D01">
        <w:rPr>
          <w:rFonts w:eastAsia="Calibri"/>
          <w:lang w:val="en-US"/>
        </w:rPr>
        <w:t>New</w:t>
      </w:r>
      <w:r w:rsidRPr="007E3D01">
        <w:rPr>
          <w:rFonts w:eastAsia="Calibri"/>
        </w:rPr>
        <w:t xml:space="preserve"> </w:t>
      </w:r>
      <w:r w:rsidRPr="007E3D01">
        <w:rPr>
          <w:rFonts w:eastAsia="Calibri"/>
          <w:lang w:val="en-US"/>
        </w:rPr>
        <w:t>Roman</w:t>
      </w:r>
      <w:r w:rsidRPr="007E3D01">
        <w:rPr>
          <w:rFonts w:eastAsia="Calibri"/>
        </w:rPr>
        <w:t xml:space="preserve">, высота шрифта – </w:t>
      </w:r>
      <w:proofErr w:type="gramStart"/>
      <w:r w:rsidRPr="007E3D01">
        <w:rPr>
          <w:rFonts w:eastAsia="Calibri"/>
        </w:rPr>
        <w:t>14,  пробел</w:t>
      </w:r>
      <w:proofErr w:type="gramEnd"/>
      <w:r w:rsidRPr="007E3D01">
        <w:rPr>
          <w:rFonts w:eastAsia="Calibri"/>
        </w:rPr>
        <w:t> – 1,5;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t>- нумерация страниц – снизу листа. На первой странице номер не ставится.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t>Реферат должен быть выполнен грамотно с соблюдением культуры изложения. Обязательно должны иметься ссылки на используемую литературу, включая периодическую литературу за последние 5 лет).</w:t>
      </w:r>
    </w:p>
    <w:p w:rsidR="00BA19D0" w:rsidRPr="007A3E16" w:rsidRDefault="00BA19D0" w:rsidP="00BA19D0">
      <w:pPr>
        <w:shd w:val="clear" w:color="auto" w:fill="FFFFFF"/>
        <w:jc w:val="both"/>
        <w:rPr>
          <w:rFonts w:eastAsia="Calibri"/>
          <w:b/>
        </w:rPr>
      </w:pPr>
    </w:p>
    <w:p w:rsidR="00BA19D0" w:rsidRPr="007A3E16" w:rsidRDefault="00BA19D0" w:rsidP="00BA19D0">
      <w:pPr>
        <w:shd w:val="clear" w:color="auto" w:fill="FFFFFF"/>
        <w:jc w:val="both"/>
        <w:rPr>
          <w:rFonts w:eastAsia="Calibri"/>
          <w:b/>
        </w:rPr>
      </w:pPr>
      <w:r w:rsidRPr="007A3E16">
        <w:rPr>
          <w:rFonts w:eastAsia="Calibri"/>
          <w:b/>
        </w:rPr>
        <w:t>6.Основные требования к результатам работы</w:t>
      </w:r>
    </w:p>
    <w:p w:rsidR="00BA19D0" w:rsidRPr="007A3E16" w:rsidRDefault="00BA19D0" w:rsidP="00BA19D0">
      <w:pPr>
        <w:shd w:val="clear" w:color="auto" w:fill="FFFFFF"/>
        <w:jc w:val="both"/>
        <w:rPr>
          <w:rFonts w:eastAsia="Calibri"/>
          <w:b/>
          <w:i/>
        </w:rPr>
      </w:pPr>
      <w:r w:rsidRPr="007A3E16">
        <w:rPr>
          <w:rFonts w:eastAsia="Calibri"/>
          <w:b/>
          <w:i/>
          <w:iCs/>
        </w:rPr>
        <w:t>Критерии оценки:</w:t>
      </w:r>
    </w:p>
    <w:p w:rsidR="00BA19D0" w:rsidRPr="007A3E16" w:rsidRDefault="00BA19D0" w:rsidP="00BA19D0">
      <w:pPr>
        <w:widowControl w:val="0"/>
        <w:numPr>
          <w:ilvl w:val="0"/>
          <w:numId w:val="1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актуальность темы, 1 балл;</w:t>
      </w:r>
    </w:p>
    <w:p w:rsidR="00BA19D0" w:rsidRPr="007A3E16" w:rsidRDefault="00BA19D0" w:rsidP="00BA19D0">
      <w:pPr>
        <w:widowControl w:val="0"/>
        <w:numPr>
          <w:ilvl w:val="0"/>
          <w:numId w:val="1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соответствие содержания теме, 1 балла;</w:t>
      </w:r>
    </w:p>
    <w:p w:rsidR="00BA19D0" w:rsidRPr="007A3E16" w:rsidRDefault="00BA19D0" w:rsidP="00BA19D0">
      <w:pPr>
        <w:widowControl w:val="0"/>
        <w:numPr>
          <w:ilvl w:val="0"/>
          <w:numId w:val="1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глубина проработки материала, 1 балла;</w:t>
      </w:r>
    </w:p>
    <w:p w:rsidR="00BA19D0" w:rsidRPr="007A3E16" w:rsidRDefault="00BA19D0" w:rsidP="00BA19D0">
      <w:pPr>
        <w:widowControl w:val="0"/>
        <w:numPr>
          <w:ilvl w:val="0"/>
          <w:numId w:val="1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грамотность и полнота использования источников, 1 балл;</w:t>
      </w:r>
    </w:p>
    <w:p w:rsidR="00BA19D0" w:rsidRPr="007A3E16" w:rsidRDefault="00BA19D0" w:rsidP="00BA19D0">
      <w:pPr>
        <w:widowControl w:val="0"/>
        <w:numPr>
          <w:ilvl w:val="0"/>
          <w:numId w:val="1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7A3E16">
        <w:rPr>
          <w:rFonts w:eastAsia="Calibri"/>
        </w:rPr>
        <w:t>наличие элементов наглядности, 1 балла.</w:t>
      </w:r>
    </w:p>
    <w:p w:rsidR="00BA19D0" w:rsidRPr="007A3E16" w:rsidRDefault="00BA19D0" w:rsidP="00BA19D0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jc w:val="both"/>
        <w:rPr>
          <w:rFonts w:eastAsia="Calibri"/>
        </w:rPr>
      </w:pPr>
      <w:r w:rsidRPr="007A3E16">
        <w:rPr>
          <w:rFonts w:eastAsia="Calibri"/>
        </w:rPr>
        <w:t>Максимальное количество баллов: 5</w:t>
      </w:r>
    </w:p>
    <w:p w:rsidR="00BA19D0" w:rsidRDefault="00BA19D0" w:rsidP="00BA19D0">
      <w:pPr>
        <w:jc w:val="both"/>
        <w:rPr>
          <w:rFonts w:eastAsia="Calibri"/>
        </w:rPr>
      </w:pPr>
      <w:r w:rsidRPr="007A3E16">
        <w:rPr>
          <w:rFonts w:eastAsia="Calibri"/>
        </w:rPr>
        <w:t>Оценка выставляется</w:t>
      </w:r>
      <w:r>
        <w:rPr>
          <w:rFonts w:eastAsia="Calibri"/>
        </w:rPr>
        <w:t xml:space="preserve"> по количеству набранных баллов</w:t>
      </w:r>
    </w:p>
    <w:p w:rsidR="00BA19D0" w:rsidRPr="007A3E16" w:rsidRDefault="00BA19D0" w:rsidP="00BA19D0">
      <w:pPr>
        <w:jc w:val="both"/>
        <w:rPr>
          <w:rFonts w:eastAsia="Calibri"/>
        </w:rPr>
      </w:pPr>
    </w:p>
    <w:p w:rsidR="00BA19D0" w:rsidRPr="007A3E16" w:rsidRDefault="00BA19D0" w:rsidP="00BA19D0">
      <w:pPr>
        <w:shd w:val="clear" w:color="auto" w:fill="FFFFFF"/>
        <w:jc w:val="both"/>
        <w:rPr>
          <w:rFonts w:eastAsia="Calibri"/>
          <w:b/>
        </w:rPr>
      </w:pPr>
      <w:r w:rsidRPr="007A3E16">
        <w:rPr>
          <w:rFonts w:eastAsia="Calibri"/>
          <w:b/>
        </w:rPr>
        <w:t>7.Срок выполнения задания</w:t>
      </w:r>
    </w:p>
    <w:p w:rsidR="00BA19D0" w:rsidRDefault="00BA19D0" w:rsidP="00BA19D0">
      <w:pPr>
        <w:shd w:val="clear" w:color="auto" w:fill="FFFFFF"/>
        <w:jc w:val="both"/>
        <w:rPr>
          <w:rFonts w:eastAsia="Calibri"/>
        </w:rPr>
      </w:pPr>
      <w:r w:rsidRPr="007A3E16">
        <w:rPr>
          <w:rFonts w:eastAsia="Calibri"/>
        </w:rPr>
        <w:t>Задание выполняется к занятию по соответствующей теме</w:t>
      </w:r>
    </w:p>
    <w:p w:rsidR="00BA19D0" w:rsidRPr="007A3E16" w:rsidRDefault="00BA19D0" w:rsidP="00BA19D0">
      <w:pPr>
        <w:shd w:val="clear" w:color="auto" w:fill="FFFFFF"/>
        <w:jc w:val="both"/>
        <w:rPr>
          <w:rFonts w:eastAsia="Calibri"/>
        </w:rPr>
      </w:pPr>
    </w:p>
    <w:p w:rsidR="00BA19D0" w:rsidRDefault="00BA19D0" w:rsidP="00BA19D0">
      <w:pPr>
        <w:shd w:val="clear" w:color="auto" w:fill="FFFFFF"/>
        <w:jc w:val="both"/>
        <w:rPr>
          <w:rFonts w:eastAsia="Calibri"/>
          <w:b/>
        </w:rPr>
      </w:pPr>
      <w:r w:rsidRPr="007A3E16">
        <w:rPr>
          <w:rFonts w:eastAsia="Calibri"/>
          <w:b/>
        </w:rPr>
        <w:t>8.Литература</w:t>
      </w:r>
    </w:p>
    <w:p w:rsidR="00BA19D0" w:rsidRPr="007046AA" w:rsidRDefault="00BA19D0" w:rsidP="00BA19D0">
      <w:pPr>
        <w:shd w:val="clear" w:color="auto" w:fill="FFFFFF"/>
        <w:jc w:val="both"/>
        <w:rPr>
          <w:rFonts w:eastAsia="Calibri"/>
          <w:bCs/>
          <w:iCs/>
        </w:rPr>
      </w:pPr>
      <w:r w:rsidRPr="007046AA">
        <w:rPr>
          <w:rFonts w:eastAsia="Calibri"/>
          <w:bCs/>
          <w:iCs/>
        </w:rPr>
        <w:t>1. Косолапова Н.В., Прокопенко Н.А. Основы безопасности жизнедеятельности: учебник для студентов профессиональных образовательных организаций, осваивающих профессий и специальности СПО. - М., 2017</w:t>
      </w:r>
    </w:p>
    <w:p w:rsidR="00BA19D0" w:rsidRPr="007046AA" w:rsidRDefault="00BA19D0" w:rsidP="00BA19D0">
      <w:pPr>
        <w:shd w:val="clear" w:color="auto" w:fill="FFFFFF"/>
        <w:jc w:val="both"/>
        <w:rPr>
          <w:rFonts w:eastAsia="Calibri"/>
          <w:bCs/>
          <w:iCs/>
        </w:rPr>
      </w:pPr>
      <w:r w:rsidRPr="007046AA">
        <w:rPr>
          <w:rFonts w:eastAsia="Calibri"/>
          <w:bCs/>
          <w:iCs/>
        </w:rPr>
        <w:t>2. Косолапова Н.В. и др. Безопасность жизнедеятельности: учебник для студентов профессиональных образовательных организаций, осваивающих профессий и специальности СПО. - М., 2017</w:t>
      </w:r>
    </w:p>
    <w:p w:rsidR="00BA19D0" w:rsidRPr="007046AA" w:rsidRDefault="00BA19D0" w:rsidP="00BA19D0">
      <w:pPr>
        <w:shd w:val="clear" w:color="auto" w:fill="FFFFFF"/>
        <w:jc w:val="both"/>
        <w:rPr>
          <w:rFonts w:eastAsia="Calibri"/>
          <w:bCs/>
          <w:iCs/>
        </w:rPr>
      </w:pPr>
      <w:r w:rsidRPr="007046AA">
        <w:rPr>
          <w:rFonts w:eastAsia="Calibri"/>
          <w:bCs/>
          <w:iCs/>
        </w:rPr>
        <w:t>3. Косолапова Н.В. и др. Безопасность жизнедеятельности. Практикум: учебник для студентов профессиональных образовательных организаций, осваивающих профессий и специальности СПО. - М., 2017.</w:t>
      </w:r>
    </w:p>
    <w:p w:rsidR="00BA19D0" w:rsidRPr="007A3E16" w:rsidRDefault="00BA19D0" w:rsidP="00BA19D0">
      <w:pPr>
        <w:shd w:val="clear" w:color="auto" w:fill="FFFFFF"/>
        <w:jc w:val="both"/>
        <w:rPr>
          <w:rFonts w:eastAsia="Calibri"/>
          <w:b/>
        </w:rPr>
      </w:pPr>
    </w:p>
    <w:p w:rsidR="00BA19D0" w:rsidRPr="007A3E16" w:rsidRDefault="00BA19D0" w:rsidP="00BA19D0">
      <w:pPr>
        <w:shd w:val="clear" w:color="auto" w:fill="FFFFFF"/>
        <w:jc w:val="both"/>
        <w:rPr>
          <w:rFonts w:eastAsia="Calibri"/>
          <w:b/>
        </w:rPr>
      </w:pPr>
      <w:r w:rsidRPr="007A3E16">
        <w:rPr>
          <w:rFonts w:eastAsia="Calibri"/>
          <w:b/>
        </w:rPr>
        <w:t>9.Форма контроля</w:t>
      </w:r>
    </w:p>
    <w:p w:rsidR="00BA19D0" w:rsidRPr="007E3D01" w:rsidRDefault="00BA19D0" w:rsidP="00BA19D0">
      <w:pPr>
        <w:shd w:val="clear" w:color="auto" w:fill="FFFFFF"/>
        <w:jc w:val="both"/>
        <w:rPr>
          <w:rFonts w:eastAsia="Calibri"/>
        </w:rPr>
      </w:pPr>
      <w:r w:rsidRPr="007E3D01">
        <w:rPr>
          <w:rFonts w:eastAsia="Calibri"/>
        </w:rPr>
        <w:t xml:space="preserve">Письменно оформленное  и продемонстрированное  сообщение </w:t>
      </w:r>
    </w:p>
    <w:p w:rsidR="00BA19D0" w:rsidRPr="007A3E16" w:rsidRDefault="00BA19D0" w:rsidP="00BA19D0">
      <w:pPr>
        <w:shd w:val="clear" w:color="auto" w:fill="FFFFFF"/>
        <w:ind w:firstLine="709"/>
        <w:jc w:val="both"/>
        <w:rPr>
          <w:rFonts w:eastAsia="Calibri"/>
        </w:rPr>
      </w:pPr>
    </w:p>
    <w:p w:rsidR="00BA19D0" w:rsidRPr="007A3E16" w:rsidRDefault="00BA19D0" w:rsidP="00BA19D0">
      <w:pPr>
        <w:shd w:val="clear" w:color="auto" w:fill="FFFFFF"/>
        <w:ind w:firstLine="709"/>
        <w:jc w:val="both"/>
        <w:rPr>
          <w:rFonts w:eastAsia="Calibri"/>
        </w:rPr>
      </w:pPr>
    </w:p>
    <w:p w:rsidR="00C90647" w:rsidRDefault="00C90647"/>
    <w:sectPr w:rsidR="00C90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E5"/>
      </v:shape>
    </w:pict>
  </w:numPicBullet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C2EEC"/>
    <w:multiLevelType w:val="hybridMultilevel"/>
    <w:tmpl w:val="8D428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B00FC"/>
    <w:multiLevelType w:val="multilevel"/>
    <w:tmpl w:val="C0F27E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3E714B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4E3D2E37"/>
    <w:multiLevelType w:val="hybridMultilevel"/>
    <w:tmpl w:val="E66A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132B5"/>
    <w:multiLevelType w:val="hybridMultilevel"/>
    <w:tmpl w:val="2174BD2E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78C13C8"/>
    <w:multiLevelType w:val="hybridMultilevel"/>
    <w:tmpl w:val="07F22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9D0"/>
    <w:rsid w:val="004C7490"/>
    <w:rsid w:val="00BA19D0"/>
    <w:rsid w:val="00C90647"/>
    <w:rsid w:val="00D2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A892"/>
  <w15:docId w15:val="{7A716FDF-33B7-46D8-8144-5EFF3013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A19D0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BA19D0"/>
    <w:pPr>
      <w:ind w:left="720"/>
      <w:contextualSpacing/>
    </w:pPr>
  </w:style>
  <w:style w:type="paragraph" w:customStyle="1" w:styleId="1">
    <w:name w:val="Абзац списка1"/>
    <w:basedOn w:val="a"/>
    <w:rsid w:val="00BA19D0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rsid w:val="00BA19D0"/>
    <w:pPr>
      <w:ind w:firstLine="240"/>
    </w:pPr>
    <w:rPr>
      <w:rFonts w:eastAsia="Calibri"/>
    </w:rPr>
  </w:style>
  <w:style w:type="table" w:styleId="a6">
    <w:name w:val="Table Grid"/>
    <w:basedOn w:val="a1"/>
    <w:rsid w:val="00BA19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gma.info/index.php?option=com_content&amp;task=view&amp;id=1559&amp;Itemid=708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1595</Words>
  <Characters>9096</Characters>
  <Application>Microsoft Office Word</Application>
  <DocSecurity>0</DocSecurity>
  <Lines>75</Lines>
  <Paragraphs>21</Paragraphs>
  <ScaleCrop>false</ScaleCrop>
  <Company/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Библиотека</cp:lastModifiedBy>
  <cp:revision>4</cp:revision>
  <dcterms:created xsi:type="dcterms:W3CDTF">2023-02-13T06:12:00Z</dcterms:created>
  <dcterms:modified xsi:type="dcterms:W3CDTF">2024-10-30T05:15:00Z</dcterms:modified>
</cp:coreProperties>
</file>