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ED5" w:rsidRPr="005B6232" w:rsidRDefault="00466ED5" w:rsidP="00466ED5">
      <w:pPr>
        <w:jc w:val="center"/>
        <w:rPr>
          <w:bCs/>
          <w:szCs w:val="28"/>
        </w:rPr>
      </w:pPr>
    </w:p>
    <w:p w:rsidR="004932C8" w:rsidRPr="008C606C" w:rsidRDefault="004932C8" w:rsidP="004932C8">
      <w:pPr>
        <w:rPr>
          <w:b/>
          <w:sz w:val="24"/>
          <w:szCs w:val="24"/>
        </w:rPr>
      </w:pPr>
      <w:r w:rsidRPr="008C606C">
        <w:rPr>
          <w:b/>
          <w:sz w:val="24"/>
          <w:szCs w:val="24"/>
        </w:rPr>
        <w:t xml:space="preserve">РАССМОТРЕНО </w:t>
      </w:r>
    </w:p>
    <w:p w:rsidR="004932C8" w:rsidRPr="008C606C" w:rsidRDefault="004932C8" w:rsidP="004932C8">
      <w:pPr>
        <w:rPr>
          <w:sz w:val="24"/>
          <w:szCs w:val="24"/>
        </w:rPr>
      </w:pPr>
      <w:r w:rsidRPr="008C606C">
        <w:rPr>
          <w:sz w:val="24"/>
          <w:szCs w:val="24"/>
        </w:rPr>
        <w:t>на заседании МК</w:t>
      </w:r>
    </w:p>
    <w:p w:rsidR="004932C8" w:rsidRPr="008C606C" w:rsidRDefault="004932C8" w:rsidP="004932C8">
      <w:pPr>
        <w:rPr>
          <w:sz w:val="24"/>
          <w:szCs w:val="24"/>
        </w:rPr>
      </w:pPr>
      <w:r w:rsidRPr="008C606C">
        <w:rPr>
          <w:sz w:val="24"/>
          <w:szCs w:val="24"/>
        </w:rPr>
        <w:t xml:space="preserve">Отделения сервиса </w:t>
      </w:r>
    </w:p>
    <w:p w:rsidR="004932C8" w:rsidRPr="008C606C" w:rsidRDefault="00D15D41" w:rsidP="004932C8">
      <w:pPr>
        <w:rPr>
          <w:sz w:val="24"/>
          <w:szCs w:val="24"/>
        </w:rPr>
      </w:pPr>
      <w:r>
        <w:rPr>
          <w:sz w:val="24"/>
          <w:szCs w:val="24"/>
        </w:rPr>
        <w:t>Протокол №1 от 30</w:t>
      </w:r>
      <w:r w:rsidR="00596CF3">
        <w:rPr>
          <w:sz w:val="24"/>
          <w:szCs w:val="24"/>
        </w:rPr>
        <w:t>.08.20</w:t>
      </w:r>
      <w:r>
        <w:rPr>
          <w:sz w:val="24"/>
          <w:szCs w:val="24"/>
        </w:rPr>
        <w:t>23</w:t>
      </w:r>
      <w:r w:rsidR="00BF54F5">
        <w:rPr>
          <w:sz w:val="24"/>
          <w:szCs w:val="24"/>
        </w:rPr>
        <w:t xml:space="preserve"> </w:t>
      </w:r>
      <w:r w:rsidR="004932C8" w:rsidRPr="008C606C">
        <w:rPr>
          <w:sz w:val="24"/>
          <w:szCs w:val="24"/>
        </w:rPr>
        <w:t>г.</w:t>
      </w:r>
    </w:p>
    <w:p w:rsidR="004932C8" w:rsidRPr="008C606C" w:rsidRDefault="004932C8" w:rsidP="004932C8">
      <w:pPr>
        <w:rPr>
          <w:b/>
          <w:i/>
          <w:sz w:val="24"/>
          <w:szCs w:val="24"/>
        </w:rPr>
      </w:pPr>
      <w:r w:rsidRPr="008C606C">
        <w:rPr>
          <w:sz w:val="24"/>
          <w:szCs w:val="24"/>
        </w:rPr>
        <w:t>Председатель МК___________Т.Ю. Бесчетвертева</w:t>
      </w:r>
      <w:bookmarkStart w:id="0" w:name="_GoBack"/>
      <w:bookmarkEnd w:id="0"/>
    </w:p>
    <w:p w:rsidR="00466ED5" w:rsidRPr="008869A7" w:rsidRDefault="00466ED5" w:rsidP="008869A7">
      <w:pPr>
        <w:rPr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4932C8" w:rsidRDefault="00466ED5" w:rsidP="00466ED5">
      <w:pPr>
        <w:jc w:val="center"/>
        <w:rPr>
          <w:b/>
          <w:i/>
          <w:szCs w:val="28"/>
        </w:rPr>
      </w:pPr>
      <w:r w:rsidRPr="004932C8">
        <w:rPr>
          <w:b/>
          <w:i/>
          <w:szCs w:val="28"/>
        </w:rPr>
        <w:t>МЕТОДИЧЕСКИЕ УКАЗАНИЯ</w:t>
      </w:r>
    </w:p>
    <w:p w:rsidR="00466ED5" w:rsidRPr="004932C8" w:rsidRDefault="00466ED5" w:rsidP="00466ED5">
      <w:pPr>
        <w:jc w:val="center"/>
        <w:rPr>
          <w:b/>
          <w:i/>
          <w:szCs w:val="28"/>
        </w:rPr>
      </w:pPr>
      <w:r w:rsidRPr="004932C8">
        <w:rPr>
          <w:b/>
          <w:i/>
          <w:szCs w:val="28"/>
        </w:rPr>
        <w:t>к выполнению контрольной работы</w:t>
      </w:r>
    </w:p>
    <w:p w:rsidR="00466ED5" w:rsidRPr="004932C8" w:rsidRDefault="00596CF3" w:rsidP="00466ED5">
      <w:pPr>
        <w:keepNext/>
        <w:jc w:val="center"/>
        <w:rPr>
          <w:b/>
          <w:szCs w:val="28"/>
        </w:rPr>
      </w:pPr>
      <w:r>
        <w:rPr>
          <w:b/>
          <w:szCs w:val="28"/>
        </w:rPr>
        <w:t>по ОП.04</w:t>
      </w:r>
      <w:r w:rsidR="00466ED5" w:rsidRPr="004932C8">
        <w:rPr>
          <w:b/>
          <w:szCs w:val="28"/>
        </w:rPr>
        <w:t xml:space="preserve"> Организация обслуживания</w:t>
      </w: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  <w:r w:rsidRPr="004932C8">
        <w:rPr>
          <w:szCs w:val="28"/>
        </w:rPr>
        <w:t xml:space="preserve">для </w:t>
      </w:r>
      <w:r w:rsidR="00EE263A" w:rsidRPr="004932C8">
        <w:rPr>
          <w:szCs w:val="28"/>
        </w:rPr>
        <w:t>студентов заочного</w:t>
      </w:r>
      <w:r w:rsidRPr="004932C8">
        <w:rPr>
          <w:szCs w:val="28"/>
        </w:rPr>
        <w:t xml:space="preserve"> отделения</w:t>
      </w:r>
    </w:p>
    <w:p w:rsidR="00466ED5" w:rsidRPr="004932C8" w:rsidRDefault="00466ED5" w:rsidP="00466ED5">
      <w:pPr>
        <w:keepNext/>
        <w:jc w:val="center"/>
        <w:rPr>
          <w:szCs w:val="28"/>
        </w:rPr>
      </w:pPr>
      <w:r w:rsidRPr="004932C8">
        <w:rPr>
          <w:szCs w:val="28"/>
        </w:rPr>
        <w:t xml:space="preserve">специальности </w:t>
      </w:r>
      <w:r w:rsidR="00596CF3">
        <w:rPr>
          <w:b/>
          <w:szCs w:val="28"/>
        </w:rPr>
        <w:t>43.02.15 Поварское и кондитерское дело</w:t>
      </w: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4932C8" w:rsidRDefault="00466ED5" w:rsidP="00466ED5">
      <w:pPr>
        <w:keepNext/>
        <w:jc w:val="center"/>
        <w:rPr>
          <w:szCs w:val="28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Pr="005B6232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Default="00466ED5" w:rsidP="00466ED5">
      <w:pPr>
        <w:jc w:val="center"/>
        <w:rPr>
          <w:b/>
          <w:i/>
          <w:sz w:val="32"/>
          <w:szCs w:val="32"/>
        </w:rPr>
      </w:pPr>
    </w:p>
    <w:p w:rsidR="00466ED5" w:rsidRDefault="00466ED5" w:rsidP="00466ED5">
      <w:pPr>
        <w:jc w:val="center"/>
        <w:rPr>
          <w:b/>
          <w:i/>
          <w:sz w:val="32"/>
          <w:szCs w:val="32"/>
        </w:rPr>
      </w:pPr>
    </w:p>
    <w:p w:rsidR="008869A7" w:rsidRPr="005B6232" w:rsidRDefault="008869A7" w:rsidP="00466ED5">
      <w:pPr>
        <w:jc w:val="center"/>
        <w:rPr>
          <w:b/>
          <w:i/>
          <w:sz w:val="32"/>
          <w:szCs w:val="32"/>
        </w:rPr>
      </w:pPr>
    </w:p>
    <w:p w:rsidR="00466ED5" w:rsidRDefault="00466ED5" w:rsidP="00466ED5">
      <w:pPr>
        <w:jc w:val="center"/>
        <w:rPr>
          <w:szCs w:val="28"/>
        </w:rPr>
      </w:pPr>
      <w:r w:rsidRPr="005B6232">
        <w:rPr>
          <w:szCs w:val="28"/>
        </w:rPr>
        <w:t>Ульяновск</w:t>
      </w:r>
    </w:p>
    <w:p w:rsidR="005F2905" w:rsidRDefault="005F2905" w:rsidP="00466ED5">
      <w:pPr>
        <w:jc w:val="center"/>
        <w:rPr>
          <w:szCs w:val="28"/>
        </w:rPr>
      </w:pPr>
    </w:p>
    <w:p w:rsidR="005F2905" w:rsidRDefault="005F2905" w:rsidP="00466ED5">
      <w:pPr>
        <w:jc w:val="center"/>
        <w:rPr>
          <w:szCs w:val="28"/>
        </w:rPr>
      </w:pPr>
    </w:p>
    <w:p w:rsidR="005F2905" w:rsidRPr="005B6232" w:rsidRDefault="005F2905" w:rsidP="00466ED5">
      <w:pPr>
        <w:jc w:val="center"/>
        <w:rPr>
          <w:szCs w:val="28"/>
        </w:rPr>
      </w:pPr>
    </w:p>
    <w:p w:rsidR="000C730B" w:rsidRDefault="000C730B" w:rsidP="000C730B">
      <w:pPr>
        <w:jc w:val="center"/>
        <w:rPr>
          <w:b/>
          <w:bCs/>
          <w:sz w:val="20"/>
        </w:rPr>
      </w:pPr>
    </w:p>
    <w:p w:rsidR="000C730B" w:rsidRPr="000C730B" w:rsidRDefault="000C730B" w:rsidP="000C730B">
      <w:pPr>
        <w:jc w:val="center"/>
        <w:rPr>
          <w:b/>
          <w:bCs/>
          <w:szCs w:val="28"/>
        </w:rPr>
      </w:pPr>
      <w:r w:rsidRPr="000C730B">
        <w:rPr>
          <w:b/>
          <w:bCs/>
          <w:szCs w:val="28"/>
        </w:rPr>
        <w:lastRenderedPageBreak/>
        <w:t xml:space="preserve">ТЕМАТИКА КОНТРОЛЬНЫХ РАБОТ </w:t>
      </w:r>
      <w:r w:rsidRPr="000C730B">
        <w:rPr>
          <w:b/>
          <w:bCs/>
          <w:szCs w:val="28"/>
        </w:rPr>
        <w:br/>
        <w:t>для студентов заочной формы обучения и методические указания по их выполнению</w:t>
      </w:r>
    </w:p>
    <w:p w:rsidR="000C730B" w:rsidRPr="000C730B" w:rsidRDefault="000C730B" w:rsidP="000C730B">
      <w:pPr>
        <w:ind w:firstLine="709"/>
        <w:jc w:val="both"/>
        <w:rPr>
          <w:b/>
          <w:bCs/>
          <w:color w:val="000000"/>
          <w:szCs w:val="28"/>
        </w:rPr>
      </w:pPr>
    </w:p>
    <w:p w:rsidR="000C730B" w:rsidRPr="000C730B" w:rsidRDefault="000C730B" w:rsidP="000C730B">
      <w:pPr>
        <w:jc w:val="center"/>
        <w:rPr>
          <w:szCs w:val="28"/>
        </w:rPr>
      </w:pPr>
      <w:r w:rsidRPr="000C730B">
        <w:rPr>
          <w:szCs w:val="28"/>
        </w:rPr>
        <w:t>ПОЯСНИТЕЛЬНАЯ ЗАПИСКА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В соответствии с уче</w:t>
      </w:r>
      <w:r>
        <w:rPr>
          <w:szCs w:val="28"/>
        </w:rPr>
        <w:t xml:space="preserve">бным планом, студенты-заочники </w:t>
      </w:r>
      <w:r w:rsidR="006A4EB3">
        <w:rPr>
          <w:szCs w:val="28"/>
        </w:rPr>
        <w:t>4</w:t>
      </w:r>
      <w:r w:rsidR="00596CF3">
        <w:rPr>
          <w:szCs w:val="28"/>
        </w:rPr>
        <w:t xml:space="preserve"> курса изучают дисциплину ОП. 04 </w:t>
      </w:r>
      <w:r w:rsidR="006A4EB3">
        <w:rPr>
          <w:szCs w:val="28"/>
        </w:rPr>
        <w:t>Организация обслуживания</w:t>
      </w:r>
      <w:r w:rsidRPr="000C730B">
        <w:rPr>
          <w:szCs w:val="28"/>
        </w:rPr>
        <w:t>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При изучении данной дисциплины студенты должны овладеть теоретическими знаниями, практическими умениями и навыками в полном объеме разделов программы.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В результате изучения предмета студенты должны знать: виды услуг, основные формы и методы обслуживания; виды и характеристика торговых помещений, посуды, столового белья; особенности составления меню, карт вин; виды и правила сервировки стола; очередность и особенности подачи  блюд, изделий, напитков; порядок оказания услуг по организации потребления продукции и обслуживанию потребителей; виды приемов и банкетов; специальные формы услуг; организацию питания иностранных туристов; услуги по организации досуга; организацию труда обслуживающего персонала;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 xml:space="preserve">должны уметь: выполнять различные виды сервировки и оформления столов; составлять и оформлять различные виды меню, карту вин; рассчитывать необходимое количество посуды, приборов, столового белья; оказывать услуги по организации досуга, потребления продукции, обслуживанию различного контингента потребителей с соблюдением условий обслуживания.   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По окончании изучения дисциплины студенты выполняют одну контрольную работу.</w:t>
      </w:r>
      <w:r w:rsidRPr="000C730B">
        <w:rPr>
          <w:szCs w:val="28"/>
        </w:rPr>
        <w:tab/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 xml:space="preserve">Теоретический материал </w:t>
      </w:r>
      <w:r w:rsidR="005F2905" w:rsidRPr="000C730B">
        <w:rPr>
          <w:szCs w:val="28"/>
        </w:rPr>
        <w:t>студенты изучают</w:t>
      </w:r>
      <w:r w:rsidRPr="000C730B">
        <w:rPr>
          <w:szCs w:val="28"/>
        </w:rPr>
        <w:t xml:space="preserve"> самостоятельно, а также в период лабораторно-экзаменационной сессии на обзорных и установочных занятиях под руководством преподавателя. В этот же период студенты выполняют практические работы, запланированные программой.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Контрольную работу студенты выполняют в сроки, установленные графиком. К выполнению контрольной работы студенты приступают после изучения теоретического материала по конспектам, учебникам и дополнительной литературе.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Ответы на вопросы должны быть по существу, четкие, полные, ясные.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Работа должна быть напечатана на листах А-4, 14 шрифт, полуторный интервал. Объем контрольной работы 15-20 страниц. Для замечаний преподавателя с правой стороны листа следует оставить поля. На титульном листе указать фамилию, имя, отчество студента, шифр, номер группы, наименование дисциплины, номер контрольной работы, вариант, домашний адрес.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Перед каждым ответом нужно указывать номер и полный текст вопроса, ответ на новый вопрос необходимо начинать со следующей страницы.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В конце работы приводится список использованной литературы (фамилия, инициалы автора, полное наименование учебника, брошюры, журнала, газеты, место издательства, издательство, год издания), затем следует подпись студента и дата выполнения работы.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lastRenderedPageBreak/>
        <w:tab/>
        <w:t xml:space="preserve"> После титульного листа оформляется лист «содержание» с указанием вопросов и № страниц.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>Нумерацию страниц следует делать в правом верхнем углу страницы.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ab/>
        <w:t xml:space="preserve">В конце работы необходимо поставить дату выполнения работы и подпись. 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Выполненная работа предоставляется в учебную часть учебного заведения в установленные графиком сроки. Работа оценивается «зачтено» или «не зачтено».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 xml:space="preserve">Студент, получивший контрольную </w:t>
      </w:r>
      <w:proofErr w:type="gramStart"/>
      <w:r w:rsidRPr="000C730B">
        <w:rPr>
          <w:szCs w:val="28"/>
        </w:rPr>
        <w:t>работу  оценкой</w:t>
      </w:r>
      <w:proofErr w:type="gramEnd"/>
      <w:r w:rsidRPr="000C730B">
        <w:rPr>
          <w:szCs w:val="28"/>
        </w:rPr>
        <w:t xml:space="preserve"> «зачтено» знакомится с рецензией и с учетом замечаний преподавателя дорабатывает отдельные вопросы с целью углубления своих знаний.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Контрольная работа, которая не зачтена возвращается студенту с подробной рецензией, содержащей рекомендации по устранению ошибок, для повторного выполнения. Работа выполняется студентом вновь и сдается вместе с не зачтенной работой на проверку этому же преподавателю.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Контрольная работа, выполненная не по своему варианту, возвращается без проверки и зачета.</w:t>
      </w:r>
    </w:p>
    <w:p w:rsidR="000C730B" w:rsidRPr="000C730B" w:rsidRDefault="000C730B" w:rsidP="004932C8">
      <w:pPr>
        <w:ind w:firstLine="708"/>
        <w:jc w:val="both"/>
        <w:rPr>
          <w:szCs w:val="28"/>
        </w:rPr>
      </w:pPr>
      <w:r w:rsidRPr="000C730B">
        <w:rPr>
          <w:szCs w:val="28"/>
        </w:rPr>
        <w:t>При возникновении проблем при выполнении контрольной работы следует обратиться за консультацией к преподавателю.</w:t>
      </w:r>
    </w:p>
    <w:p w:rsidR="000C730B" w:rsidRDefault="000C730B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Default="004932C8" w:rsidP="000C730B">
      <w:pPr>
        <w:jc w:val="both"/>
        <w:rPr>
          <w:szCs w:val="28"/>
        </w:rPr>
      </w:pPr>
    </w:p>
    <w:p w:rsidR="004932C8" w:rsidRPr="000C730B" w:rsidRDefault="004932C8" w:rsidP="000C730B">
      <w:pPr>
        <w:jc w:val="both"/>
        <w:rPr>
          <w:szCs w:val="28"/>
        </w:rPr>
      </w:pPr>
    </w:p>
    <w:p w:rsidR="000C730B" w:rsidRPr="000C730B" w:rsidRDefault="000C730B" w:rsidP="000C730B">
      <w:pPr>
        <w:jc w:val="center"/>
        <w:rPr>
          <w:szCs w:val="28"/>
        </w:rPr>
      </w:pPr>
      <w:r w:rsidRPr="000C730B">
        <w:rPr>
          <w:szCs w:val="28"/>
        </w:rPr>
        <w:lastRenderedPageBreak/>
        <w:t>ВЫБОР ВАРИАНТА КОНТРОЛЬНОЙ РАБОТЫ</w:t>
      </w:r>
    </w:p>
    <w:p w:rsidR="000C730B" w:rsidRPr="000C730B" w:rsidRDefault="000C730B" w:rsidP="00E66845">
      <w:pPr>
        <w:jc w:val="both"/>
        <w:rPr>
          <w:szCs w:val="28"/>
        </w:rPr>
      </w:pPr>
      <w:r w:rsidRPr="000C730B">
        <w:rPr>
          <w:szCs w:val="28"/>
        </w:rPr>
        <w:tab/>
        <w:t xml:space="preserve">Вариант контрольной работы определяется по </w:t>
      </w:r>
      <w:r w:rsidR="00E66845">
        <w:rPr>
          <w:szCs w:val="28"/>
        </w:rPr>
        <w:t>последней цифре зачетной книги.</w:t>
      </w:r>
    </w:p>
    <w:p w:rsidR="000C730B" w:rsidRDefault="000C730B" w:rsidP="000C730B">
      <w:pPr>
        <w:jc w:val="center"/>
        <w:rPr>
          <w:sz w:val="20"/>
        </w:rPr>
      </w:pPr>
    </w:p>
    <w:p w:rsidR="000C730B" w:rsidRDefault="000C730B" w:rsidP="000C730B">
      <w:pPr>
        <w:jc w:val="center"/>
        <w:rPr>
          <w:sz w:val="20"/>
        </w:rPr>
      </w:pPr>
    </w:p>
    <w:p w:rsidR="00E66845" w:rsidRPr="008852CA" w:rsidRDefault="00E66845" w:rsidP="00E66845">
      <w:pPr>
        <w:jc w:val="center"/>
        <w:rPr>
          <w:b/>
          <w:sz w:val="24"/>
          <w:szCs w:val="24"/>
        </w:rPr>
      </w:pPr>
      <w:r w:rsidRPr="008852CA">
        <w:rPr>
          <w:b/>
          <w:sz w:val="24"/>
          <w:szCs w:val="24"/>
        </w:rPr>
        <w:t>Вариант 1</w:t>
      </w:r>
    </w:p>
    <w:p w:rsidR="00E66845" w:rsidRPr="008852CA" w:rsidRDefault="00E66845" w:rsidP="00E66845">
      <w:pPr>
        <w:numPr>
          <w:ilvl w:val="0"/>
          <w:numId w:val="5"/>
        </w:numPr>
        <w:jc w:val="both"/>
        <w:rPr>
          <w:sz w:val="24"/>
          <w:szCs w:val="24"/>
        </w:rPr>
      </w:pPr>
      <w:r w:rsidRPr="008852CA">
        <w:rPr>
          <w:sz w:val="24"/>
          <w:szCs w:val="24"/>
        </w:rPr>
        <w:t>Организация работы моечн</w:t>
      </w:r>
      <w:r>
        <w:rPr>
          <w:sz w:val="24"/>
          <w:szCs w:val="24"/>
        </w:rPr>
        <w:t>ых</w:t>
      </w:r>
      <w:r w:rsidRPr="008852CA">
        <w:rPr>
          <w:sz w:val="24"/>
          <w:szCs w:val="24"/>
        </w:rPr>
        <w:t xml:space="preserve"> кухонной</w:t>
      </w:r>
      <w:r>
        <w:rPr>
          <w:sz w:val="24"/>
          <w:szCs w:val="24"/>
        </w:rPr>
        <w:t xml:space="preserve"> и столовой</w:t>
      </w:r>
      <w:r w:rsidRPr="008852CA">
        <w:rPr>
          <w:sz w:val="24"/>
          <w:szCs w:val="24"/>
        </w:rPr>
        <w:t xml:space="preserve"> посуды.</w:t>
      </w:r>
    </w:p>
    <w:p w:rsidR="00E66845" w:rsidRPr="008852CA" w:rsidRDefault="00E66845" w:rsidP="00E66845">
      <w:pPr>
        <w:numPr>
          <w:ilvl w:val="0"/>
          <w:numId w:val="5"/>
        </w:numPr>
        <w:jc w:val="both"/>
        <w:rPr>
          <w:sz w:val="24"/>
          <w:szCs w:val="24"/>
        </w:rPr>
      </w:pPr>
      <w:r w:rsidRPr="008852CA">
        <w:rPr>
          <w:sz w:val="24"/>
          <w:szCs w:val="24"/>
        </w:rPr>
        <w:t xml:space="preserve">Особенности работы </w:t>
      </w:r>
      <w:proofErr w:type="gramStart"/>
      <w:r w:rsidRPr="008852CA">
        <w:rPr>
          <w:sz w:val="24"/>
          <w:szCs w:val="24"/>
        </w:rPr>
        <w:t>мясо-рыбного</w:t>
      </w:r>
      <w:proofErr w:type="gramEnd"/>
      <w:r w:rsidRPr="008852CA">
        <w:rPr>
          <w:sz w:val="24"/>
          <w:szCs w:val="24"/>
        </w:rPr>
        <w:t xml:space="preserve"> цеха.</w:t>
      </w:r>
    </w:p>
    <w:p w:rsidR="00E66845" w:rsidRDefault="00E66845" w:rsidP="00E66845">
      <w:pPr>
        <w:pStyle w:val="Style3"/>
        <w:widowControl/>
        <w:numPr>
          <w:ilvl w:val="0"/>
          <w:numId w:val="5"/>
        </w:numPr>
        <w:tabs>
          <w:tab w:val="left" w:pos="360"/>
        </w:tabs>
        <w:spacing w:line="274" w:lineRule="exact"/>
        <w:rPr>
          <w:rStyle w:val="FontStyle12"/>
        </w:rPr>
      </w:pPr>
      <w:r>
        <w:rPr>
          <w:rStyle w:val="FontStyle12"/>
        </w:rPr>
        <w:t>Рассчитать общее количество потребителей за день по среднему проценту загрузки зала и оборачиваемости, общее количество блюд за день, коэффициент перерасчёта на каждый час кафе общего типа на 85 мест.</w:t>
      </w:r>
    </w:p>
    <w:p w:rsidR="00E66845" w:rsidRDefault="00E66845" w:rsidP="00E66845">
      <w:pPr>
        <w:numPr>
          <w:ilvl w:val="0"/>
          <w:numId w:val="5"/>
        </w:numPr>
        <w:jc w:val="both"/>
        <w:rPr>
          <w:sz w:val="24"/>
          <w:szCs w:val="24"/>
        </w:rPr>
      </w:pPr>
      <w:r>
        <w:rPr>
          <w:rStyle w:val="FontStyle12"/>
        </w:rPr>
        <w:t>Пути улучшения качества выпускаемой продукции и организация бракеража</w:t>
      </w:r>
    </w:p>
    <w:p w:rsidR="00E66845" w:rsidRDefault="00E66845" w:rsidP="00E66845">
      <w:pPr>
        <w:pStyle w:val="Style3"/>
        <w:widowControl/>
        <w:tabs>
          <w:tab w:val="left" w:pos="360"/>
        </w:tabs>
        <w:spacing w:line="274" w:lineRule="exact"/>
        <w:ind w:firstLine="0"/>
        <w:rPr>
          <w:rStyle w:val="FontStyle12"/>
        </w:rPr>
      </w:pPr>
    </w:p>
    <w:p w:rsidR="00E66845" w:rsidRDefault="00E66845" w:rsidP="00E66845">
      <w:pPr>
        <w:tabs>
          <w:tab w:val="left" w:pos="420"/>
        </w:tabs>
        <w:spacing w:line="360" w:lineRule="auto"/>
        <w:rPr>
          <w:sz w:val="24"/>
          <w:szCs w:val="24"/>
        </w:rPr>
      </w:pPr>
    </w:p>
    <w:p w:rsidR="00E66845" w:rsidRDefault="00E66845" w:rsidP="00E66845">
      <w:pPr>
        <w:jc w:val="center"/>
        <w:rPr>
          <w:b/>
          <w:sz w:val="24"/>
          <w:szCs w:val="24"/>
        </w:rPr>
      </w:pPr>
    </w:p>
    <w:p w:rsidR="00E66845" w:rsidRDefault="00E66845" w:rsidP="00E66845">
      <w:pPr>
        <w:jc w:val="center"/>
        <w:rPr>
          <w:b/>
          <w:sz w:val="24"/>
          <w:szCs w:val="24"/>
        </w:rPr>
      </w:pPr>
      <w:r w:rsidRPr="008852CA">
        <w:rPr>
          <w:b/>
          <w:sz w:val="24"/>
          <w:szCs w:val="24"/>
        </w:rPr>
        <w:t>Вариант 2</w:t>
      </w:r>
    </w:p>
    <w:p w:rsidR="00E66845" w:rsidRPr="008852CA" w:rsidRDefault="00E66845" w:rsidP="00E66845">
      <w:pPr>
        <w:numPr>
          <w:ilvl w:val="0"/>
          <w:numId w:val="6"/>
        </w:numPr>
        <w:rPr>
          <w:sz w:val="24"/>
          <w:szCs w:val="24"/>
        </w:rPr>
      </w:pPr>
      <w:r w:rsidRPr="008852CA">
        <w:rPr>
          <w:sz w:val="24"/>
          <w:szCs w:val="24"/>
        </w:rPr>
        <w:t>Оперативное планирование заготовочных предприятий.</w:t>
      </w:r>
    </w:p>
    <w:p w:rsidR="00E66845" w:rsidRPr="008852CA" w:rsidRDefault="00E66845" w:rsidP="00E66845">
      <w:pPr>
        <w:numPr>
          <w:ilvl w:val="0"/>
          <w:numId w:val="6"/>
        </w:numPr>
        <w:rPr>
          <w:sz w:val="24"/>
          <w:szCs w:val="24"/>
        </w:rPr>
      </w:pPr>
      <w:r w:rsidRPr="008852CA">
        <w:rPr>
          <w:sz w:val="24"/>
          <w:szCs w:val="24"/>
        </w:rPr>
        <w:t>Организация работы кулинарного цеха.</w:t>
      </w:r>
    </w:p>
    <w:p w:rsidR="00E66845" w:rsidRPr="008852CA" w:rsidRDefault="00E66845" w:rsidP="00E66845">
      <w:pPr>
        <w:numPr>
          <w:ilvl w:val="0"/>
          <w:numId w:val="6"/>
        </w:numPr>
        <w:jc w:val="both"/>
        <w:rPr>
          <w:sz w:val="24"/>
          <w:szCs w:val="24"/>
        </w:rPr>
      </w:pPr>
      <w:r w:rsidRPr="008852CA">
        <w:rPr>
          <w:sz w:val="24"/>
          <w:szCs w:val="24"/>
        </w:rPr>
        <w:t xml:space="preserve">Рассчитать количество холодных, первых, вторых, </w:t>
      </w:r>
      <w:proofErr w:type="gramStart"/>
      <w:r w:rsidRPr="008852CA">
        <w:rPr>
          <w:sz w:val="24"/>
          <w:szCs w:val="24"/>
        </w:rPr>
        <w:t>сладких блюд</w:t>
      </w:r>
      <w:proofErr w:type="gramEnd"/>
      <w:r w:rsidRPr="008852CA">
        <w:rPr>
          <w:sz w:val="24"/>
          <w:szCs w:val="24"/>
        </w:rPr>
        <w:t xml:space="preserve"> реализуемых в ресторане при гостинице, если количество посетителей в день составляет 200 человек.</w:t>
      </w:r>
    </w:p>
    <w:p w:rsidR="00E66845" w:rsidRDefault="00E66845" w:rsidP="00E66845">
      <w:pPr>
        <w:pStyle w:val="Style3"/>
        <w:widowControl/>
        <w:tabs>
          <w:tab w:val="left" w:pos="360"/>
        </w:tabs>
        <w:ind w:firstLine="0"/>
        <w:rPr>
          <w:rStyle w:val="FontStyle12"/>
        </w:rPr>
      </w:pPr>
      <w:r w:rsidRPr="00323CF1">
        <w:rPr>
          <w:rStyle w:val="FontStyle12"/>
        </w:rPr>
        <w:t xml:space="preserve"> </w:t>
      </w:r>
      <w:r>
        <w:rPr>
          <w:rStyle w:val="FontStyle12"/>
        </w:rPr>
        <w:t xml:space="preserve">     4.    Рациональное размещение предприятий общественного питания.</w:t>
      </w:r>
    </w:p>
    <w:p w:rsidR="00E66845" w:rsidRDefault="00E66845" w:rsidP="00E66845">
      <w:pPr>
        <w:pStyle w:val="Style3"/>
        <w:widowControl/>
        <w:tabs>
          <w:tab w:val="left" w:pos="360"/>
        </w:tabs>
        <w:ind w:left="284" w:firstLine="0"/>
        <w:rPr>
          <w:rStyle w:val="FontStyle12"/>
        </w:rPr>
      </w:pPr>
    </w:p>
    <w:p w:rsidR="00E66845" w:rsidRDefault="00E66845" w:rsidP="00E66845">
      <w:pPr>
        <w:pStyle w:val="Style3"/>
        <w:widowControl/>
        <w:tabs>
          <w:tab w:val="left" w:pos="360"/>
        </w:tabs>
        <w:ind w:firstLine="0"/>
        <w:rPr>
          <w:rStyle w:val="FontStyle12"/>
        </w:rPr>
      </w:pPr>
      <w:r>
        <w:rPr>
          <w:rStyle w:val="FontStyle12"/>
        </w:rPr>
        <w:t xml:space="preserve">       </w:t>
      </w:r>
    </w:p>
    <w:p w:rsidR="00E66845" w:rsidRDefault="00E66845" w:rsidP="00E66845">
      <w:pPr>
        <w:tabs>
          <w:tab w:val="left" w:pos="480"/>
        </w:tabs>
        <w:rPr>
          <w:b/>
          <w:sz w:val="24"/>
          <w:szCs w:val="24"/>
        </w:rPr>
      </w:pPr>
    </w:p>
    <w:p w:rsidR="00E66845" w:rsidRDefault="00E66845" w:rsidP="00E66845">
      <w:pPr>
        <w:jc w:val="center"/>
        <w:rPr>
          <w:b/>
          <w:sz w:val="24"/>
          <w:szCs w:val="24"/>
        </w:rPr>
      </w:pPr>
      <w:r w:rsidRPr="008852CA">
        <w:rPr>
          <w:b/>
          <w:sz w:val="24"/>
          <w:szCs w:val="24"/>
        </w:rPr>
        <w:t>Вариант 3</w:t>
      </w:r>
    </w:p>
    <w:p w:rsidR="00E66845" w:rsidRPr="008852CA" w:rsidRDefault="00E66845" w:rsidP="00E66845">
      <w:pPr>
        <w:numPr>
          <w:ilvl w:val="0"/>
          <w:numId w:val="7"/>
        </w:numPr>
        <w:jc w:val="both"/>
        <w:rPr>
          <w:sz w:val="24"/>
          <w:szCs w:val="24"/>
        </w:rPr>
      </w:pPr>
      <w:r w:rsidRPr="008852CA">
        <w:rPr>
          <w:sz w:val="24"/>
          <w:szCs w:val="24"/>
        </w:rPr>
        <w:t>Оперативное планирование на предприятиях с полным циклом производства</w:t>
      </w:r>
      <w:r>
        <w:rPr>
          <w:sz w:val="24"/>
          <w:szCs w:val="24"/>
        </w:rPr>
        <w:t xml:space="preserve"> и доготовочных ПОП.</w:t>
      </w:r>
    </w:p>
    <w:p w:rsidR="00E66845" w:rsidRPr="008852CA" w:rsidRDefault="00E66845" w:rsidP="00E66845">
      <w:pPr>
        <w:numPr>
          <w:ilvl w:val="0"/>
          <w:numId w:val="7"/>
        </w:numPr>
        <w:rPr>
          <w:sz w:val="24"/>
          <w:szCs w:val="24"/>
        </w:rPr>
      </w:pPr>
      <w:r w:rsidRPr="008852CA">
        <w:rPr>
          <w:sz w:val="24"/>
          <w:szCs w:val="24"/>
        </w:rPr>
        <w:t xml:space="preserve">Организация работы горячего цеха: назначение, требования к размещению, микроклимат. </w:t>
      </w:r>
      <w:proofErr w:type="gramStart"/>
      <w:r w:rsidRPr="008852CA">
        <w:rPr>
          <w:sz w:val="24"/>
          <w:szCs w:val="24"/>
        </w:rPr>
        <w:t>Суповое  отделение</w:t>
      </w:r>
      <w:proofErr w:type="gramEnd"/>
      <w:r w:rsidRPr="008852CA">
        <w:rPr>
          <w:sz w:val="24"/>
          <w:szCs w:val="24"/>
        </w:rPr>
        <w:t xml:space="preserve">. </w:t>
      </w:r>
    </w:p>
    <w:p w:rsidR="00E66845" w:rsidRPr="004E4877" w:rsidRDefault="00E66845" w:rsidP="00E66845">
      <w:pPr>
        <w:numPr>
          <w:ilvl w:val="0"/>
          <w:numId w:val="7"/>
        </w:numPr>
        <w:jc w:val="both"/>
        <w:rPr>
          <w:sz w:val="24"/>
          <w:szCs w:val="24"/>
        </w:rPr>
      </w:pPr>
      <w:r w:rsidRPr="008852CA">
        <w:rPr>
          <w:sz w:val="24"/>
          <w:szCs w:val="24"/>
        </w:rPr>
        <w:t xml:space="preserve">Рассчитать количество холодных, первых, вторых, сладких блюд реализуемых в кафе с </w:t>
      </w:r>
      <w:proofErr w:type="gramStart"/>
      <w:r w:rsidRPr="008852CA">
        <w:rPr>
          <w:sz w:val="24"/>
          <w:szCs w:val="24"/>
        </w:rPr>
        <w:t>самообслуживанием ,</w:t>
      </w:r>
      <w:proofErr w:type="gramEnd"/>
      <w:r w:rsidRPr="008852CA">
        <w:rPr>
          <w:sz w:val="24"/>
          <w:szCs w:val="24"/>
        </w:rPr>
        <w:t xml:space="preserve"> если количество посетителей в день составляет 300 человек</w:t>
      </w:r>
      <w:r w:rsidRPr="004E4877">
        <w:rPr>
          <w:sz w:val="24"/>
          <w:szCs w:val="24"/>
        </w:rPr>
        <w:t>.</w:t>
      </w:r>
    </w:p>
    <w:p w:rsidR="00E66845" w:rsidRDefault="00E66845" w:rsidP="00E66845">
      <w:pPr>
        <w:pStyle w:val="Style3"/>
        <w:widowControl/>
        <w:numPr>
          <w:ilvl w:val="0"/>
          <w:numId w:val="7"/>
        </w:numPr>
        <w:tabs>
          <w:tab w:val="left" w:pos="360"/>
        </w:tabs>
        <w:rPr>
          <w:rStyle w:val="FontStyle12"/>
        </w:rPr>
      </w:pPr>
      <w:r w:rsidRPr="00BB53E5">
        <w:rPr>
          <w:rStyle w:val="FontStyle12"/>
        </w:rPr>
        <w:t>Содержание и значение рациональной организации труда. Основные направления</w:t>
      </w:r>
      <w:r>
        <w:rPr>
          <w:rStyle w:val="FontStyle12"/>
        </w:rPr>
        <w:t>.</w:t>
      </w:r>
    </w:p>
    <w:p w:rsidR="00E66845" w:rsidRDefault="00E66845" w:rsidP="00E66845">
      <w:pPr>
        <w:pStyle w:val="Style3"/>
        <w:widowControl/>
        <w:tabs>
          <w:tab w:val="left" w:pos="360"/>
        </w:tabs>
        <w:ind w:firstLine="0"/>
        <w:rPr>
          <w:b/>
        </w:rPr>
      </w:pPr>
      <w:r>
        <w:rPr>
          <w:rStyle w:val="FontStyle12"/>
        </w:rPr>
        <w:t xml:space="preserve">        </w:t>
      </w:r>
    </w:p>
    <w:p w:rsidR="00E66845" w:rsidRPr="008852CA" w:rsidRDefault="00E66845" w:rsidP="00E66845">
      <w:pPr>
        <w:ind w:left="360"/>
        <w:jc w:val="center"/>
        <w:rPr>
          <w:sz w:val="24"/>
          <w:szCs w:val="24"/>
        </w:rPr>
      </w:pPr>
    </w:p>
    <w:p w:rsidR="00E66845" w:rsidRDefault="00E66845" w:rsidP="00E66845">
      <w:pPr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>Вариант 4</w:t>
      </w:r>
    </w:p>
    <w:p w:rsidR="00E66845" w:rsidRPr="004E4877" w:rsidRDefault="00E66845" w:rsidP="00E66845">
      <w:pPr>
        <w:jc w:val="center"/>
        <w:rPr>
          <w:b/>
          <w:sz w:val="24"/>
          <w:szCs w:val="24"/>
        </w:rPr>
      </w:pPr>
    </w:p>
    <w:p w:rsidR="00E66845" w:rsidRPr="004E4877" w:rsidRDefault="00E66845" w:rsidP="00E66845">
      <w:pPr>
        <w:numPr>
          <w:ilvl w:val="0"/>
          <w:numId w:val="9"/>
        </w:numPr>
        <w:rPr>
          <w:sz w:val="24"/>
          <w:szCs w:val="24"/>
        </w:rPr>
      </w:pPr>
      <w:r w:rsidRPr="004E4877">
        <w:rPr>
          <w:sz w:val="24"/>
          <w:szCs w:val="24"/>
        </w:rPr>
        <w:t>Организация работы рыбного цеха.</w:t>
      </w:r>
    </w:p>
    <w:p w:rsidR="00E66845" w:rsidRPr="004E4877" w:rsidRDefault="00E66845" w:rsidP="00E66845">
      <w:pPr>
        <w:numPr>
          <w:ilvl w:val="0"/>
          <w:numId w:val="9"/>
        </w:numPr>
        <w:rPr>
          <w:sz w:val="24"/>
          <w:szCs w:val="24"/>
        </w:rPr>
      </w:pPr>
      <w:r w:rsidRPr="004E4877">
        <w:rPr>
          <w:sz w:val="24"/>
          <w:szCs w:val="24"/>
        </w:rPr>
        <w:t>Организация работы холодного цеха. Рабочие места для приготовления закусок, заливных блюд, бутербродов.</w:t>
      </w:r>
    </w:p>
    <w:p w:rsidR="00E66845" w:rsidRPr="004E4877" w:rsidRDefault="00E66845" w:rsidP="00E66845">
      <w:pPr>
        <w:numPr>
          <w:ilvl w:val="0"/>
          <w:numId w:val="9"/>
        </w:numPr>
        <w:jc w:val="both"/>
        <w:rPr>
          <w:sz w:val="24"/>
          <w:szCs w:val="24"/>
        </w:rPr>
      </w:pPr>
      <w:r w:rsidRPr="004E4877">
        <w:rPr>
          <w:sz w:val="24"/>
          <w:szCs w:val="24"/>
        </w:rPr>
        <w:t xml:space="preserve">Рассчитать количество горячих </w:t>
      </w:r>
      <w:proofErr w:type="gramStart"/>
      <w:r w:rsidRPr="004E4877">
        <w:rPr>
          <w:sz w:val="24"/>
          <w:szCs w:val="24"/>
        </w:rPr>
        <w:t>и  холодных</w:t>
      </w:r>
      <w:proofErr w:type="gramEnd"/>
      <w:r w:rsidRPr="004E4877">
        <w:rPr>
          <w:sz w:val="24"/>
          <w:szCs w:val="24"/>
        </w:rPr>
        <w:t xml:space="preserve"> напитков (в литрах и порциях), кондитерских и булочных изделий, реализуемых в диетической столовой открытого типа, если количество посетителей в день составляет 300 человек.</w:t>
      </w:r>
    </w:p>
    <w:p w:rsidR="00E66845" w:rsidRDefault="00E66845" w:rsidP="00E66845">
      <w:pPr>
        <w:pStyle w:val="Style3"/>
        <w:widowControl/>
        <w:numPr>
          <w:ilvl w:val="0"/>
          <w:numId w:val="9"/>
        </w:numPr>
        <w:tabs>
          <w:tab w:val="left" w:pos="355"/>
        </w:tabs>
        <w:spacing w:line="274" w:lineRule="exact"/>
        <w:rPr>
          <w:rStyle w:val="FontStyle12"/>
        </w:rPr>
      </w:pPr>
      <w:r>
        <w:rPr>
          <w:rStyle w:val="FontStyle12"/>
        </w:rPr>
        <w:t>Виды норм выработки, порядок их разработок и утверждений.</w:t>
      </w: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>Вариант 5</w:t>
      </w:r>
    </w:p>
    <w:p w:rsidR="00E66845" w:rsidRPr="004E4877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Pr="004E4877" w:rsidRDefault="00E66845" w:rsidP="00E66845">
      <w:pPr>
        <w:numPr>
          <w:ilvl w:val="0"/>
          <w:numId w:val="10"/>
        </w:numPr>
        <w:rPr>
          <w:sz w:val="24"/>
          <w:szCs w:val="24"/>
        </w:rPr>
      </w:pPr>
      <w:r w:rsidRPr="004E4877">
        <w:rPr>
          <w:sz w:val="24"/>
          <w:szCs w:val="24"/>
        </w:rPr>
        <w:t xml:space="preserve">Организация работы </w:t>
      </w:r>
      <w:proofErr w:type="gramStart"/>
      <w:r>
        <w:rPr>
          <w:sz w:val="24"/>
          <w:szCs w:val="24"/>
        </w:rPr>
        <w:t xml:space="preserve">холодного </w:t>
      </w:r>
      <w:r w:rsidRPr="004E4877">
        <w:rPr>
          <w:sz w:val="24"/>
          <w:szCs w:val="24"/>
        </w:rPr>
        <w:t xml:space="preserve"> цех</w:t>
      </w:r>
      <w:r>
        <w:rPr>
          <w:sz w:val="24"/>
          <w:szCs w:val="24"/>
        </w:rPr>
        <w:t>а</w:t>
      </w:r>
      <w:proofErr w:type="gramEnd"/>
      <w:r w:rsidRPr="004E4877">
        <w:rPr>
          <w:sz w:val="24"/>
          <w:szCs w:val="24"/>
        </w:rPr>
        <w:t>.</w:t>
      </w:r>
    </w:p>
    <w:p w:rsidR="00E66845" w:rsidRPr="004E4877" w:rsidRDefault="00E66845" w:rsidP="00E66845">
      <w:pPr>
        <w:numPr>
          <w:ilvl w:val="0"/>
          <w:numId w:val="10"/>
        </w:numPr>
        <w:jc w:val="both"/>
        <w:rPr>
          <w:sz w:val="24"/>
          <w:szCs w:val="24"/>
        </w:rPr>
      </w:pPr>
      <w:r w:rsidRPr="004E4877">
        <w:rPr>
          <w:sz w:val="24"/>
          <w:szCs w:val="24"/>
        </w:rPr>
        <w:t>Организация работы раздаточных: назначение, требования к размещению, классификация и краткая характеристика.</w:t>
      </w:r>
    </w:p>
    <w:p w:rsidR="00E66845" w:rsidRPr="004E4877" w:rsidRDefault="00E66845" w:rsidP="00E66845">
      <w:pPr>
        <w:numPr>
          <w:ilvl w:val="0"/>
          <w:numId w:val="10"/>
        </w:numPr>
        <w:jc w:val="both"/>
        <w:rPr>
          <w:sz w:val="24"/>
          <w:szCs w:val="24"/>
        </w:rPr>
      </w:pPr>
      <w:r w:rsidRPr="004E4877">
        <w:rPr>
          <w:sz w:val="24"/>
          <w:szCs w:val="24"/>
        </w:rPr>
        <w:t xml:space="preserve">Рассчитать количество горячих </w:t>
      </w:r>
      <w:proofErr w:type="gramStart"/>
      <w:r w:rsidRPr="004E4877">
        <w:rPr>
          <w:sz w:val="24"/>
          <w:szCs w:val="24"/>
        </w:rPr>
        <w:t>и  холодных</w:t>
      </w:r>
      <w:proofErr w:type="gramEnd"/>
      <w:r w:rsidRPr="004E4877">
        <w:rPr>
          <w:sz w:val="24"/>
          <w:szCs w:val="24"/>
        </w:rPr>
        <w:t xml:space="preserve"> напитков (в литрах и порциях), кондитерских и булочных изделий, реализуемых в общегородской столовой, если количество посетителей в день составляет </w:t>
      </w:r>
      <w:r>
        <w:rPr>
          <w:sz w:val="24"/>
          <w:szCs w:val="24"/>
        </w:rPr>
        <w:t>250</w:t>
      </w:r>
      <w:r w:rsidRPr="004E4877">
        <w:rPr>
          <w:sz w:val="24"/>
          <w:szCs w:val="24"/>
        </w:rPr>
        <w:t xml:space="preserve"> человек.</w:t>
      </w:r>
    </w:p>
    <w:p w:rsidR="00E66845" w:rsidRDefault="00E66845" w:rsidP="00E66845">
      <w:pPr>
        <w:pStyle w:val="Style3"/>
        <w:widowControl/>
        <w:numPr>
          <w:ilvl w:val="0"/>
          <w:numId w:val="10"/>
        </w:numPr>
        <w:tabs>
          <w:tab w:val="left" w:pos="355"/>
        </w:tabs>
        <w:spacing w:line="274" w:lineRule="exact"/>
        <w:rPr>
          <w:rStyle w:val="FontStyle12"/>
        </w:rPr>
      </w:pPr>
      <w:r>
        <w:rPr>
          <w:rStyle w:val="FontStyle12"/>
        </w:rPr>
        <w:lastRenderedPageBreak/>
        <w:t>Методы изучения затрат рабочего времени,</w:t>
      </w:r>
      <w:r w:rsidRPr="00BB53E5">
        <w:rPr>
          <w:rStyle w:val="FontStyle12"/>
        </w:rPr>
        <w:t xml:space="preserve"> </w:t>
      </w:r>
      <w:r>
        <w:rPr>
          <w:rStyle w:val="FontStyle12"/>
        </w:rPr>
        <w:t>о</w:t>
      </w:r>
      <w:r w:rsidRPr="00BB53E5">
        <w:rPr>
          <w:rStyle w:val="FontStyle12"/>
        </w:rPr>
        <w:t>рганизация рабочих мест на предприятиях общественного питания</w:t>
      </w:r>
      <w:r>
        <w:rPr>
          <w:rStyle w:val="FontStyle12"/>
        </w:rPr>
        <w:t>, порядок проведения аттестации и рационализации рабочих мест.</w:t>
      </w: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>Вариант 6</w:t>
      </w:r>
    </w:p>
    <w:p w:rsidR="00E66845" w:rsidRPr="004E4877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Pr="00BB53E5" w:rsidRDefault="00E66845" w:rsidP="00E66845">
      <w:pPr>
        <w:pStyle w:val="Style3"/>
        <w:widowControl/>
        <w:numPr>
          <w:ilvl w:val="0"/>
          <w:numId w:val="11"/>
        </w:numPr>
        <w:tabs>
          <w:tab w:val="left" w:pos="360"/>
        </w:tabs>
        <w:spacing w:line="274" w:lineRule="exact"/>
        <w:rPr>
          <w:rStyle w:val="FontStyle12"/>
        </w:rPr>
      </w:pPr>
      <w:r w:rsidRPr="00BB53E5">
        <w:t>Организация работы цеха мучных изделий.</w:t>
      </w:r>
      <w:r w:rsidRPr="00BB53E5">
        <w:rPr>
          <w:rStyle w:val="FontStyle12"/>
        </w:rPr>
        <w:t xml:space="preserve"> </w:t>
      </w:r>
    </w:p>
    <w:p w:rsidR="00E66845" w:rsidRPr="00BB53E5" w:rsidRDefault="00E66845" w:rsidP="00E66845">
      <w:pPr>
        <w:pStyle w:val="Style3"/>
        <w:widowControl/>
        <w:numPr>
          <w:ilvl w:val="0"/>
          <w:numId w:val="11"/>
        </w:numPr>
        <w:tabs>
          <w:tab w:val="left" w:pos="360"/>
        </w:tabs>
        <w:spacing w:line="274" w:lineRule="exact"/>
        <w:rPr>
          <w:rStyle w:val="FontStyle12"/>
        </w:rPr>
      </w:pPr>
      <w:r w:rsidRPr="00BB53E5">
        <w:rPr>
          <w:rStyle w:val="FontStyle12"/>
        </w:rPr>
        <w:t>Сущность и задачи нормирования труда. Методы нормирования труда.</w:t>
      </w:r>
    </w:p>
    <w:p w:rsidR="00E66845" w:rsidRPr="00BB53E5" w:rsidRDefault="00E66845" w:rsidP="00E66845">
      <w:pPr>
        <w:ind w:left="720"/>
        <w:jc w:val="both"/>
        <w:rPr>
          <w:sz w:val="24"/>
          <w:szCs w:val="24"/>
        </w:rPr>
      </w:pPr>
      <w:r w:rsidRPr="00BB53E5">
        <w:rPr>
          <w:sz w:val="24"/>
          <w:szCs w:val="24"/>
        </w:rPr>
        <w:t xml:space="preserve">3.  Составить план-меню шашлычной, </w:t>
      </w:r>
      <w:proofErr w:type="gramStart"/>
      <w:r w:rsidRPr="00BB53E5">
        <w:rPr>
          <w:sz w:val="24"/>
          <w:szCs w:val="24"/>
        </w:rPr>
        <w:t>в  которой</w:t>
      </w:r>
      <w:proofErr w:type="gramEnd"/>
      <w:r w:rsidRPr="00BB53E5">
        <w:rPr>
          <w:sz w:val="24"/>
          <w:szCs w:val="24"/>
        </w:rPr>
        <w:t xml:space="preserve"> в среднем питается</w:t>
      </w:r>
      <w:r>
        <w:rPr>
          <w:sz w:val="24"/>
          <w:szCs w:val="24"/>
        </w:rPr>
        <w:t xml:space="preserve"> за день</w:t>
      </w:r>
      <w:r w:rsidRPr="00BB53E5">
        <w:rPr>
          <w:sz w:val="24"/>
          <w:szCs w:val="24"/>
        </w:rPr>
        <w:t xml:space="preserve"> 200 человек.</w:t>
      </w:r>
    </w:p>
    <w:p w:rsidR="00E66845" w:rsidRPr="00BB53E5" w:rsidRDefault="00E66845" w:rsidP="00E66845">
      <w:pPr>
        <w:pStyle w:val="Style3"/>
        <w:widowControl/>
        <w:tabs>
          <w:tab w:val="left" w:pos="355"/>
        </w:tabs>
        <w:spacing w:line="274" w:lineRule="exact"/>
        <w:ind w:firstLine="0"/>
        <w:rPr>
          <w:rStyle w:val="FontStyle12"/>
        </w:rPr>
      </w:pPr>
      <w:r w:rsidRPr="00BB53E5">
        <w:rPr>
          <w:rStyle w:val="FontStyle12"/>
        </w:rPr>
        <w:t xml:space="preserve">            4.</w:t>
      </w:r>
      <w:r>
        <w:rPr>
          <w:rStyle w:val="FontStyle12"/>
        </w:rPr>
        <w:t xml:space="preserve">  </w:t>
      </w:r>
      <w:r w:rsidRPr="00BB53E5">
        <w:rPr>
          <w:rStyle w:val="FontStyle12"/>
        </w:rPr>
        <w:t>Характеристика типов предприятий общественного питания.</w:t>
      </w:r>
    </w:p>
    <w:p w:rsidR="00E66845" w:rsidRPr="00BB53E5" w:rsidRDefault="00E66845" w:rsidP="00E66845">
      <w:pPr>
        <w:pStyle w:val="Style3"/>
        <w:widowControl/>
        <w:tabs>
          <w:tab w:val="left" w:pos="360"/>
        </w:tabs>
        <w:spacing w:before="5" w:line="274" w:lineRule="exact"/>
        <w:ind w:left="720" w:firstLine="0"/>
        <w:rPr>
          <w:rStyle w:val="FontStyle12"/>
        </w:rPr>
      </w:pPr>
    </w:p>
    <w:p w:rsidR="00E66845" w:rsidRDefault="00E66845" w:rsidP="00E66845">
      <w:pPr>
        <w:ind w:left="360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>Вариант 7</w:t>
      </w:r>
    </w:p>
    <w:p w:rsidR="00E66845" w:rsidRPr="004E4877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numPr>
          <w:ilvl w:val="0"/>
          <w:numId w:val="12"/>
        </w:numPr>
        <w:tabs>
          <w:tab w:val="clear" w:pos="1080"/>
          <w:tab w:val="num" w:pos="720"/>
        </w:tabs>
        <w:ind w:hanging="720"/>
        <w:jc w:val="both"/>
        <w:rPr>
          <w:sz w:val="24"/>
          <w:szCs w:val="24"/>
        </w:rPr>
      </w:pPr>
      <w:r w:rsidRPr="00D85677">
        <w:rPr>
          <w:sz w:val="24"/>
          <w:szCs w:val="24"/>
        </w:rPr>
        <w:t>Классификация линий раздачи</w:t>
      </w:r>
      <w:r>
        <w:rPr>
          <w:sz w:val="24"/>
          <w:szCs w:val="24"/>
        </w:rPr>
        <w:t>.</w:t>
      </w:r>
    </w:p>
    <w:p w:rsidR="00E66845" w:rsidRPr="00D85677" w:rsidRDefault="00E66845" w:rsidP="00E66845">
      <w:pPr>
        <w:numPr>
          <w:ilvl w:val="0"/>
          <w:numId w:val="12"/>
        </w:numPr>
        <w:tabs>
          <w:tab w:val="clear" w:pos="1080"/>
          <w:tab w:val="num" w:pos="720"/>
        </w:tabs>
        <w:ind w:hanging="720"/>
        <w:jc w:val="both"/>
        <w:rPr>
          <w:sz w:val="24"/>
          <w:szCs w:val="24"/>
        </w:rPr>
      </w:pPr>
      <w:r w:rsidRPr="00D85677">
        <w:rPr>
          <w:sz w:val="24"/>
          <w:szCs w:val="24"/>
        </w:rPr>
        <w:t xml:space="preserve">Организация работы </w:t>
      </w:r>
      <w:proofErr w:type="spellStart"/>
      <w:r w:rsidRPr="00D85677">
        <w:rPr>
          <w:sz w:val="24"/>
          <w:szCs w:val="24"/>
        </w:rPr>
        <w:t>птицегольевого</w:t>
      </w:r>
      <w:proofErr w:type="spellEnd"/>
      <w:r w:rsidRPr="00D85677">
        <w:rPr>
          <w:sz w:val="24"/>
          <w:szCs w:val="24"/>
        </w:rPr>
        <w:t xml:space="preserve"> цеха.</w:t>
      </w:r>
    </w:p>
    <w:p w:rsidR="00E66845" w:rsidRPr="004E4877" w:rsidRDefault="00E66845" w:rsidP="00E66845">
      <w:pPr>
        <w:numPr>
          <w:ilvl w:val="0"/>
          <w:numId w:val="12"/>
        </w:numPr>
        <w:tabs>
          <w:tab w:val="clear" w:pos="1080"/>
          <w:tab w:val="num" w:pos="720"/>
        </w:tabs>
        <w:ind w:left="720"/>
        <w:jc w:val="both"/>
        <w:rPr>
          <w:sz w:val="24"/>
          <w:szCs w:val="24"/>
        </w:rPr>
      </w:pPr>
      <w:r w:rsidRPr="004E4877">
        <w:rPr>
          <w:sz w:val="24"/>
          <w:szCs w:val="24"/>
        </w:rPr>
        <w:t>Рассчитать план-меню столовой диетической, в которой в среднем за день питается 300 человек.</w:t>
      </w:r>
    </w:p>
    <w:p w:rsidR="00E66845" w:rsidRDefault="00E66845" w:rsidP="00E66845">
      <w:pPr>
        <w:pStyle w:val="Style3"/>
        <w:widowControl/>
        <w:tabs>
          <w:tab w:val="left" w:pos="355"/>
        </w:tabs>
        <w:spacing w:line="274" w:lineRule="exact"/>
        <w:ind w:firstLine="0"/>
        <w:rPr>
          <w:rStyle w:val="FontStyle12"/>
        </w:rPr>
      </w:pPr>
      <w:r>
        <w:rPr>
          <w:b/>
        </w:rPr>
        <w:t xml:space="preserve">      </w:t>
      </w:r>
      <w:r w:rsidRPr="00D85677">
        <w:t>4</w:t>
      </w:r>
      <w:r>
        <w:t>.</w:t>
      </w:r>
      <w:r>
        <w:rPr>
          <w:b/>
        </w:rPr>
        <w:tab/>
      </w:r>
      <w:r>
        <w:rPr>
          <w:rStyle w:val="FontStyle12"/>
        </w:rPr>
        <w:t>Основные направления рациональной организации труда. Разделение труда.</w:t>
      </w:r>
    </w:p>
    <w:p w:rsidR="00E66845" w:rsidRDefault="00E66845" w:rsidP="00E66845">
      <w:pPr>
        <w:tabs>
          <w:tab w:val="left" w:pos="540"/>
        </w:tabs>
        <w:ind w:left="360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>Вариант 8</w:t>
      </w:r>
    </w:p>
    <w:p w:rsidR="00E66845" w:rsidRPr="004E4877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Pr="004E4877" w:rsidRDefault="00E66845" w:rsidP="00E66845">
      <w:pPr>
        <w:numPr>
          <w:ilvl w:val="0"/>
          <w:numId w:val="13"/>
        </w:numPr>
        <w:tabs>
          <w:tab w:val="clear" w:pos="1080"/>
          <w:tab w:val="num" w:pos="720"/>
        </w:tabs>
        <w:ind w:hanging="720"/>
        <w:jc w:val="both"/>
        <w:rPr>
          <w:sz w:val="24"/>
          <w:szCs w:val="24"/>
        </w:rPr>
      </w:pPr>
      <w:r w:rsidRPr="004E4877">
        <w:rPr>
          <w:sz w:val="24"/>
          <w:szCs w:val="24"/>
        </w:rPr>
        <w:t>Организация работы мясного цеха.</w:t>
      </w:r>
    </w:p>
    <w:p w:rsidR="00E66845" w:rsidRPr="004E4877" w:rsidRDefault="00E66845" w:rsidP="00E66845">
      <w:pPr>
        <w:numPr>
          <w:ilvl w:val="0"/>
          <w:numId w:val="13"/>
        </w:numPr>
        <w:tabs>
          <w:tab w:val="clear" w:pos="1080"/>
          <w:tab w:val="num" w:pos="720"/>
        </w:tabs>
        <w:ind w:left="720"/>
        <w:jc w:val="both"/>
        <w:rPr>
          <w:sz w:val="24"/>
          <w:szCs w:val="24"/>
        </w:rPr>
      </w:pPr>
      <w:r w:rsidRPr="004E4877">
        <w:rPr>
          <w:sz w:val="24"/>
          <w:szCs w:val="24"/>
        </w:rPr>
        <w:t>Рассчитать количество продуктов для приготовления Салата сезонного (</w:t>
      </w:r>
      <w:proofErr w:type="spellStart"/>
      <w:r w:rsidRPr="004E4877">
        <w:rPr>
          <w:sz w:val="24"/>
          <w:szCs w:val="24"/>
        </w:rPr>
        <w:t>рец</w:t>
      </w:r>
      <w:proofErr w:type="spellEnd"/>
      <w:r w:rsidRPr="004E4877">
        <w:rPr>
          <w:sz w:val="24"/>
          <w:szCs w:val="24"/>
        </w:rPr>
        <w:t>. 31) и Борща с капустой и картофелем (</w:t>
      </w:r>
      <w:proofErr w:type="spellStart"/>
      <w:r w:rsidRPr="004E4877">
        <w:rPr>
          <w:sz w:val="24"/>
          <w:szCs w:val="24"/>
        </w:rPr>
        <w:t>рец</w:t>
      </w:r>
      <w:proofErr w:type="spellEnd"/>
      <w:r w:rsidRPr="004E4877">
        <w:rPr>
          <w:sz w:val="24"/>
          <w:szCs w:val="24"/>
        </w:rPr>
        <w:t>. 110) на 200 порций (сборник рецептур 1996г).</w:t>
      </w:r>
    </w:p>
    <w:p w:rsidR="00E66845" w:rsidRPr="0049659F" w:rsidRDefault="00E66845" w:rsidP="00E66845">
      <w:pPr>
        <w:pStyle w:val="Style3"/>
        <w:widowControl/>
        <w:tabs>
          <w:tab w:val="left" w:pos="365"/>
        </w:tabs>
        <w:spacing w:line="274" w:lineRule="exact"/>
        <w:ind w:firstLine="0"/>
        <w:rPr>
          <w:rStyle w:val="FontStyle12"/>
        </w:rPr>
      </w:pPr>
      <w:r w:rsidRPr="0049659F">
        <w:rPr>
          <w:rStyle w:val="FontStyle12"/>
        </w:rPr>
        <w:t xml:space="preserve">     </w:t>
      </w:r>
      <w:r>
        <w:rPr>
          <w:rStyle w:val="FontStyle12"/>
        </w:rPr>
        <w:t xml:space="preserve"> 3.    Графики</w:t>
      </w:r>
      <w:r w:rsidRPr="0049659F">
        <w:rPr>
          <w:rStyle w:val="FontStyle12"/>
        </w:rPr>
        <w:t xml:space="preserve"> выхода на работу.</w:t>
      </w:r>
    </w:p>
    <w:p w:rsidR="00E66845" w:rsidRPr="0049659F" w:rsidRDefault="00E66845" w:rsidP="00E66845">
      <w:pPr>
        <w:pStyle w:val="Style3"/>
        <w:widowControl/>
        <w:tabs>
          <w:tab w:val="left" w:pos="365"/>
        </w:tabs>
        <w:spacing w:line="274" w:lineRule="exact"/>
        <w:ind w:firstLine="0"/>
        <w:rPr>
          <w:rStyle w:val="FontStyle12"/>
        </w:rPr>
      </w:pPr>
      <w:r w:rsidRPr="0049659F">
        <w:rPr>
          <w:rStyle w:val="FontStyle12"/>
        </w:rPr>
        <w:t xml:space="preserve">      </w:t>
      </w:r>
      <w:r>
        <w:rPr>
          <w:rStyle w:val="FontStyle12"/>
        </w:rPr>
        <w:t>4.    Организация работы т</w:t>
      </w:r>
      <w:r w:rsidRPr="0049659F">
        <w:rPr>
          <w:rStyle w:val="FontStyle12"/>
        </w:rPr>
        <w:t>ехнологически</w:t>
      </w:r>
      <w:r>
        <w:rPr>
          <w:rStyle w:val="FontStyle12"/>
        </w:rPr>
        <w:t>х</w:t>
      </w:r>
      <w:r w:rsidRPr="0049659F">
        <w:rPr>
          <w:rStyle w:val="FontStyle12"/>
        </w:rPr>
        <w:t xml:space="preserve"> лини</w:t>
      </w:r>
      <w:r>
        <w:rPr>
          <w:rStyle w:val="FontStyle12"/>
        </w:rPr>
        <w:t>й</w:t>
      </w:r>
      <w:r w:rsidRPr="0049659F">
        <w:rPr>
          <w:rStyle w:val="FontStyle12"/>
        </w:rPr>
        <w:t xml:space="preserve"> в горячем цехе.</w:t>
      </w:r>
    </w:p>
    <w:p w:rsidR="00E66845" w:rsidRDefault="00E66845" w:rsidP="00E66845">
      <w:pPr>
        <w:tabs>
          <w:tab w:val="left" w:pos="825"/>
        </w:tabs>
        <w:ind w:left="360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 xml:space="preserve">Вариант 9 </w:t>
      </w:r>
    </w:p>
    <w:p w:rsidR="00E66845" w:rsidRPr="004E4877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Pr="004E4877" w:rsidRDefault="00E66845" w:rsidP="00E66845">
      <w:pPr>
        <w:numPr>
          <w:ilvl w:val="0"/>
          <w:numId w:val="14"/>
        </w:numPr>
        <w:rPr>
          <w:sz w:val="24"/>
          <w:szCs w:val="24"/>
        </w:rPr>
      </w:pPr>
      <w:r w:rsidRPr="004E4877">
        <w:rPr>
          <w:sz w:val="24"/>
          <w:szCs w:val="24"/>
        </w:rPr>
        <w:t>Организация работы кондитерск</w:t>
      </w:r>
      <w:r>
        <w:rPr>
          <w:sz w:val="24"/>
          <w:szCs w:val="24"/>
        </w:rPr>
        <w:t>ого цеха</w:t>
      </w:r>
      <w:r w:rsidRPr="004E4877">
        <w:rPr>
          <w:sz w:val="24"/>
          <w:szCs w:val="24"/>
        </w:rPr>
        <w:t>.  Порядок обработки яиц.</w:t>
      </w:r>
    </w:p>
    <w:p w:rsidR="00E66845" w:rsidRPr="004E4877" w:rsidRDefault="00E66845" w:rsidP="00E66845">
      <w:pPr>
        <w:numPr>
          <w:ilvl w:val="0"/>
          <w:numId w:val="14"/>
        </w:numPr>
        <w:rPr>
          <w:sz w:val="24"/>
          <w:szCs w:val="24"/>
        </w:rPr>
      </w:pPr>
      <w:r w:rsidRPr="004E4877">
        <w:rPr>
          <w:sz w:val="24"/>
          <w:szCs w:val="24"/>
        </w:rPr>
        <w:t xml:space="preserve">Организация </w:t>
      </w:r>
      <w:proofErr w:type="gramStart"/>
      <w:r w:rsidRPr="004E4877">
        <w:rPr>
          <w:sz w:val="24"/>
          <w:szCs w:val="24"/>
        </w:rPr>
        <w:t xml:space="preserve">работы </w:t>
      </w:r>
      <w:r>
        <w:rPr>
          <w:sz w:val="24"/>
          <w:szCs w:val="24"/>
        </w:rPr>
        <w:t xml:space="preserve"> рыбного</w:t>
      </w:r>
      <w:proofErr w:type="gramEnd"/>
      <w:r>
        <w:rPr>
          <w:sz w:val="24"/>
          <w:szCs w:val="24"/>
        </w:rPr>
        <w:t xml:space="preserve"> </w:t>
      </w:r>
      <w:r w:rsidRPr="004E4877">
        <w:rPr>
          <w:sz w:val="24"/>
          <w:szCs w:val="24"/>
        </w:rPr>
        <w:t>цеха</w:t>
      </w:r>
      <w:r>
        <w:rPr>
          <w:sz w:val="24"/>
          <w:szCs w:val="24"/>
        </w:rPr>
        <w:t>.</w:t>
      </w:r>
    </w:p>
    <w:p w:rsidR="00E66845" w:rsidRPr="004E4877" w:rsidRDefault="00E66845" w:rsidP="00E66845">
      <w:pPr>
        <w:numPr>
          <w:ilvl w:val="0"/>
          <w:numId w:val="14"/>
        </w:numPr>
        <w:jc w:val="both"/>
        <w:rPr>
          <w:sz w:val="24"/>
          <w:szCs w:val="24"/>
        </w:rPr>
      </w:pPr>
      <w:r w:rsidRPr="004E4877">
        <w:rPr>
          <w:sz w:val="24"/>
          <w:szCs w:val="24"/>
        </w:rPr>
        <w:t>Рассчитать количество продуктов для приготовления Жаркое по-домашнему (</w:t>
      </w:r>
      <w:proofErr w:type="spellStart"/>
      <w:r w:rsidRPr="004E4877">
        <w:rPr>
          <w:sz w:val="24"/>
          <w:szCs w:val="24"/>
        </w:rPr>
        <w:t>рец</w:t>
      </w:r>
      <w:proofErr w:type="spellEnd"/>
      <w:r w:rsidRPr="004E4877">
        <w:rPr>
          <w:sz w:val="24"/>
          <w:szCs w:val="24"/>
        </w:rPr>
        <w:t>. 394) и чая с лимоном (</w:t>
      </w:r>
      <w:proofErr w:type="spellStart"/>
      <w:r w:rsidRPr="004E4877">
        <w:rPr>
          <w:sz w:val="24"/>
          <w:szCs w:val="24"/>
        </w:rPr>
        <w:t>рец</w:t>
      </w:r>
      <w:proofErr w:type="spellEnd"/>
      <w:r w:rsidRPr="004E4877">
        <w:rPr>
          <w:sz w:val="24"/>
          <w:szCs w:val="24"/>
        </w:rPr>
        <w:t>. 629) на 500 порций (сборник рецептур 1996г).</w:t>
      </w:r>
    </w:p>
    <w:p w:rsidR="00E66845" w:rsidRDefault="00E66845" w:rsidP="00E66845">
      <w:pPr>
        <w:pStyle w:val="Style3"/>
        <w:widowControl/>
        <w:numPr>
          <w:ilvl w:val="0"/>
          <w:numId w:val="14"/>
        </w:numPr>
        <w:tabs>
          <w:tab w:val="left" w:pos="360"/>
        </w:tabs>
        <w:rPr>
          <w:rStyle w:val="FontStyle12"/>
        </w:rPr>
      </w:pPr>
      <w:r>
        <w:rPr>
          <w:rStyle w:val="FontStyle12"/>
        </w:rPr>
        <w:t>Производственная инфраструктура ПОП и ее характеристика.</w:t>
      </w:r>
    </w:p>
    <w:p w:rsidR="00E66845" w:rsidRDefault="00E66845" w:rsidP="00E66845">
      <w:pPr>
        <w:pStyle w:val="Style3"/>
        <w:widowControl/>
        <w:tabs>
          <w:tab w:val="left" w:pos="360"/>
        </w:tabs>
        <w:ind w:firstLine="0"/>
        <w:rPr>
          <w:rStyle w:val="FontStyle12"/>
        </w:rPr>
      </w:pPr>
    </w:p>
    <w:p w:rsidR="00E66845" w:rsidRDefault="00E66845" w:rsidP="00E66845">
      <w:pPr>
        <w:tabs>
          <w:tab w:val="left" w:pos="690"/>
        </w:tabs>
        <w:ind w:left="360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Default="00E66845" w:rsidP="00E66845">
      <w:pPr>
        <w:ind w:left="360"/>
        <w:jc w:val="center"/>
        <w:rPr>
          <w:b/>
          <w:sz w:val="24"/>
          <w:szCs w:val="24"/>
        </w:rPr>
      </w:pPr>
      <w:r w:rsidRPr="004E4877">
        <w:rPr>
          <w:b/>
          <w:sz w:val="24"/>
          <w:szCs w:val="24"/>
        </w:rPr>
        <w:t>Вариант 10</w:t>
      </w:r>
    </w:p>
    <w:p w:rsidR="00E66845" w:rsidRPr="004E4877" w:rsidRDefault="00E66845" w:rsidP="00E66845">
      <w:pPr>
        <w:ind w:left="360"/>
        <w:jc w:val="center"/>
        <w:rPr>
          <w:b/>
          <w:sz w:val="24"/>
          <w:szCs w:val="24"/>
        </w:rPr>
      </w:pPr>
    </w:p>
    <w:p w:rsidR="00E66845" w:rsidRPr="004E4877" w:rsidRDefault="00E66845" w:rsidP="00E66845">
      <w:pPr>
        <w:numPr>
          <w:ilvl w:val="0"/>
          <w:numId w:val="8"/>
        </w:numPr>
        <w:rPr>
          <w:sz w:val="24"/>
          <w:szCs w:val="24"/>
        </w:rPr>
      </w:pPr>
      <w:r w:rsidRPr="004E4877">
        <w:rPr>
          <w:sz w:val="24"/>
          <w:szCs w:val="24"/>
        </w:rPr>
        <w:t xml:space="preserve">Организация работы горячего цеха. Соусное отделение. </w:t>
      </w:r>
    </w:p>
    <w:p w:rsidR="00E66845" w:rsidRPr="004E4877" w:rsidRDefault="00E66845" w:rsidP="00E66845">
      <w:pPr>
        <w:numPr>
          <w:ilvl w:val="0"/>
          <w:numId w:val="8"/>
        </w:numPr>
        <w:rPr>
          <w:sz w:val="24"/>
          <w:szCs w:val="24"/>
        </w:rPr>
      </w:pPr>
      <w:r w:rsidRPr="004E4877">
        <w:rPr>
          <w:sz w:val="24"/>
          <w:szCs w:val="24"/>
        </w:rPr>
        <w:t>Требования к оптимальным условиям труда и организации рабочих мест на предприятиях общественного питания.</w:t>
      </w:r>
    </w:p>
    <w:p w:rsidR="00E66845" w:rsidRPr="004E4877" w:rsidRDefault="00E66845" w:rsidP="00E66845">
      <w:pPr>
        <w:numPr>
          <w:ilvl w:val="0"/>
          <w:numId w:val="8"/>
        </w:numPr>
        <w:jc w:val="both"/>
        <w:rPr>
          <w:sz w:val="24"/>
          <w:szCs w:val="24"/>
        </w:rPr>
      </w:pPr>
      <w:r w:rsidRPr="004E4877">
        <w:rPr>
          <w:sz w:val="24"/>
          <w:szCs w:val="24"/>
        </w:rPr>
        <w:t xml:space="preserve">Рассчитать выход полуфабрикатов из 5 т говядины </w:t>
      </w:r>
      <w:r w:rsidRPr="004E4877">
        <w:rPr>
          <w:sz w:val="24"/>
          <w:szCs w:val="24"/>
          <w:lang w:val="en-US"/>
        </w:rPr>
        <w:t>I</w:t>
      </w:r>
      <w:r w:rsidRPr="004E4877">
        <w:rPr>
          <w:sz w:val="24"/>
          <w:szCs w:val="24"/>
        </w:rPr>
        <w:t xml:space="preserve"> категории.</w:t>
      </w:r>
    </w:p>
    <w:p w:rsidR="00E66845" w:rsidRDefault="00E66845" w:rsidP="00E66845">
      <w:pPr>
        <w:pStyle w:val="Style2"/>
        <w:widowControl/>
        <w:numPr>
          <w:ilvl w:val="0"/>
          <w:numId w:val="8"/>
        </w:numPr>
        <w:tabs>
          <w:tab w:val="left" w:pos="360"/>
        </w:tabs>
        <w:spacing w:line="274" w:lineRule="exact"/>
        <w:rPr>
          <w:rStyle w:val="FontStyle12"/>
        </w:rPr>
      </w:pPr>
      <w:r>
        <w:rPr>
          <w:rStyle w:val="FontStyle12"/>
        </w:rPr>
        <w:t>Виды норм выработки. Определение численности работников на ПОП.</w:t>
      </w:r>
    </w:p>
    <w:p w:rsidR="00E66845" w:rsidRDefault="00E66845" w:rsidP="00E66845">
      <w:pPr>
        <w:spacing w:line="360" w:lineRule="auto"/>
        <w:ind w:left="360"/>
        <w:rPr>
          <w:sz w:val="24"/>
          <w:szCs w:val="24"/>
        </w:rPr>
      </w:pPr>
    </w:p>
    <w:p w:rsidR="000C730B" w:rsidRPr="0090504F" w:rsidRDefault="000C730B" w:rsidP="000C730B">
      <w:pPr>
        <w:jc w:val="both"/>
        <w:rPr>
          <w:sz w:val="20"/>
        </w:rPr>
      </w:pPr>
    </w:p>
    <w:p w:rsidR="004932C8" w:rsidRDefault="004932C8" w:rsidP="000C730B">
      <w:pPr>
        <w:spacing w:line="360" w:lineRule="auto"/>
        <w:ind w:left="360"/>
        <w:jc w:val="both"/>
        <w:rPr>
          <w:szCs w:val="28"/>
        </w:rPr>
      </w:pPr>
    </w:p>
    <w:p w:rsidR="00E66845" w:rsidRPr="000C730B" w:rsidRDefault="00E66845" w:rsidP="000C730B">
      <w:pPr>
        <w:spacing w:line="360" w:lineRule="auto"/>
        <w:ind w:left="360"/>
        <w:jc w:val="both"/>
        <w:rPr>
          <w:szCs w:val="28"/>
        </w:rPr>
      </w:pPr>
    </w:p>
    <w:p w:rsidR="000C730B" w:rsidRPr="000C730B" w:rsidRDefault="000C730B" w:rsidP="000C730B">
      <w:pPr>
        <w:jc w:val="center"/>
        <w:rPr>
          <w:szCs w:val="28"/>
        </w:rPr>
      </w:pPr>
      <w:r w:rsidRPr="000C730B">
        <w:rPr>
          <w:b/>
          <w:bCs/>
          <w:color w:val="000000"/>
          <w:szCs w:val="28"/>
        </w:rPr>
        <w:lastRenderedPageBreak/>
        <w:t>Литература</w:t>
      </w:r>
      <w:r w:rsidR="00596CF3">
        <w:rPr>
          <w:b/>
          <w:bCs/>
          <w:color w:val="000000"/>
          <w:szCs w:val="28"/>
        </w:rPr>
        <w:t xml:space="preserve"> (Литература актуализирована, протокол №1 от 29.08.2018г.)</w:t>
      </w:r>
    </w:p>
    <w:p w:rsidR="000C730B" w:rsidRPr="000C730B" w:rsidRDefault="000C730B" w:rsidP="000C730B">
      <w:pPr>
        <w:jc w:val="both"/>
        <w:rPr>
          <w:szCs w:val="28"/>
        </w:rPr>
      </w:pPr>
      <w:r w:rsidRPr="000C730B">
        <w:rPr>
          <w:szCs w:val="28"/>
        </w:rPr>
        <w:t>Основная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 xml:space="preserve">Федеральный закон «О защите прав потребителей» (с изменениями) 25 января </w:t>
      </w:r>
      <w:smartTag w:uri="urn:schemas-microsoft-com:office:smarttags" w:element="metricconverter">
        <w:smartTagPr>
          <w:attr w:name="ProductID" w:val="1996 г"/>
        </w:smartTagPr>
        <w:r w:rsidRPr="000C730B">
          <w:rPr>
            <w:szCs w:val="28"/>
          </w:rPr>
          <w:t>1996 г</w:t>
        </w:r>
      </w:smartTag>
      <w:r w:rsidRPr="000C730B">
        <w:rPr>
          <w:szCs w:val="28"/>
        </w:rPr>
        <w:t>.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>Правила оказания услуг общественного питания. Утверждены Постановлением Правительства РФ от 15.08.97 г. № 1036.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 xml:space="preserve">Захарченко М.Н., Кучер Л.С. Обслуживание на предприятиях общественного питания. – М.: Экономика, </w:t>
      </w:r>
      <w:r>
        <w:rPr>
          <w:szCs w:val="28"/>
        </w:rPr>
        <w:t>2006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 xml:space="preserve">Усов В.В. Организация обслуживания  в ресторанах. – М.: Высшая школа, </w:t>
      </w:r>
      <w:r>
        <w:rPr>
          <w:szCs w:val="28"/>
        </w:rPr>
        <w:t>2010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 xml:space="preserve">Красильников Н.А., </w:t>
      </w:r>
      <w:proofErr w:type="spellStart"/>
      <w:r w:rsidRPr="000C730B">
        <w:rPr>
          <w:szCs w:val="28"/>
        </w:rPr>
        <w:t>Надежин</w:t>
      </w:r>
      <w:proofErr w:type="spellEnd"/>
      <w:r w:rsidRPr="000C730B">
        <w:rPr>
          <w:szCs w:val="28"/>
        </w:rPr>
        <w:t xml:space="preserve"> Н.А. Современный ресторан и культура обслуживания. – М.: Экономика, </w:t>
      </w:r>
      <w:r>
        <w:rPr>
          <w:szCs w:val="28"/>
        </w:rPr>
        <w:t>2010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 xml:space="preserve">Коршунов Н.В. Организация обслуживания в ресторане. – М.: Высшая школа, </w:t>
      </w:r>
      <w:r>
        <w:rPr>
          <w:szCs w:val="28"/>
        </w:rPr>
        <w:t>20</w:t>
      </w:r>
      <w:r w:rsidRPr="000C730B">
        <w:rPr>
          <w:szCs w:val="28"/>
        </w:rPr>
        <w:t>0</w:t>
      </w:r>
      <w:r>
        <w:rPr>
          <w:szCs w:val="28"/>
        </w:rPr>
        <w:t>9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>ГОСТ 50762-95 «Общественное питание. Классификация предприятий».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>ГОСТ Р 50647-94 «Общественное питание. Термины и определения».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>ГОСТ 50764-95 «Услуги общественного питания. Общие требования».</w:t>
      </w:r>
    </w:p>
    <w:p w:rsidR="000C730B" w:rsidRPr="000C730B" w:rsidRDefault="000C730B" w:rsidP="000C730B">
      <w:pPr>
        <w:numPr>
          <w:ilvl w:val="0"/>
          <w:numId w:val="1"/>
        </w:numPr>
        <w:jc w:val="both"/>
        <w:rPr>
          <w:szCs w:val="28"/>
        </w:rPr>
      </w:pPr>
      <w:r w:rsidRPr="000C730B">
        <w:rPr>
          <w:szCs w:val="28"/>
        </w:rPr>
        <w:t>ГОСТ Р 28-1-95 «Общественное питание. Требования к обслуживающему персоналу».</w:t>
      </w:r>
    </w:p>
    <w:p w:rsidR="000C730B" w:rsidRPr="000C730B" w:rsidRDefault="000C730B" w:rsidP="000C730B">
      <w:pPr>
        <w:ind w:left="360"/>
        <w:jc w:val="both"/>
        <w:rPr>
          <w:szCs w:val="28"/>
        </w:rPr>
      </w:pPr>
      <w:r w:rsidRPr="000C730B">
        <w:rPr>
          <w:szCs w:val="28"/>
        </w:rPr>
        <w:t>Дополнительная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proofErr w:type="spellStart"/>
      <w:r w:rsidRPr="000C730B">
        <w:rPr>
          <w:szCs w:val="28"/>
        </w:rPr>
        <w:t>Коллинг</w:t>
      </w:r>
      <w:proofErr w:type="spellEnd"/>
      <w:r w:rsidRPr="000C730B">
        <w:rPr>
          <w:szCs w:val="28"/>
        </w:rPr>
        <w:t xml:space="preserve"> А., </w:t>
      </w:r>
      <w:proofErr w:type="spellStart"/>
      <w:r w:rsidRPr="000C730B">
        <w:rPr>
          <w:szCs w:val="28"/>
        </w:rPr>
        <w:t>Фонль</w:t>
      </w:r>
      <w:proofErr w:type="spellEnd"/>
      <w:r w:rsidRPr="000C730B">
        <w:rPr>
          <w:szCs w:val="28"/>
        </w:rPr>
        <w:t xml:space="preserve"> Г. Руководство для официантов. – М.: Экономика, </w:t>
      </w:r>
      <w:r>
        <w:rPr>
          <w:szCs w:val="28"/>
        </w:rPr>
        <w:t>20</w:t>
      </w:r>
      <w:r w:rsidRPr="000C730B">
        <w:rPr>
          <w:szCs w:val="28"/>
        </w:rPr>
        <w:t>0</w:t>
      </w:r>
      <w:r>
        <w:rPr>
          <w:szCs w:val="28"/>
        </w:rPr>
        <w:t>8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Нейман Г., </w:t>
      </w:r>
      <w:proofErr w:type="spellStart"/>
      <w:r w:rsidRPr="000C730B">
        <w:rPr>
          <w:szCs w:val="28"/>
        </w:rPr>
        <w:t>Шаффе</w:t>
      </w:r>
      <w:proofErr w:type="spellEnd"/>
      <w:r w:rsidRPr="000C730B">
        <w:rPr>
          <w:szCs w:val="28"/>
        </w:rPr>
        <w:t xml:space="preserve"> А. Искусство обслужи</w:t>
      </w:r>
      <w:r>
        <w:rPr>
          <w:szCs w:val="28"/>
        </w:rPr>
        <w:t>вания. – М.: Экономика, 200</w:t>
      </w:r>
      <w:r w:rsidRPr="000C730B">
        <w:rPr>
          <w:szCs w:val="28"/>
        </w:rPr>
        <w:t>9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Станкевич Г.П., </w:t>
      </w:r>
      <w:proofErr w:type="spellStart"/>
      <w:r w:rsidRPr="000C730B">
        <w:rPr>
          <w:szCs w:val="28"/>
        </w:rPr>
        <w:t>Дунцова</w:t>
      </w:r>
      <w:proofErr w:type="spellEnd"/>
      <w:r w:rsidRPr="000C730B">
        <w:rPr>
          <w:szCs w:val="28"/>
        </w:rPr>
        <w:t xml:space="preserve"> Л.Г. Справочник молодого оф</w:t>
      </w:r>
      <w:r>
        <w:rPr>
          <w:szCs w:val="28"/>
        </w:rPr>
        <w:t>ицианта. – М.: Высшая школа, 2011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>Крымская Б.А., Балашов В.В. Справочник</w:t>
      </w:r>
      <w:r>
        <w:rPr>
          <w:szCs w:val="28"/>
        </w:rPr>
        <w:t xml:space="preserve"> официанта. – М.: Экономика, 200</w:t>
      </w:r>
      <w:r w:rsidRPr="000C730B">
        <w:rPr>
          <w:szCs w:val="28"/>
        </w:rPr>
        <w:t>6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Холопов Т.И., Лебедев М.М. Протокол и этикет для деловых людей. – М.: </w:t>
      </w:r>
      <w:r>
        <w:rPr>
          <w:szCs w:val="28"/>
        </w:rPr>
        <w:t>«Инфра – М», 2011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proofErr w:type="spellStart"/>
      <w:r w:rsidRPr="000C730B">
        <w:rPr>
          <w:szCs w:val="28"/>
        </w:rPr>
        <w:t>Карсекин</w:t>
      </w:r>
      <w:proofErr w:type="spellEnd"/>
      <w:r w:rsidRPr="000C730B">
        <w:rPr>
          <w:szCs w:val="28"/>
        </w:rPr>
        <w:t xml:space="preserve"> В.В., </w:t>
      </w:r>
      <w:proofErr w:type="spellStart"/>
      <w:r w:rsidRPr="000C730B">
        <w:rPr>
          <w:szCs w:val="28"/>
        </w:rPr>
        <w:t>Рылечук</w:t>
      </w:r>
      <w:proofErr w:type="spellEnd"/>
      <w:r w:rsidRPr="000C730B">
        <w:rPr>
          <w:szCs w:val="28"/>
        </w:rPr>
        <w:t xml:space="preserve"> А.И. Организация питания студентов. М.: Экономика, </w:t>
      </w:r>
      <w:r>
        <w:rPr>
          <w:szCs w:val="28"/>
        </w:rPr>
        <w:t>200</w:t>
      </w:r>
      <w:r w:rsidRPr="000C730B">
        <w:rPr>
          <w:szCs w:val="28"/>
        </w:rPr>
        <w:t>9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Сборник технологических нормативов. – М.: ТОО «Пчелка», </w:t>
      </w:r>
      <w:r>
        <w:rPr>
          <w:szCs w:val="28"/>
        </w:rPr>
        <w:t>2007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Сборник рецептур блюд и кулинарных изделий национальных кухонь народов России. – М.: «Вика», </w:t>
      </w:r>
      <w:r>
        <w:rPr>
          <w:szCs w:val="28"/>
        </w:rPr>
        <w:t>201</w:t>
      </w:r>
      <w:r w:rsidRPr="000C730B">
        <w:rPr>
          <w:szCs w:val="28"/>
        </w:rPr>
        <w:t>2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Сборник рецептур блюд диетического питания. – </w:t>
      </w:r>
      <w:proofErr w:type="spellStart"/>
      <w:r w:rsidRPr="000C730B">
        <w:rPr>
          <w:szCs w:val="28"/>
        </w:rPr>
        <w:t>киев</w:t>
      </w:r>
      <w:proofErr w:type="spellEnd"/>
      <w:r w:rsidRPr="000C730B">
        <w:rPr>
          <w:szCs w:val="28"/>
        </w:rPr>
        <w:t xml:space="preserve">: Техника, </w:t>
      </w:r>
      <w:r>
        <w:rPr>
          <w:szCs w:val="28"/>
        </w:rPr>
        <w:t>200</w:t>
      </w:r>
      <w:r w:rsidRPr="000C730B">
        <w:rPr>
          <w:szCs w:val="28"/>
        </w:rPr>
        <w:t>8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 xml:space="preserve">Сборник рецептур мучных, кондитерских и хлебобулочных изделий для предприятий общественного питания. – М: Экономика, </w:t>
      </w:r>
      <w:r>
        <w:rPr>
          <w:szCs w:val="28"/>
        </w:rPr>
        <w:t>200</w:t>
      </w:r>
      <w:r w:rsidRPr="000C730B">
        <w:rPr>
          <w:szCs w:val="28"/>
        </w:rPr>
        <w:t>6</w:t>
      </w:r>
    </w:p>
    <w:p w:rsidR="000C730B" w:rsidRPr="000C730B" w:rsidRDefault="000C730B" w:rsidP="000C730B">
      <w:pPr>
        <w:numPr>
          <w:ilvl w:val="0"/>
          <w:numId w:val="2"/>
        </w:numPr>
        <w:jc w:val="both"/>
        <w:rPr>
          <w:szCs w:val="28"/>
        </w:rPr>
      </w:pPr>
      <w:r w:rsidRPr="000C730B">
        <w:rPr>
          <w:szCs w:val="28"/>
        </w:rPr>
        <w:t>Методические рекомендации по составлению ассортимента, меню, а также рецептуры блюд для специализированных молодежны</w:t>
      </w:r>
      <w:r>
        <w:rPr>
          <w:szCs w:val="28"/>
        </w:rPr>
        <w:t>х кафе. – М: КВЦ «Прогресс», 201</w:t>
      </w:r>
      <w:r w:rsidRPr="000C730B">
        <w:rPr>
          <w:szCs w:val="28"/>
        </w:rPr>
        <w:t>0</w:t>
      </w:r>
    </w:p>
    <w:p w:rsidR="000C730B" w:rsidRPr="0090504F" w:rsidRDefault="000C730B" w:rsidP="000C730B">
      <w:pPr>
        <w:numPr>
          <w:ilvl w:val="0"/>
          <w:numId w:val="2"/>
        </w:numPr>
        <w:jc w:val="both"/>
        <w:rPr>
          <w:sz w:val="20"/>
        </w:rPr>
      </w:pPr>
      <w:r w:rsidRPr="000C730B">
        <w:rPr>
          <w:szCs w:val="28"/>
        </w:rPr>
        <w:t xml:space="preserve">Журналы: «Питание и общество», «Гурман», «Вы и </w:t>
      </w:r>
      <w:proofErr w:type="spellStart"/>
      <w:r w:rsidRPr="000C730B">
        <w:rPr>
          <w:szCs w:val="28"/>
        </w:rPr>
        <w:t>Вашресторан</w:t>
      </w:r>
      <w:proofErr w:type="spellEnd"/>
      <w:r w:rsidRPr="000C730B">
        <w:rPr>
          <w:szCs w:val="28"/>
        </w:rPr>
        <w:t>», «Ресторанный бизнес».</w:t>
      </w:r>
    </w:p>
    <w:p w:rsidR="000C730B" w:rsidRPr="0090504F" w:rsidRDefault="000C730B" w:rsidP="000C730B">
      <w:pPr>
        <w:jc w:val="both"/>
        <w:rPr>
          <w:sz w:val="20"/>
        </w:rPr>
      </w:pPr>
    </w:p>
    <w:p w:rsidR="00DB7C93" w:rsidRDefault="00DB7C93"/>
    <w:sectPr w:rsidR="00DB7C93" w:rsidSect="00324CD5">
      <w:footerReference w:type="even" r:id="rId7"/>
      <w:footerReference w:type="default" r:id="rId8"/>
      <w:headerReference w:type="first" r:id="rId9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FD4" w:rsidRDefault="00D82FD4">
      <w:r>
        <w:separator/>
      </w:r>
    </w:p>
  </w:endnote>
  <w:endnote w:type="continuationSeparator" w:id="0">
    <w:p w:rsidR="00D82FD4" w:rsidRDefault="00D82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D5" w:rsidRDefault="00B408F9" w:rsidP="00466ED5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66ED5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66ED5" w:rsidRDefault="00466ED5" w:rsidP="00466ED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ED5" w:rsidRDefault="00466ED5" w:rsidP="00466ED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FD4" w:rsidRDefault="00D82FD4">
      <w:r>
        <w:separator/>
      </w:r>
    </w:p>
  </w:footnote>
  <w:footnote w:type="continuationSeparator" w:id="0">
    <w:p w:rsidR="00D82FD4" w:rsidRDefault="00D82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16"/>
      <w:gridCol w:w="5805"/>
      <w:gridCol w:w="1926"/>
      <w:gridCol w:w="1648"/>
    </w:tblGrid>
    <w:tr w:rsidR="00324CD5" w:rsidRPr="00E81645" w:rsidTr="00E45F2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24CD5" w:rsidRPr="00324CD5" w:rsidRDefault="00324CD5" w:rsidP="00E45F2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</w:rPr>
          </w:pPr>
          <w:r w:rsidRPr="00324CD5">
            <w:rPr>
              <w:b/>
              <w:bCs/>
              <w:sz w:val="20"/>
            </w:rPr>
            <w:t>Областное государственное бюджетное профессиональное образовательное учреждение</w:t>
          </w:r>
        </w:p>
        <w:p w:rsidR="00324CD5" w:rsidRPr="00324CD5" w:rsidRDefault="00324CD5" w:rsidP="00E45F26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</w:rPr>
          </w:pPr>
          <w:r w:rsidRPr="00324CD5">
            <w:rPr>
              <w:b/>
              <w:bCs/>
              <w:sz w:val="20"/>
            </w:rPr>
            <w:t>«Ульяновский техникум питания и торговли»</w:t>
          </w:r>
        </w:p>
      </w:tc>
    </w:tr>
    <w:tr w:rsidR="00324CD5" w:rsidRPr="00E81645" w:rsidTr="00E45F2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b/>
              <w:noProof/>
              <w:sz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pStyle w:val="1"/>
            <w:jc w:val="left"/>
            <w:rPr>
              <w:sz w:val="20"/>
              <w:szCs w:val="20"/>
            </w:rPr>
          </w:pPr>
          <w:r w:rsidRPr="00324CD5">
            <w:rPr>
              <w:sz w:val="20"/>
              <w:szCs w:val="20"/>
            </w:rPr>
            <w:t xml:space="preserve">Наименование документа: </w:t>
          </w:r>
          <w:r w:rsidRPr="00324CD5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324CD5" w:rsidRPr="00324CD5" w:rsidRDefault="00324CD5" w:rsidP="00E45F26">
          <w:pPr>
            <w:rPr>
              <w:b/>
              <w:spacing w:val="-10"/>
              <w:sz w:val="20"/>
            </w:rPr>
          </w:pPr>
          <w:r w:rsidRPr="00324CD5">
            <w:rPr>
              <w:spacing w:val="-10"/>
              <w:sz w:val="20"/>
            </w:rPr>
            <w:t xml:space="preserve">Условное обозначение </w:t>
          </w:r>
          <w:r w:rsidR="001E23B9">
            <w:rPr>
              <w:b/>
              <w:spacing w:val="-10"/>
              <w:sz w:val="20"/>
            </w:rPr>
            <w:t>ОП.04</w:t>
          </w:r>
        </w:p>
        <w:p w:rsidR="00324CD5" w:rsidRPr="00324CD5" w:rsidRDefault="00324CD5" w:rsidP="00E45F26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proofErr w:type="gramStart"/>
          <w:r w:rsidRPr="00324CD5">
            <w:rPr>
              <w:spacing w:val="-10"/>
              <w:sz w:val="20"/>
              <w:szCs w:val="20"/>
            </w:rPr>
            <w:t>Соответствует  ГОСТ</w:t>
          </w:r>
          <w:proofErr w:type="gramEnd"/>
          <w:r w:rsidRPr="00324CD5">
            <w:rPr>
              <w:spacing w:val="-10"/>
              <w:sz w:val="20"/>
              <w:szCs w:val="20"/>
            </w:rPr>
            <w:t xml:space="preserve"> Р ИСО 9001-2015, ГОСТ Р 52614.2-2006  </w:t>
          </w:r>
        </w:p>
        <w:p w:rsidR="00324CD5" w:rsidRPr="00324CD5" w:rsidRDefault="00324CD5" w:rsidP="00E45F26">
          <w:pPr>
            <w:pStyle w:val="1"/>
            <w:jc w:val="left"/>
            <w:rPr>
              <w:sz w:val="20"/>
              <w:szCs w:val="20"/>
            </w:rPr>
          </w:pPr>
          <w:r w:rsidRPr="00324CD5">
            <w:rPr>
              <w:b w:val="0"/>
              <w:sz w:val="20"/>
              <w:szCs w:val="20"/>
            </w:rPr>
            <w:t>(</w:t>
          </w:r>
          <w:r w:rsidRPr="00324CD5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324CD5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324CD5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324CD5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324CD5" w:rsidRPr="00324CD5" w:rsidRDefault="00324CD5" w:rsidP="00E45F26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324CD5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324CD5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</w:rPr>
          </w:pPr>
          <w:r w:rsidRPr="00324CD5">
            <w:rPr>
              <w:b/>
              <w:sz w:val="20"/>
            </w:rPr>
            <w:t xml:space="preserve">Лист </w:t>
          </w:r>
          <w:r w:rsidR="00B408F9" w:rsidRPr="00324CD5">
            <w:rPr>
              <w:b/>
              <w:sz w:val="20"/>
            </w:rPr>
            <w:fldChar w:fldCharType="begin"/>
          </w:r>
          <w:r w:rsidRPr="00324CD5">
            <w:rPr>
              <w:b/>
              <w:sz w:val="20"/>
            </w:rPr>
            <w:instrText xml:space="preserve"> PAGE </w:instrText>
          </w:r>
          <w:r w:rsidR="00B408F9" w:rsidRPr="00324CD5">
            <w:rPr>
              <w:b/>
              <w:sz w:val="20"/>
            </w:rPr>
            <w:fldChar w:fldCharType="separate"/>
          </w:r>
          <w:r w:rsidR="00D15D41">
            <w:rPr>
              <w:b/>
              <w:noProof/>
              <w:sz w:val="20"/>
            </w:rPr>
            <w:t>1</w:t>
          </w:r>
          <w:r w:rsidR="00B408F9" w:rsidRPr="00324CD5">
            <w:rPr>
              <w:b/>
              <w:sz w:val="20"/>
            </w:rPr>
            <w:fldChar w:fldCharType="end"/>
          </w:r>
          <w:r w:rsidRPr="00324CD5">
            <w:rPr>
              <w:b/>
              <w:sz w:val="20"/>
            </w:rPr>
            <w:t xml:space="preserve"> из </w:t>
          </w:r>
          <w:r w:rsidR="00B408F9" w:rsidRPr="00324CD5">
            <w:rPr>
              <w:b/>
              <w:sz w:val="20"/>
            </w:rPr>
            <w:fldChar w:fldCharType="begin"/>
          </w:r>
          <w:r w:rsidRPr="00324CD5">
            <w:rPr>
              <w:b/>
              <w:sz w:val="20"/>
            </w:rPr>
            <w:instrText xml:space="preserve"> NUMPAGES </w:instrText>
          </w:r>
          <w:r w:rsidR="00B408F9" w:rsidRPr="00324CD5">
            <w:rPr>
              <w:b/>
              <w:sz w:val="20"/>
            </w:rPr>
            <w:fldChar w:fldCharType="separate"/>
          </w:r>
          <w:r w:rsidR="00D15D41">
            <w:rPr>
              <w:b/>
              <w:noProof/>
              <w:sz w:val="20"/>
            </w:rPr>
            <w:t>6</w:t>
          </w:r>
          <w:r w:rsidR="00B408F9" w:rsidRPr="00324CD5">
            <w:rPr>
              <w:b/>
              <w:sz w:val="20"/>
            </w:rPr>
            <w:fldChar w:fldCharType="end"/>
          </w:r>
        </w:p>
      </w:tc>
    </w:tr>
    <w:tr w:rsidR="00324CD5" w:rsidRPr="00E81645" w:rsidTr="00E45F2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b/>
              <w:noProof/>
              <w:sz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sz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324CD5" w:rsidRPr="00324CD5" w:rsidRDefault="00324CD5" w:rsidP="00E45F26">
          <w:pPr>
            <w:rPr>
              <w:bCs/>
              <w:i/>
              <w:iCs/>
              <w:sz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24CD5" w:rsidRPr="00324CD5" w:rsidRDefault="00324CD5" w:rsidP="00E45F26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</w:rPr>
          </w:pPr>
          <w:r w:rsidRPr="00324CD5">
            <w:rPr>
              <w:b/>
              <w:sz w:val="20"/>
            </w:rPr>
            <w:t>Экз. №</w:t>
          </w:r>
        </w:p>
      </w:tc>
    </w:tr>
  </w:tbl>
  <w:p w:rsidR="00324CD5" w:rsidRDefault="00324CD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1D8C"/>
    <w:multiLevelType w:val="hybridMultilevel"/>
    <w:tmpl w:val="84949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BC0064"/>
    <w:multiLevelType w:val="hybridMultilevel"/>
    <w:tmpl w:val="51BC25DA"/>
    <w:lvl w:ilvl="0" w:tplc="9CB8D5E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236689"/>
    <w:multiLevelType w:val="hybridMultilevel"/>
    <w:tmpl w:val="FF2AA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9E3C18"/>
    <w:multiLevelType w:val="hybridMultilevel"/>
    <w:tmpl w:val="65A621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9B09ED"/>
    <w:multiLevelType w:val="hybridMultilevel"/>
    <w:tmpl w:val="F064D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10C4C22"/>
    <w:multiLevelType w:val="hybridMultilevel"/>
    <w:tmpl w:val="9F760B42"/>
    <w:lvl w:ilvl="0" w:tplc="0014628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F711B2"/>
    <w:multiLevelType w:val="hybridMultilevel"/>
    <w:tmpl w:val="2B9AF7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2EB2292"/>
    <w:multiLevelType w:val="hybridMultilevel"/>
    <w:tmpl w:val="04B26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D20C74"/>
    <w:multiLevelType w:val="hybridMultilevel"/>
    <w:tmpl w:val="D83E4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945E6"/>
    <w:multiLevelType w:val="hybridMultilevel"/>
    <w:tmpl w:val="719CF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9B1565"/>
    <w:multiLevelType w:val="hybridMultilevel"/>
    <w:tmpl w:val="EAA8B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212CB2"/>
    <w:multiLevelType w:val="hybridMultilevel"/>
    <w:tmpl w:val="E23CC41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C8F54EB"/>
    <w:multiLevelType w:val="hybridMultilevel"/>
    <w:tmpl w:val="04C416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6"/>
  </w:num>
  <w:num w:numId="12">
    <w:abstractNumId w:val="11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BD"/>
    <w:rsid w:val="00052529"/>
    <w:rsid w:val="000C730B"/>
    <w:rsid w:val="000F0D25"/>
    <w:rsid w:val="001E23B9"/>
    <w:rsid w:val="001F6B9A"/>
    <w:rsid w:val="00324CD5"/>
    <w:rsid w:val="003B7DBD"/>
    <w:rsid w:val="003E2231"/>
    <w:rsid w:val="00466ED5"/>
    <w:rsid w:val="004932C8"/>
    <w:rsid w:val="004A0787"/>
    <w:rsid w:val="004A4514"/>
    <w:rsid w:val="0054138E"/>
    <w:rsid w:val="00596CF3"/>
    <w:rsid w:val="005F2905"/>
    <w:rsid w:val="006A4EB3"/>
    <w:rsid w:val="006C2E24"/>
    <w:rsid w:val="006D7362"/>
    <w:rsid w:val="00813635"/>
    <w:rsid w:val="008869A7"/>
    <w:rsid w:val="008C606C"/>
    <w:rsid w:val="00917A0C"/>
    <w:rsid w:val="00A034E9"/>
    <w:rsid w:val="00A61A5E"/>
    <w:rsid w:val="00AB3E0C"/>
    <w:rsid w:val="00B408F9"/>
    <w:rsid w:val="00BF54F5"/>
    <w:rsid w:val="00D15D41"/>
    <w:rsid w:val="00D55082"/>
    <w:rsid w:val="00D82FD4"/>
    <w:rsid w:val="00DB7C93"/>
    <w:rsid w:val="00E66845"/>
    <w:rsid w:val="00EE263A"/>
    <w:rsid w:val="00EF0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09C507"/>
  <w15:docId w15:val="{85F16D1C-D166-4B2D-A3F9-96DF1A177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30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">
    <w:name w:val="heading 1"/>
    <w:basedOn w:val="a"/>
    <w:next w:val="a"/>
    <w:link w:val="10"/>
    <w:qFormat/>
    <w:rsid w:val="000C730B"/>
    <w:pPr>
      <w:keepNext/>
      <w:jc w:val="center"/>
      <w:outlineLvl w:val="0"/>
    </w:pPr>
    <w:rPr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30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C73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C730B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0C7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0C730B"/>
    <w:rPr>
      <w:rFonts w:ascii="Times New Roman" w:hAnsi="Times New Roman"/>
      <w:dstrike w:val="0"/>
      <w:color w:val="auto"/>
      <w:sz w:val="28"/>
      <w:vertAlign w:val="baseline"/>
    </w:rPr>
  </w:style>
  <w:style w:type="character" w:customStyle="1" w:styleId="10">
    <w:name w:val="Заголовок 1 Знак"/>
    <w:basedOn w:val="a0"/>
    <w:link w:val="1"/>
    <w:rsid w:val="000C730B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C730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466ED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6ED5"/>
    <w:rPr>
      <w:rFonts w:ascii="Segoe UI" w:eastAsia="Times New Roman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24C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24CD5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uiPriority w:val="99"/>
    <w:rsid w:val="00E66845"/>
    <w:pPr>
      <w:widowControl w:val="0"/>
      <w:autoSpaceDE w:val="0"/>
      <w:autoSpaceDN w:val="0"/>
      <w:adjustRightInd w:val="0"/>
      <w:spacing w:line="269" w:lineRule="exact"/>
      <w:ind w:hanging="360"/>
    </w:pPr>
    <w:rPr>
      <w:sz w:val="24"/>
      <w:szCs w:val="24"/>
    </w:rPr>
  </w:style>
  <w:style w:type="character" w:customStyle="1" w:styleId="FontStyle12">
    <w:name w:val="Font Style12"/>
    <w:uiPriority w:val="99"/>
    <w:rsid w:val="00E668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E66845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6</cp:revision>
  <cp:lastPrinted>2016-10-04T07:13:00Z</cp:lastPrinted>
  <dcterms:created xsi:type="dcterms:W3CDTF">2020-10-26T17:08:00Z</dcterms:created>
  <dcterms:modified xsi:type="dcterms:W3CDTF">2023-09-26T13:51:00Z</dcterms:modified>
</cp:coreProperties>
</file>