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34C" w:rsidRPr="00B3134C" w:rsidRDefault="00B3134C" w:rsidP="00B313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Toc369466418"/>
      <w:bookmarkStart w:id="1" w:name="_Toc366434599"/>
      <w:r w:rsidRPr="00B3134C">
        <w:rPr>
          <w:rFonts w:ascii="Times New Roman" w:hAnsi="Times New Roman" w:cs="Times New Roman"/>
          <w:b/>
          <w:sz w:val="24"/>
          <w:szCs w:val="24"/>
        </w:rPr>
        <w:t xml:space="preserve">РАССМОТРЕНО                                                                                </w:t>
      </w:r>
    </w:p>
    <w:p w:rsidR="00B3134C" w:rsidRPr="00B3134C" w:rsidRDefault="00B3134C" w:rsidP="00B3134C">
      <w:pPr>
        <w:tabs>
          <w:tab w:val="left" w:pos="23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134C">
        <w:rPr>
          <w:rFonts w:ascii="Times New Roman" w:hAnsi="Times New Roman" w:cs="Times New Roman"/>
          <w:sz w:val="24"/>
          <w:szCs w:val="24"/>
        </w:rPr>
        <w:t>На  заседании  МК</w:t>
      </w:r>
      <w:r w:rsidRPr="00B3134C">
        <w:rPr>
          <w:rFonts w:ascii="Times New Roman" w:hAnsi="Times New Roman" w:cs="Times New Roman"/>
          <w:sz w:val="24"/>
          <w:szCs w:val="24"/>
        </w:rPr>
        <w:tab/>
      </w:r>
    </w:p>
    <w:p w:rsidR="00B3134C" w:rsidRPr="00B3134C" w:rsidRDefault="00B3134C" w:rsidP="00B31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134C">
        <w:rPr>
          <w:rFonts w:ascii="Times New Roman" w:hAnsi="Times New Roman" w:cs="Times New Roman"/>
          <w:sz w:val="24"/>
          <w:szCs w:val="24"/>
        </w:rPr>
        <w:t>Экономики и управления</w:t>
      </w:r>
    </w:p>
    <w:p w:rsidR="00B3134C" w:rsidRPr="00B3134C" w:rsidRDefault="00FF0F4F" w:rsidP="00B31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№1 от </w:t>
      </w:r>
      <w:r w:rsidR="004B438F">
        <w:rPr>
          <w:rFonts w:ascii="Times New Roman" w:hAnsi="Times New Roman" w:cs="Times New Roman"/>
          <w:sz w:val="24"/>
          <w:szCs w:val="24"/>
        </w:rPr>
        <w:t>30.08.2023</w:t>
      </w:r>
      <w:r w:rsidR="00463E4A" w:rsidRPr="00463E4A">
        <w:rPr>
          <w:rFonts w:ascii="Times New Roman" w:hAnsi="Times New Roman" w:cs="Times New Roman"/>
          <w:sz w:val="24"/>
          <w:szCs w:val="24"/>
        </w:rPr>
        <w:t xml:space="preserve"> </w:t>
      </w:r>
      <w:r w:rsidR="007B064C">
        <w:rPr>
          <w:rFonts w:ascii="Times New Roman" w:hAnsi="Times New Roman" w:cs="Times New Roman"/>
          <w:sz w:val="24"/>
          <w:szCs w:val="24"/>
        </w:rPr>
        <w:t xml:space="preserve">г.                                                      </w:t>
      </w:r>
    </w:p>
    <w:p w:rsidR="00047434" w:rsidRPr="00B3134C" w:rsidRDefault="00B3134C" w:rsidP="00B313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134C">
        <w:rPr>
          <w:rFonts w:ascii="Times New Roman" w:hAnsi="Times New Roman" w:cs="Times New Roman"/>
          <w:sz w:val="24"/>
          <w:szCs w:val="24"/>
        </w:rPr>
        <w:t xml:space="preserve">Председатель _______Л.В.Черняева                                      </w:t>
      </w:r>
    </w:p>
    <w:p w:rsidR="004415DD" w:rsidRDefault="004415DD" w:rsidP="00B3134C">
      <w:pPr>
        <w:spacing w:after="0"/>
        <w:ind w:left="2124" w:firstLine="708"/>
        <w:rPr>
          <w:rFonts w:ascii="Times New Roman" w:hAnsi="Times New Roman" w:cs="Times New Roman"/>
          <w:sz w:val="28"/>
          <w:szCs w:val="28"/>
        </w:rPr>
      </w:pPr>
    </w:p>
    <w:p w:rsidR="00B3134C" w:rsidRDefault="00B3134C" w:rsidP="00B3134C">
      <w:pPr>
        <w:spacing w:after="0"/>
        <w:ind w:left="2124" w:firstLine="708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:rsidR="00B3134C" w:rsidRDefault="00B3134C" w:rsidP="00B3134C">
      <w:pPr>
        <w:spacing w:after="0"/>
        <w:ind w:left="2124" w:firstLine="708"/>
        <w:rPr>
          <w:rFonts w:ascii="Times New Roman" w:hAnsi="Times New Roman" w:cs="Times New Roman"/>
          <w:sz w:val="28"/>
          <w:szCs w:val="28"/>
        </w:rPr>
      </w:pPr>
    </w:p>
    <w:p w:rsidR="00B3134C" w:rsidRDefault="00B3134C" w:rsidP="00B3134C">
      <w:pPr>
        <w:spacing w:after="0"/>
        <w:ind w:left="2124" w:firstLine="708"/>
        <w:rPr>
          <w:rFonts w:ascii="Times New Roman" w:hAnsi="Times New Roman" w:cs="Times New Roman"/>
          <w:sz w:val="28"/>
          <w:szCs w:val="28"/>
        </w:rPr>
      </w:pPr>
    </w:p>
    <w:p w:rsidR="00B3134C" w:rsidRPr="004415DD" w:rsidRDefault="00B3134C" w:rsidP="00B3134C">
      <w:pPr>
        <w:spacing w:after="0"/>
        <w:ind w:left="2124" w:firstLine="708"/>
        <w:rPr>
          <w:rFonts w:ascii="Times New Roman" w:hAnsi="Times New Roman" w:cs="Times New Roman"/>
          <w:sz w:val="28"/>
          <w:szCs w:val="28"/>
        </w:rPr>
      </w:pPr>
    </w:p>
    <w:p w:rsidR="00047434" w:rsidRPr="004415DD" w:rsidRDefault="00047434" w:rsidP="00047434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4415DD">
        <w:rPr>
          <w:rFonts w:ascii="Times New Roman" w:hAnsi="Times New Roman" w:cs="Times New Roman"/>
          <w:b/>
          <w:i/>
          <w:sz w:val="32"/>
          <w:szCs w:val="32"/>
        </w:rPr>
        <w:t>МЕТОДИЧЕСКИЕ УКАЗАНИЯ</w:t>
      </w:r>
    </w:p>
    <w:p w:rsidR="00047434" w:rsidRPr="004415DD" w:rsidRDefault="00047434" w:rsidP="00047434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4415DD">
        <w:rPr>
          <w:rFonts w:ascii="Times New Roman" w:hAnsi="Times New Roman" w:cs="Times New Roman"/>
          <w:b/>
          <w:i/>
          <w:sz w:val="32"/>
          <w:szCs w:val="32"/>
        </w:rPr>
        <w:t xml:space="preserve">к выполнению контрольной работы </w:t>
      </w:r>
    </w:p>
    <w:p w:rsidR="00047434" w:rsidRPr="004415DD" w:rsidRDefault="00047434" w:rsidP="000474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15DD">
        <w:rPr>
          <w:rFonts w:ascii="Times New Roman" w:hAnsi="Times New Roman" w:cs="Times New Roman"/>
          <w:sz w:val="32"/>
          <w:szCs w:val="32"/>
        </w:rPr>
        <w:t xml:space="preserve">по </w:t>
      </w:r>
      <w:r w:rsidRPr="004415DD">
        <w:rPr>
          <w:rFonts w:ascii="Times New Roman" w:hAnsi="Times New Roman" w:cs="Times New Roman"/>
          <w:b/>
          <w:sz w:val="28"/>
          <w:szCs w:val="28"/>
        </w:rPr>
        <w:t>МДК 02.01. Оценка качества товаров и основы экспертизы</w:t>
      </w:r>
    </w:p>
    <w:p w:rsidR="000E6278" w:rsidRPr="004415DD" w:rsidRDefault="000E6278" w:rsidP="000474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15DD">
        <w:rPr>
          <w:rFonts w:ascii="Times New Roman" w:hAnsi="Times New Roman" w:cs="Times New Roman"/>
          <w:b/>
          <w:sz w:val="28"/>
          <w:szCs w:val="28"/>
        </w:rPr>
        <w:t>(непродовольственные товары)</w:t>
      </w:r>
    </w:p>
    <w:p w:rsidR="00047434" w:rsidRPr="004415DD" w:rsidRDefault="00047434" w:rsidP="00047434">
      <w:pPr>
        <w:jc w:val="center"/>
        <w:rPr>
          <w:rFonts w:ascii="Times New Roman" w:hAnsi="Times New Roman" w:cs="Times New Roman"/>
          <w:sz w:val="32"/>
          <w:szCs w:val="32"/>
        </w:rPr>
      </w:pPr>
      <w:r w:rsidRPr="004415DD">
        <w:rPr>
          <w:rFonts w:ascii="Times New Roman" w:hAnsi="Times New Roman" w:cs="Times New Roman"/>
          <w:sz w:val="32"/>
          <w:szCs w:val="32"/>
        </w:rPr>
        <w:t>для студентов заочного отделения</w:t>
      </w:r>
    </w:p>
    <w:p w:rsidR="00047434" w:rsidRPr="004415DD" w:rsidRDefault="00047434" w:rsidP="00047434">
      <w:pPr>
        <w:jc w:val="center"/>
        <w:rPr>
          <w:rFonts w:ascii="Times New Roman" w:hAnsi="Times New Roman" w:cs="Times New Roman"/>
          <w:sz w:val="32"/>
          <w:szCs w:val="32"/>
        </w:rPr>
      </w:pPr>
      <w:r w:rsidRPr="004415DD">
        <w:rPr>
          <w:rFonts w:ascii="Times New Roman" w:hAnsi="Times New Roman" w:cs="Times New Roman"/>
          <w:sz w:val="32"/>
          <w:szCs w:val="32"/>
        </w:rPr>
        <w:t xml:space="preserve">специальности </w:t>
      </w:r>
      <w:r w:rsidR="004415DD" w:rsidRPr="004415DD">
        <w:rPr>
          <w:rFonts w:ascii="Times New Roman" w:hAnsi="Times New Roman" w:cs="Times New Roman"/>
          <w:b/>
          <w:bCs/>
          <w:sz w:val="28"/>
          <w:szCs w:val="28"/>
        </w:rPr>
        <w:t>38.02.05</w:t>
      </w:r>
      <w:r w:rsidRPr="004415DD">
        <w:rPr>
          <w:rFonts w:ascii="Times New Roman" w:hAnsi="Times New Roman" w:cs="Times New Roman"/>
          <w:bCs/>
          <w:sz w:val="28"/>
          <w:szCs w:val="28"/>
        </w:rPr>
        <w:t xml:space="preserve"> Товароведение и экспертиза качества потребительских товаров</w:t>
      </w:r>
    </w:p>
    <w:p w:rsidR="00047434" w:rsidRPr="004415DD" w:rsidRDefault="00047434" w:rsidP="00047434">
      <w:pPr>
        <w:rPr>
          <w:rFonts w:ascii="Times New Roman" w:hAnsi="Times New Roman" w:cs="Times New Roman"/>
        </w:rPr>
      </w:pPr>
    </w:p>
    <w:p w:rsidR="00047434" w:rsidRPr="004415DD" w:rsidRDefault="00047434" w:rsidP="00047434">
      <w:pPr>
        <w:rPr>
          <w:rFonts w:ascii="Times New Roman" w:hAnsi="Times New Roman" w:cs="Times New Roman"/>
        </w:rPr>
      </w:pPr>
    </w:p>
    <w:p w:rsidR="00047434" w:rsidRPr="004415DD" w:rsidRDefault="00047434" w:rsidP="00047434">
      <w:pPr>
        <w:rPr>
          <w:rFonts w:ascii="Times New Roman" w:hAnsi="Times New Roman" w:cs="Times New Roman"/>
        </w:rPr>
      </w:pPr>
    </w:p>
    <w:p w:rsidR="00047434" w:rsidRPr="004415DD" w:rsidRDefault="00047434" w:rsidP="00047434">
      <w:pPr>
        <w:jc w:val="right"/>
        <w:rPr>
          <w:rFonts w:ascii="Times New Roman" w:hAnsi="Times New Roman" w:cs="Times New Roman"/>
          <w:sz w:val="28"/>
          <w:szCs w:val="28"/>
        </w:rPr>
      </w:pPr>
      <w:r w:rsidRPr="004415DD">
        <w:rPr>
          <w:rFonts w:ascii="Times New Roman" w:hAnsi="Times New Roman" w:cs="Times New Roman"/>
          <w:sz w:val="28"/>
          <w:szCs w:val="28"/>
        </w:rPr>
        <w:t xml:space="preserve">Составила  преподаватель </w:t>
      </w:r>
      <w:r w:rsidR="00B3134C">
        <w:rPr>
          <w:rFonts w:ascii="Times New Roman" w:hAnsi="Times New Roman" w:cs="Times New Roman"/>
          <w:sz w:val="28"/>
          <w:szCs w:val="28"/>
        </w:rPr>
        <w:t xml:space="preserve"> </w:t>
      </w:r>
      <w:r w:rsidRPr="004415DD">
        <w:rPr>
          <w:rFonts w:ascii="Times New Roman" w:hAnsi="Times New Roman" w:cs="Times New Roman"/>
          <w:sz w:val="28"/>
          <w:szCs w:val="28"/>
        </w:rPr>
        <w:t>О.В.</w:t>
      </w:r>
      <w:r w:rsidR="00B3134C">
        <w:rPr>
          <w:rFonts w:ascii="Times New Roman" w:hAnsi="Times New Roman" w:cs="Times New Roman"/>
          <w:sz w:val="28"/>
          <w:szCs w:val="28"/>
        </w:rPr>
        <w:t xml:space="preserve"> </w:t>
      </w:r>
      <w:r w:rsidRPr="004415DD">
        <w:rPr>
          <w:rFonts w:ascii="Times New Roman" w:hAnsi="Times New Roman" w:cs="Times New Roman"/>
          <w:sz w:val="28"/>
          <w:szCs w:val="28"/>
        </w:rPr>
        <w:t>Рачковская</w:t>
      </w:r>
    </w:p>
    <w:p w:rsidR="00047434" w:rsidRPr="004415DD" w:rsidRDefault="00047434" w:rsidP="00047434">
      <w:pPr>
        <w:jc w:val="right"/>
        <w:rPr>
          <w:rFonts w:ascii="Times New Roman" w:hAnsi="Times New Roman" w:cs="Times New Roman"/>
        </w:rPr>
      </w:pPr>
    </w:p>
    <w:p w:rsidR="004C055C" w:rsidRPr="004415DD" w:rsidRDefault="004C055C" w:rsidP="00047434">
      <w:pPr>
        <w:jc w:val="right"/>
        <w:rPr>
          <w:rFonts w:ascii="Times New Roman" w:hAnsi="Times New Roman" w:cs="Times New Roman"/>
        </w:rPr>
      </w:pPr>
    </w:p>
    <w:p w:rsidR="004C055C" w:rsidRPr="004415DD" w:rsidRDefault="004C055C" w:rsidP="00047434">
      <w:pPr>
        <w:jc w:val="right"/>
        <w:rPr>
          <w:rFonts w:ascii="Times New Roman" w:hAnsi="Times New Roman" w:cs="Times New Roman"/>
        </w:rPr>
      </w:pPr>
    </w:p>
    <w:p w:rsidR="004415DD" w:rsidRPr="004415DD" w:rsidRDefault="004415DD" w:rsidP="00047434">
      <w:pPr>
        <w:jc w:val="right"/>
        <w:rPr>
          <w:rFonts w:ascii="Times New Roman" w:hAnsi="Times New Roman" w:cs="Times New Roman"/>
        </w:rPr>
      </w:pPr>
    </w:p>
    <w:p w:rsidR="004415DD" w:rsidRPr="004415DD" w:rsidRDefault="004415DD" w:rsidP="00047434">
      <w:pPr>
        <w:jc w:val="right"/>
        <w:rPr>
          <w:rFonts w:ascii="Times New Roman" w:hAnsi="Times New Roman" w:cs="Times New Roman"/>
        </w:rPr>
      </w:pPr>
    </w:p>
    <w:p w:rsidR="004C055C" w:rsidRPr="004415DD" w:rsidRDefault="004C055C" w:rsidP="00047434">
      <w:pPr>
        <w:jc w:val="right"/>
        <w:rPr>
          <w:rFonts w:ascii="Times New Roman" w:hAnsi="Times New Roman" w:cs="Times New Roman"/>
        </w:rPr>
      </w:pPr>
    </w:p>
    <w:p w:rsidR="00047434" w:rsidRPr="004415DD" w:rsidRDefault="00047434" w:rsidP="00047434">
      <w:pPr>
        <w:jc w:val="center"/>
        <w:rPr>
          <w:rFonts w:ascii="Times New Roman" w:hAnsi="Times New Roman" w:cs="Times New Roman"/>
          <w:sz w:val="28"/>
          <w:szCs w:val="28"/>
        </w:rPr>
      </w:pPr>
      <w:r w:rsidRPr="004415DD">
        <w:rPr>
          <w:rFonts w:ascii="Times New Roman" w:hAnsi="Times New Roman" w:cs="Times New Roman"/>
          <w:sz w:val="28"/>
          <w:szCs w:val="28"/>
        </w:rPr>
        <w:t>Ульяновск</w:t>
      </w:r>
    </w:p>
    <w:p w:rsidR="009119F7" w:rsidRPr="004415DD" w:rsidRDefault="009119F7" w:rsidP="009119F7">
      <w:pPr>
        <w:shd w:val="clear" w:color="auto" w:fill="FFFFFF"/>
        <w:ind w:left="19" w:right="10" w:hanging="1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15DD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9119F7" w:rsidRPr="004415DD" w:rsidRDefault="009119F7" w:rsidP="009119F7">
      <w:pPr>
        <w:shd w:val="clear" w:color="auto" w:fill="FFFFFF"/>
        <w:ind w:left="19" w:right="10" w:hanging="1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9" w:type="dxa"/>
        <w:tblLook w:val="04A0" w:firstRow="1" w:lastRow="0" w:firstColumn="1" w:lastColumn="0" w:noHBand="0" w:noVBand="1"/>
      </w:tblPr>
      <w:tblGrid>
        <w:gridCol w:w="1031"/>
        <w:gridCol w:w="7094"/>
        <w:gridCol w:w="1427"/>
      </w:tblGrid>
      <w:tr w:rsidR="009119F7" w:rsidRPr="004415DD" w:rsidTr="00A55680">
        <w:tc>
          <w:tcPr>
            <w:tcW w:w="1031" w:type="dxa"/>
          </w:tcPr>
          <w:p w:rsidR="009119F7" w:rsidRPr="004415DD" w:rsidRDefault="009119F7" w:rsidP="00B574D4">
            <w:pPr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5D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094" w:type="dxa"/>
          </w:tcPr>
          <w:p w:rsidR="009119F7" w:rsidRPr="004415DD" w:rsidRDefault="009119F7" w:rsidP="00B574D4">
            <w:pPr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7" w:type="dxa"/>
          </w:tcPr>
          <w:p w:rsidR="009119F7" w:rsidRPr="004415DD" w:rsidRDefault="009119F7" w:rsidP="00B574D4">
            <w:pPr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5DD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9119F7" w:rsidRPr="004415DD" w:rsidTr="00A55680">
        <w:trPr>
          <w:trHeight w:val="80"/>
        </w:trPr>
        <w:tc>
          <w:tcPr>
            <w:tcW w:w="1031" w:type="dxa"/>
          </w:tcPr>
          <w:p w:rsidR="009119F7" w:rsidRPr="004415DD" w:rsidRDefault="005266AD" w:rsidP="00B574D4">
            <w:pPr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5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4" w:type="dxa"/>
          </w:tcPr>
          <w:p w:rsidR="009119F7" w:rsidRPr="004415DD" w:rsidRDefault="00A55680" w:rsidP="00B574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15DD"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1427" w:type="dxa"/>
          </w:tcPr>
          <w:p w:rsidR="009119F7" w:rsidRPr="004415DD" w:rsidRDefault="0061117B" w:rsidP="00B574D4">
            <w:pPr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5D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119F7" w:rsidRPr="004415DD" w:rsidTr="00A55680">
        <w:tc>
          <w:tcPr>
            <w:tcW w:w="1031" w:type="dxa"/>
          </w:tcPr>
          <w:p w:rsidR="009119F7" w:rsidRPr="004415DD" w:rsidRDefault="005266AD" w:rsidP="00B574D4">
            <w:pPr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5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4" w:type="dxa"/>
          </w:tcPr>
          <w:p w:rsidR="009119F7" w:rsidRPr="004415DD" w:rsidRDefault="00A55680" w:rsidP="00B574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15DD">
              <w:rPr>
                <w:rFonts w:ascii="Times New Roman" w:hAnsi="Times New Roman" w:cs="Times New Roman"/>
                <w:sz w:val="28"/>
                <w:szCs w:val="28"/>
              </w:rPr>
              <w:t>Требования к оформлению контрольной работы</w:t>
            </w:r>
          </w:p>
        </w:tc>
        <w:tc>
          <w:tcPr>
            <w:tcW w:w="1427" w:type="dxa"/>
          </w:tcPr>
          <w:p w:rsidR="009119F7" w:rsidRPr="004415DD" w:rsidRDefault="00483579" w:rsidP="00B574D4">
            <w:pPr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5D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55680" w:rsidRPr="004415DD" w:rsidTr="00A55680">
        <w:tc>
          <w:tcPr>
            <w:tcW w:w="1031" w:type="dxa"/>
          </w:tcPr>
          <w:p w:rsidR="00A55680" w:rsidRPr="004415DD" w:rsidRDefault="005266AD" w:rsidP="00B574D4">
            <w:pPr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5D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4" w:type="dxa"/>
          </w:tcPr>
          <w:p w:rsidR="00A55680" w:rsidRPr="004415DD" w:rsidRDefault="00EE4E4D" w:rsidP="00B574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15DD">
              <w:rPr>
                <w:rFonts w:ascii="Times New Roman" w:hAnsi="Times New Roman" w:cs="Times New Roman"/>
                <w:sz w:val="28"/>
                <w:szCs w:val="28"/>
              </w:rPr>
              <w:t>Рекомендации по оформлению списка литературы</w:t>
            </w:r>
          </w:p>
        </w:tc>
        <w:tc>
          <w:tcPr>
            <w:tcW w:w="1427" w:type="dxa"/>
          </w:tcPr>
          <w:p w:rsidR="00A55680" w:rsidRPr="004415DD" w:rsidRDefault="00483579" w:rsidP="00B574D4">
            <w:pPr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5D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55680" w:rsidRPr="004415DD" w:rsidTr="00E6049B">
        <w:trPr>
          <w:trHeight w:val="260"/>
        </w:trPr>
        <w:tc>
          <w:tcPr>
            <w:tcW w:w="1031" w:type="dxa"/>
          </w:tcPr>
          <w:p w:rsidR="00A55680" w:rsidRPr="004415DD" w:rsidRDefault="005266AD" w:rsidP="00B57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5D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4" w:type="dxa"/>
          </w:tcPr>
          <w:p w:rsidR="00A55680" w:rsidRPr="004415DD" w:rsidRDefault="00EE4E4D" w:rsidP="00E604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15DD">
              <w:rPr>
                <w:rFonts w:ascii="Times New Roman" w:hAnsi="Times New Roman" w:cs="Times New Roman"/>
                <w:sz w:val="28"/>
                <w:szCs w:val="28"/>
              </w:rPr>
              <w:t xml:space="preserve">Выбор варианта контрольной работы </w:t>
            </w:r>
          </w:p>
        </w:tc>
        <w:tc>
          <w:tcPr>
            <w:tcW w:w="1427" w:type="dxa"/>
          </w:tcPr>
          <w:p w:rsidR="00A55680" w:rsidRPr="004415DD" w:rsidRDefault="00EE4E4D" w:rsidP="00B574D4">
            <w:pPr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5D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55680" w:rsidRPr="004415DD" w:rsidTr="00A55680">
        <w:tc>
          <w:tcPr>
            <w:tcW w:w="1031" w:type="dxa"/>
          </w:tcPr>
          <w:p w:rsidR="00A55680" w:rsidRPr="004415DD" w:rsidRDefault="005266AD" w:rsidP="00B57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5D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4" w:type="dxa"/>
          </w:tcPr>
          <w:p w:rsidR="00A55680" w:rsidRPr="004415DD" w:rsidRDefault="00F90799" w:rsidP="00B574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15DD">
              <w:rPr>
                <w:rFonts w:ascii="Times New Roman" w:hAnsi="Times New Roman" w:cs="Times New Roman"/>
                <w:sz w:val="28"/>
                <w:szCs w:val="28"/>
              </w:rPr>
              <w:t>Варианты контрольной работы</w:t>
            </w:r>
          </w:p>
        </w:tc>
        <w:tc>
          <w:tcPr>
            <w:tcW w:w="1427" w:type="dxa"/>
          </w:tcPr>
          <w:p w:rsidR="00A55680" w:rsidRPr="004415DD" w:rsidRDefault="00483579" w:rsidP="00B574D4">
            <w:pPr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5D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A55680" w:rsidRPr="004415DD" w:rsidTr="00A55680">
        <w:trPr>
          <w:trHeight w:val="80"/>
        </w:trPr>
        <w:tc>
          <w:tcPr>
            <w:tcW w:w="1031" w:type="dxa"/>
          </w:tcPr>
          <w:p w:rsidR="00A55680" w:rsidRPr="004415DD" w:rsidRDefault="005266AD" w:rsidP="00B574D4">
            <w:pPr>
              <w:shd w:val="clear" w:color="auto" w:fill="FFFFFF"/>
              <w:ind w:left="19" w:right="10" w:hanging="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5D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4" w:type="dxa"/>
          </w:tcPr>
          <w:p w:rsidR="00A55680" w:rsidRPr="004415DD" w:rsidRDefault="00F90799" w:rsidP="00B574D4">
            <w:pPr>
              <w:shd w:val="clear" w:color="auto" w:fill="FFFFFF"/>
              <w:ind w:righ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4415DD">
              <w:rPr>
                <w:rFonts w:ascii="Times New Roman" w:hAnsi="Times New Roman" w:cs="Times New Roman"/>
                <w:sz w:val="28"/>
                <w:szCs w:val="28"/>
              </w:rPr>
              <w:t>Рекомендуемая литература</w:t>
            </w:r>
          </w:p>
        </w:tc>
        <w:tc>
          <w:tcPr>
            <w:tcW w:w="1427" w:type="dxa"/>
          </w:tcPr>
          <w:p w:rsidR="00A55680" w:rsidRPr="004415DD" w:rsidRDefault="00F336E4" w:rsidP="00B574D4">
            <w:pPr>
              <w:ind w:right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15D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</w:tbl>
    <w:p w:rsidR="009119F7" w:rsidRPr="004415DD" w:rsidRDefault="009119F7" w:rsidP="009119F7">
      <w:pPr>
        <w:shd w:val="clear" w:color="auto" w:fill="FFFFFF"/>
        <w:ind w:left="19" w:right="10" w:hanging="1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9F7" w:rsidRPr="004415DD" w:rsidRDefault="009119F7" w:rsidP="007A065F">
      <w:pPr>
        <w:pStyle w:val="1"/>
        <w:jc w:val="center"/>
        <w:rPr>
          <w:sz w:val="24"/>
          <w:szCs w:val="24"/>
        </w:rPr>
      </w:pPr>
    </w:p>
    <w:p w:rsidR="009119F7" w:rsidRPr="004415DD" w:rsidRDefault="009119F7" w:rsidP="007A065F">
      <w:pPr>
        <w:pStyle w:val="1"/>
        <w:jc w:val="center"/>
        <w:rPr>
          <w:sz w:val="24"/>
          <w:szCs w:val="24"/>
        </w:rPr>
      </w:pPr>
    </w:p>
    <w:p w:rsidR="009119F7" w:rsidRPr="004415DD" w:rsidRDefault="009119F7" w:rsidP="007A065F">
      <w:pPr>
        <w:pStyle w:val="1"/>
        <w:jc w:val="center"/>
        <w:rPr>
          <w:sz w:val="24"/>
          <w:szCs w:val="24"/>
        </w:rPr>
      </w:pPr>
    </w:p>
    <w:p w:rsidR="009119F7" w:rsidRPr="004415DD" w:rsidRDefault="009119F7" w:rsidP="007A065F">
      <w:pPr>
        <w:pStyle w:val="1"/>
        <w:jc w:val="center"/>
        <w:rPr>
          <w:sz w:val="24"/>
          <w:szCs w:val="24"/>
        </w:rPr>
      </w:pPr>
    </w:p>
    <w:p w:rsidR="0061117B" w:rsidRPr="004415DD" w:rsidRDefault="0061117B" w:rsidP="0061117B">
      <w:pPr>
        <w:rPr>
          <w:rFonts w:ascii="Times New Roman" w:hAnsi="Times New Roman" w:cs="Times New Roman"/>
        </w:rPr>
      </w:pPr>
    </w:p>
    <w:p w:rsidR="0061117B" w:rsidRPr="004415DD" w:rsidRDefault="0061117B" w:rsidP="0061117B">
      <w:pPr>
        <w:rPr>
          <w:rFonts w:ascii="Times New Roman" w:hAnsi="Times New Roman" w:cs="Times New Roman"/>
        </w:rPr>
      </w:pPr>
    </w:p>
    <w:p w:rsidR="0061117B" w:rsidRPr="004415DD" w:rsidRDefault="0061117B" w:rsidP="0061117B">
      <w:pPr>
        <w:rPr>
          <w:rFonts w:ascii="Times New Roman" w:hAnsi="Times New Roman" w:cs="Times New Roman"/>
        </w:rPr>
      </w:pPr>
    </w:p>
    <w:p w:rsidR="0061117B" w:rsidRPr="004415DD" w:rsidRDefault="0061117B" w:rsidP="0061117B">
      <w:pPr>
        <w:rPr>
          <w:rFonts w:ascii="Times New Roman" w:hAnsi="Times New Roman" w:cs="Times New Roman"/>
        </w:rPr>
      </w:pPr>
    </w:p>
    <w:p w:rsidR="0061117B" w:rsidRPr="004415DD" w:rsidRDefault="0061117B" w:rsidP="0061117B">
      <w:pPr>
        <w:rPr>
          <w:rFonts w:ascii="Times New Roman" w:hAnsi="Times New Roman" w:cs="Times New Roman"/>
        </w:rPr>
      </w:pPr>
    </w:p>
    <w:p w:rsidR="0061117B" w:rsidRPr="004415DD" w:rsidRDefault="0061117B" w:rsidP="0061117B">
      <w:pPr>
        <w:rPr>
          <w:rFonts w:ascii="Times New Roman" w:hAnsi="Times New Roman" w:cs="Times New Roman"/>
        </w:rPr>
      </w:pPr>
    </w:p>
    <w:p w:rsidR="0061117B" w:rsidRPr="004415DD" w:rsidRDefault="0061117B" w:rsidP="0061117B">
      <w:pPr>
        <w:rPr>
          <w:rFonts w:ascii="Times New Roman" w:hAnsi="Times New Roman" w:cs="Times New Roman"/>
        </w:rPr>
      </w:pPr>
    </w:p>
    <w:p w:rsidR="0061117B" w:rsidRPr="004415DD" w:rsidRDefault="0061117B" w:rsidP="007A065F">
      <w:pPr>
        <w:pStyle w:val="1"/>
        <w:jc w:val="center"/>
        <w:rPr>
          <w:sz w:val="24"/>
          <w:szCs w:val="24"/>
        </w:rPr>
      </w:pPr>
    </w:p>
    <w:p w:rsidR="005A15FD" w:rsidRPr="004415DD" w:rsidRDefault="005A15FD" w:rsidP="005A15FD">
      <w:pPr>
        <w:rPr>
          <w:rFonts w:ascii="Times New Roman" w:hAnsi="Times New Roman" w:cs="Times New Roman"/>
        </w:rPr>
      </w:pPr>
    </w:p>
    <w:p w:rsidR="00491FCF" w:rsidRPr="004415DD" w:rsidRDefault="00491FCF" w:rsidP="00491FCF">
      <w:pPr>
        <w:rPr>
          <w:rFonts w:ascii="Times New Roman" w:hAnsi="Times New Roman" w:cs="Times New Roman"/>
        </w:rPr>
      </w:pPr>
    </w:p>
    <w:p w:rsidR="00491FCF" w:rsidRPr="004415DD" w:rsidRDefault="00491FCF" w:rsidP="00491FCF">
      <w:pPr>
        <w:rPr>
          <w:rFonts w:ascii="Times New Roman" w:hAnsi="Times New Roman" w:cs="Times New Roman"/>
        </w:rPr>
      </w:pPr>
    </w:p>
    <w:p w:rsidR="004415DD" w:rsidRPr="004415DD" w:rsidRDefault="004415DD" w:rsidP="00491FCF">
      <w:pPr>
        <w:rPr>
          <w:rFonts w:ascii="Times New Roman" w:hAnsi="Times New Roman" w:cs="Times New Roman"/>
        </w:rPr>
      </w:pPr>
    </w:p>
    <w:p w:rsidR="007A065F" w:rsidRPr="004415DD" w:rsidRDefault="007A065F" w:rsidP="007A065F">
      <w:pPr>
        <w:pStyle w:val="1"/>
        <w:jc w:val="center"/>
        <w:rPr>
          <w:sz w:val="24"/>
          <w:szCs w:val="24"/>
        </w:rPr>
      </w:pPr>
      <w:r w:rsidRPr="004415DD">
        <w:rPr>
          <w:sz w:val="24"/>
          <w:szCs w:val="24"/>
        </w:rPr>
        <w:lastRenderedPageBreak/>
        <w:t>ПОЯСНИТЕЛЬНАЯ ЗАПИСКА</w:t>
      </w:r>
      <w:bookmarkEnd w:id="0"/>
      <w:bookmarkEnd w:id="1"/>
    </w:p>
    <w:p w:rsidR="007A065F" w:rsidRPr="004415DD" w:rsidRDefault="007A065F" w:rsidP="007A065F">
      <w:pPr>
        <w:pStyle w:val="msonormalbullet1gif"/>
        <w:suppressAutoHyphens/>
        <w:spacing w:after="0" w:afterAutospacing="0"/>
        <w:ind w:firstLine="709"/>
        <w:contextualSpacing/>
        <w:jc w:val="both"/>
        <w:rPr>
          <w:kern w:val="2"/>
          <w:sz w:val="28"/>
          <w:szCs w:val="28"/>
          <w:lang w:eastAsia="ar-SA"/>
        </w:rPr>
      </w:pPr>
      <w:r w:rsidRPr="004415DD">
        <w:rPr>
          <w:kern w:val="2"/>
          <w:sz w:val="28"/>
          <w:szCs w:val="28"/>
          <w:lang w:eastAsia="ar-SA"/>
        </w:rPr>
        <w:t xml:space="preserve">Контрольная работа является обязательной частью основной профессиональной образовательной программы (ОПОП), обеспечивающей реализацию Федерального государственного образовательного стандарта среднего профессионального образования (ФГОС СПО) и представляет собой вид учебных занятий, обеспечивающих практико-ориентированную подготовку студентов. </w:t>
      </w:r>
    </w:p>
    <w:p w:rsidR="00047434" w:rsidRPr="004415DD" w:rsidRDefault="00047434" w:rsidP="00047434">
      <w:pPr>
        <w:pStyle w:val="msonormalbullet1gif"/>
        <w:suppressAutoHyphens/>
        <w:spacing w:after="0" w:afterAutospacing="0"/>
        <w:ind w:firstLine="709"/>
        <w:contextualSpacing/>
        <w:jc w:val="both"/>
        <w:rPr>
          <w:bCs/>
          <w:kern w:val="2"/>
          <w:sz w:val="28"/>
          <w:szCs w:val="28"/>
          <w:lang w:eastAsia="ar-SA"/>
        </w:rPr>
      </w:pPr>
      <w:r w:rsidRPr="004415DD">
        <w:rPr>
          <w:bCs/>
          <w:kern w:val="2"/>
          <w:sz w:val="28"/>
          <w:szCs w:val="28"/>
          <w:lang w:eastAsia="ar-SA"/>
        </w:rPr>
        <w:t xml:space="preserve">Выполнение контрольной работы по профессиональному модулю ПМ 02. Организация и проведение экспертизы и оценки качества товаров подводит итог знаниям студентов по данному направлению обучения. </w:t>
      </w:r>
    </w:p>
    <w:p w:rsidR="00047434" w:rsidRPr="004415DD" w:rsidRDefault="00047434" w:rsidP="00047434">
      <w:pPr>
        <w:pStyle w:val="msonormalbullet1gif"/>
        <w:suppressAutoHyphens/>
        <w:spacing w:after="0" w:afterAutospacing="0"/>
        <w:ind w:firstLine="709"/>
        <w:contextualSpacing/>
        <w:jc w:val="both"/>
        <w:rPr>
          <w:bCs/>
          <w:kern w:val="2"/>
          <w:sz w:val="28"/>
          <w:szCs w:val="28"/>
          <w:lang w:eastAsia="ar-SA"/>
        </w:rPr>
      </w:pPr>
      <w:r w:rsidRPr="004415DD">
        <w:rPr>
          <w:bCs/>
          <w:kern w:val="2"/>
          <w:sz w:val="28"/>
          <w:szCs w:val="28"/>
          <w:lang w:eastAsia="ar-SA"/>
        </w:rPr>
        <w:t xml:space="preserve">Контрольная работа предназначена для студентов специальности </w:t>
      </w:r>
      <w:r w:rsidR="004415DD" w:rsidRPr="004415DD">
        <w:rPr>
          <w:bCs/>
          <w:kern w:val="2"/>
          <w:sz w:val="28"/>
          <w:szCs w:val="28"/>
          <w:lang w:eastAsia="ar-SA"/>
        </w:rPr>
        <w:t>38.02.05</w:t>
      </w:r>
      <w:r w:rsidRPr="004415DD">
        <w:rPr>
          <w:bCs/>
          <w:kern w:val="2"/>
          <w:sz w:val="28"/>
          <w:szCs w:val="28"/>
          <w:lang w:eastAsia="ar-SA"/>
        </w:rPr>
        <w:t xml:space="preserve"> Товароведение и экспертиза качества потребительских товаров среднего профессионального образования (далее – СПО) по направлению подготовки Товаровед-эксперт в части освоения основного вида профессиональной деятельности (ВПД): Проведение экспертизы и оценки качества товаров и соответствующих профессиональных компетенций (ПК):</w:t>
      </w:r>
    </w:p>
    <w:p w:rsidR="00047434" w:rsidRPr="004415DD" w:rsidRDefault="00047434" w:rsidP="00047434">
      <w:pPr>
        <w:pStyle w:val="msonormalbullet1gif"/>
        <w:suppressAutoHyphens/>
        <w:spacing w:after="0" w:afterAutospacing="0"/>
        <w:ind w:firstLine="709"/>
        <w:contextualSpacing/>
        <w:jc w:val="both"/>
        <w:rPr>
          <w:bCs/>
          <w:kern w:val="2"/>
          <w:sz w:val="28"/>
          <w:szCs w:val="28"/>
          <w:lang w:eastAsia="ar-SA"/>
        </w:rPr>
      </w:pPr>
      <w:r w:rsidRPr="004415DD">
        <w:rPr>
          <w:bCs/>
          <w:kern w:val="2"/>
          <w:sz w:val="28"/>
          <w:szCs w:val="28"/>
          <w:lang w:eastAsia="ar-SA"/>
        </w:rPr>
        <w:t>1. ПК 2.1.Идентифицировать товары по ассортиментной  принадлежности.</w:t>
      </w:r>
    </w:p>
    <w:p w:rsidR="00047434" w:rsidRPr="004415DD" w:rsidRDefault="00047434" w:rsidP="00047434">
      <w:pPr>
        <w:pStyle w:val="msonormalbullet1gif"/>
        <w:suppressAutoHyphens/>
        <w:spacing w:after="0" w:afterAutospacing="0"/>
        <w:ind w:firstLine="709"/>
        <w:contextualSpacing/>
        <w:jc w:val="both"/>
        <w:rPr>
          <w:bCs/>
          <w:kern w:val="2"/>
          <w:sz w:val="28"/>
          <w:szCs w:val="28"/>
          <w:lang w:eastAsia="ar-SA"/>
        </w:rPr>
      </w:pPr>
      <w:r w:rsidRPr="004415DD">
        <w:rPr>
          <w:bCs/>
          <w:kern w:val="2"/>
          <w:sz w:val="28"/>
          <w:szCs w:val="28"/>
          <w:lang w:eastAsia="ar-SA"/>
        </w:rPr>
        <w:t>2. ПК 2.2</w:t>
      </w:r>
      <w:r w:rsidR="006B7D3B" w:rsidRPr="004415DD">
        <w:rPr>
          <w:bCs/>
          <w:kern w:val="2"/>
          <w:sz w:val="28"/>
          <w:szCs w:val="28"/>
          <w:lang w:eastAsia="ar-SA"/>
        </w:rPr>
        <w:t>.</w:t>
      </w:r>
      <w:r w:rsidRPr="004415DD">
        <w:rPr>
          <w:bCs/>
          <w:kern w:val="2"/>
          <w:sz w:val="28"/>
          <w:szCs w:val="28"/>
          <w:lang w:eastAsia="ar-SA"/>
        </w:rPr>
        <w:t>Организовывать и проводить оценку качества товаров.</w:t>
      </w:r>
    </w:p>
    <w:p w:rsidR="00047434" w:rsidRPr="004415DD" w:rsidRDefault="00047434" w:rsidP="00047434">
      <w:pPr>
        <w:pStyle w:val="msonormalbullet1gif"/>
        <w:suppressAutoHyphens/>
        <w:spacing w:after="0" w:afterAutospacing="0"/>
        <w:ind w:firstLine="709"/>
        <w:contextualSpacing/>
        <w:jc w:val="both"/>
        <w:rPr>
          <w:bCs/>
          <w:kern w:val="2"/>
          <w:sz w:val="28"/>
          <w:szCs w:val="28"/>
          <w:lang w:eastAsia="ar-SA"/>
        </w:rPr>
      </w:pPr>
      <w:r w:rsidRPr="004415DD">
        <w:rPr>
          <w:bCs/>
          <w:kern w:val="2"/>
          <w:sz w:val="28"/>
          <w:szCs w:val="28"/>
          <w:lang w:eastAsia="ar-SA"/>
        </w:rPr>
        <w:t>3.ПК2.3. Выполнять задания эксперта более высокой квалификации при проведении товароведной экспертизы.</w:t>
      </w:r>
    </w:p>
    <w:p w:rsidR="007A065F" w:rsidRPr="004415DD" w:rsidRDefault="007A065F" w:rsidP="007A065F">
      <w:pPr>
        <w:pStyle w:val="msonormalbullet2gif"/>
        <w:suppressAutoHyphens/>
        <w:spacing w:after="0" w:afterAutospacing="0"/>
        <w:ind w:firstLine="709"/>
        <w:contextualSpacing/>
        <w:jc w:val="both"/>
        <w:rPr>
          <w:kern w:val="2"/>
          <w:sz w:val="28"/>
          <w:szCs w:val="28"/>
          <w:lang w:eastAsia="ar-SA"/>
        </w:rPr>
      </w:pPr>
      <w:r w:rsidRPr="004415DD">
        <w:rPr>
          <w:kern w:val="2"/>
          <w:sz w:val="28"/>
          <w:szCs w:val="28"/>
          <w:lang w:eastAsia="ar-SA"/>
        </w:rPr>
        <w:t xml:space="preserve">Целью контрольной работы </w:t>
      </w:r>
      <w:r w:rsidRPr="004415DD">
        <w:rPr>
          <w:sz w:val="28"/>
          <w:szCs w:val="28"/>
        </w:rPr>
        <w:t xml:space="preserve">по специальности СПО  </w:t>
      </w:r>
      <w:r w:rsidR="004415DD" w:rsidRPr="004415DD">
        <w:rPr>
          <w:sz w:val="28"/>
          <w:szCs w:val="28"/>
        </w:rPr>
        <w:t xml:space="preserve">38.02.05 </w:t>
      </w:r>
      <w:r w:rsidRPr="004415DD">
        <w:rPr>
          <w:sz w:val="28"/>
          <w:szCs w:val="28"/>
        </w:rPr>
        <w:t>Товароведение и экспертиза качества потребите</w:t>
      </w:r>
      <w:r w:rsidR="004415DD" w:rsidRPr="004415DD">
        <w:rPr>
          <w:sz w:val="28"/>
          <w:szCs w:val="28"/>
        </w:rPr>
        <w:t>льских товаров</w:t>
      </w:r>
      <w:r w:rsidRPr="004415DD">
        <w:rPr>
          <w:sz w:val="28"/>
          <w:szCs w:val="28"/>
        </w:rPr>
        <w:t xml:space="preserve"> является творческое усвоение студентами теоретических знаний, формирование умений и практических навыков, обеспечивающих квалифицированную профессиональную деятельность специалистов в области торговли.</w:t>
      </w:r>
      <w:r w:rsidRPr="004415DD">
        <w:rPr>
          <w:kern w:val="2"/>
          <w:sz w:val="28"/>
          <w:szCs w:val="28"/>
          <w:lang w:eastAsia="ar-SA"/>
        </w:rPr>
        <w:t xml:space="preserve"> Контрольная работа направлена на самостоятельное изучение материала учебной дисциплины.</w:t>
      </w:r>
    </w:p>
    <w:p w:rsidR="007A065F" w:rsidRPr="004415DD" w:rsidRDefault="007A065F" w:rsidP="007A065F">
      <w:pPr>
        <w:pStyle w:val="msonormalbullet2gif"/>
        <w:suppressAutoHyphens/>
        <w:spacing w:after="0" w:afterAutospacing="0"/>
        <w:ind w:firstLine="709"/>
        <w:contextualSpacing/>
        <w:jc w:val="both"/>
        <w:rPr>
          <w:kern w:val="2"/>
          <w:sz w:val="28"/>
          <w:szCs w:val="28"/>
          <w:lang w:eastAsia="ar-SA"/>
        </w:rPr>
      </w:pPr>
      <w:r w:rsidRPr="004415DD">
        <w:rPr>
          <w:kern w:val="2"/>
          <w:sz w:val="28"/>
          <w:szCs w:val="28"/>
          <w:lang w:eastAsia="ar-SA"/>
        </w:rPr>
        <w:t>Темы контрольных работ разрабатываются (дополняются и корректируются) преподавателем профессионального модуля  образовательного учреждения в соответствии с ОПОП образовательного учреждения. В процессе ее написания студент может получить необходимую помощь от преподавателя. Преподаватель со своей стороны имеет возможность проконтролировать процесс написания работы и получить представление об уровне подготовки студента.</w:t>
      </w:r>
    </w:p>
    <w:p w:rsidR="007A065F" w:rsidRPr="004415DD" w:rsidRDefault="007A065F" w:rsidP="007A065F">
      <w:pPr>
        <w:pStyle w:val="msonormalbullet2gif"/>
        <w:suppressAutoHyphens/>
        <w:spacing w:after="0" w:afterAutospacing="0"/>
        <w:ind w:firstLine="709"/>
        <w:contextualSpacing/>
        <w:jc w:val="both"/>
        <w:rPr>
          <w:kern w:val="2"/>
          <w:sz w:val="28"/>
          <w:szCs w:val="28"/>
          <w:lang w:eastAsia="ar-SA"/>
        </w:rPr>
      </w:pPr>
      <w:r w:rsidRPr="004415DD">
        <w:rPr>
          <w:kern w:val="2"/>
          <w:sz w:val="28"/>
          <w:szCs w:val="28"/>
          <w:lang w:eastAsia="ar-SA"/>
        </w:rPr>
        <w:t>По форме контрольная работа представляет собой систематическое, достаточно полное изложение изученного материала в соответствии с вопросами темы, при этом позиция автора должна быть достаточно четко выражена и аргументирована.</w:t>
      </w:r>
    </w:p>
    <w:p w:rsidR="007A065F" w:rsidRPr="004415DD" w:rsidRDefault="007A065F" w:rsidP="007A065F">
      <w:pPr>
        <w:pStyle w:val="msonormalbullet2gif"/>
        <w:suppressAutoHyphens/>
        <w:spacing w:after="0" w:afterAutospacing="0"/>
        <w:ind w:firstLine="709"/>
        <w:contextualSpacing/>
        <w:jc w:val="both"/>
        <w:rPr>
          <w:kern w:val="2"/>
          <w:sz w:val="28"/>
          <w:szCs w:val="28"/>
          <w:lang w:eastAsia="ar-SA"/>
        </w:rPr>
      </w:pPr>
      <w:r w:rsidRPr="004415DD">
        <w:rPr>
          <w:kern w:val="2"/>
          <w:sz w:val="28"/>
          <w:szCs w:val="28"/>
          <w:lang w:eastAsia="ar-SA"/>
        </w:rPr>
        <w:t xml:space="preserve">При разработке содержания каждой темы контрольной работы по профессиональному модулю были выделены необходимые практический опыт, умения и знания в соответствии с ФГОС СПО, а также виды работ, необходимые для </w:t>
      </w:r>
      <w:r w:rsidRPr="004415DD">
        <w:rPr>
          <w:kern w:val="2"/>
          <w:sz w:val="28"/>
          <w:szCs w:val="28"/>
          <w:lang w:eastAsia="ar-SA"/>
        </w:rPr>
        <w:lastRenderedPageBreak/>
        <w:t>овладения конкретной профессиональной деятельностью и включенные в рабочую программу модуля.</w:t>
      </w:r>
    </w:p>
    <w:p w:rsidR="007A065F" w:rsidRPr="004415DD" w:rsidRDefault="007A065F" w:rsidP="007A065F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415DD">
        <w:rPr>
          <w:rFonts w:ascii="Times New Roman" w:hAnsi="Times New Roman" w:cs="Times New Roman"/>
          <w:sz w:val="28"/>
          <w:szCs w:val="28"/>
        </w:rPr>
        <w:t>Контрольная работа составлена в 1</w:t>
      </w:r>
      <w:r w:rsidR="00225AD4" w:rsidRPr="004415DD">
        <w:rPr>
          <w:rFonts w:ascii="Times New Roman" w:hAnsi="Times New Roman" w:cs="Times New Roman"/>
          <w:sz w:val="28"/>
          <w:szCs w:val="28"/>
        </w:rPr>
        <w:t>8</w:t>
      </w:r>
      <w:r w:rsidRPr="004415DD">
        <w:rPr>
          <w:rFonts w:ascii="Times New Roman" w:hAnsi="Times New Roman" w:cs="Times New Roman"/>
          <w:sz w:val="28"/>
          <w:szCs w:val="28"/>
        </w:rPr>
        <w:t xml:space="preserve"> вариантах. </w:t>
      </w:r>
    </w:p>
    <w:p w:rsidR="007A065F" w:rsidRPr="004415DD" w:rsidRDefault="007A065F" w:rsidP="007A065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5DD">
        <w:rPr>
          <w:rFonts w:ascii="Times New Roman" w:hAnsi="Times New Roman" w:cs="Times New Roman"/>
          <w:sz w:val="28"/>
          <w:szCs w:val="28"/>
        </w:rPr>
        <w:t xml:space="preserve">Каждый вариант контрольной работы включает </w:t>
      </w:r>
      <w:r w:rsidR="00225AD4" w:rsidRPr="004415DD">
        <w:rPr>
          <w:rFonts w:ascii="Times New Roman" w:hAnsi="Times New Roman" w:cs="Times New Roman"/>
          <w:sz w:val="28"/>
          <w:szCs w:val="28"/>
        </w:rPr>
        <w:t xml:space="preserve">четыре </w:t>
      </w:r>
      <w:r w:rsidRPr="004415DD">
        <w:rPr>
          <w:rFonts w:ascii="Times New Roman" w:hAnsi="Times New Roman" w:cs="Times New Roman"/>
          <w:sz w:val="28"/>
          <w:szCs w:val="28"/>
        </w:rPr>
        <w:t>вопроса (1</w:t>
      </w:r>
      <w:r w:rsidR="00225AD4" w:rsidRPr="004415DD">
        <w:rPr>
          <w:rFonts w:ascii="Times New Roman" w:hAnsi="Times New Roman" w:cs="Times New Roman"/>
          <w:sz w:val="28"/>
          <w:szCs w:val="28"/>
        </w:rPr>
        <w:t>,2</w:t>
      </w:r>
      <w:r w:rsidRPr="004415DD">
        <w:rPr>
          <w:rFonts w:ascii="Times New Roman" w:hAnsi="Times New Roman" w:cs="Times New Roman"/>
          <w:sz w:val="28"/>
          <w:szCs w:val="28"/>
        </w:rPr>
        <w:t xml:space="preserve"> вопрос – теоретический, </w:t>
      </w:r>
      <w:r w:rsidR="00225AD4" w:rsidRPr="004415DD">
        <w:rPr>
          <w:rFonts w:ascii="Times New Roman" w:hAnsi="Times New Roman" w:cs="Times New Roman"/>
          <w:sz w:val="28"/>
          <w:szCs w:val="28"/>
        </w:rPr>
        <w:t>3,4</w:t>
      </w:r>
      <w:r w:rsidRPr="004415DD">
        <w:rPr>
          <w:rFonts w:ascii="Times New Roman" w:hAnsi="Times New Roman" w:cs="Times New Roman"/>
          <w:sz w:val="28"/>
          <w:szCs w:val="28"/>
        </w:rPr>
        <w:t xml:space="preserve"> вопрос – практический).</w:t>
      </w:r>
    </w:p>
    <w:p w:rsidR="007A065F" w:rsidRPr="004415DD" w:rsidRDefault="007A065F" w:rsidP="007A065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15DD">
        <w:rPr>
          <w:rFonts w:ascii="Times New Roman" w:hAnsi="Times New Roman" w:cs="Times New Roman"/>
          <w:sz w:val="28"/>
          <w:szCs w:val="28"/>
        </w:rPr>
        <w:t>Ответы на вопросы контрольного задания должны отражать знания студентов, полученные при изучении основной и дополнительной литературы по всем темам курса.</w:t>
      </w:r>
    </w:p>
    <w:p w:rsidR="00867167" w:rsidRPr="004415DD" w:rsidRDefault="00867167" w:rsidP="00867167">
      <w:pPr>
        <w:pStyle w:val="msonormalbullet2gif"/>
        <w:suppressAutoHyphens/>
        <w:spacing w:after="0" w:afterAutospacing="0"/>
        <w:ind w:firstLine="709"/>
        <w:contextualSpacing/>
        <w:jc w:val="both"/>
        <w:rPr>
          <w:rFonts w:eastAsiaTheme="minorEastAsia"/>
          <w:sz w:val="28"/>
          <w:szCs w:val="28"/>
        </w:rPr>
      </w:pPr>
      <w:r w:rsidRPr="004415DD">
        <w:rPr>
          <w:rFonts w:eastAsiaTheme="minorEastAsia"/>
          <w:sz w:val="28"/>
          <w:szCs w:val="28"/>
        </w:rPr>
        <w:t xml:space="preserve">Формой аттестации по контрольной работе является зачет. </w:t>
      </w:r>
    </w:p>
    <w:p w:rsidR="00CE2C73" w:rsidRPr="004415DD" w:rsidRDefault="00CE2C73" w:rsidP="00CE2C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415DD">
        <w:rPr>
          <w:rFonts w:ascii="Times New Roman" w:hAnsi="Times New Roman" w:cs="Times New Roman"/>
          <w:sz w:val="28"/>
          <w:szCs w:val="28"/>
        </w:rPr>
        <w:t>В результате изучения Главы-3 профессионального модуля«Процедура проведения экспертной оценки качества непродовольственных товаров»:</w:t>
      </w:r>
    </w:p>
    <w:p w:rsidR="00CE2C73" w:rsidRPr="004415DD" w:rsidRDefault="00CE2C73" w:rsidP="00CE2C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4415DD">
        <w:rPr>
          <w:rFonts w:ascii="Times New Roman" w:hAnsi="Times New Roman" w:cs="Times New Roman"/>
          <w:b/>
          <w:sz w:val="28"/>
          <w:szCs w:val="28"/>
        </w:rPr>
        <w:t xml:space="preserve">Студент должен иметь практический опыт: </w:t>
      </w:r>
    </w:p>
    <w:p w:rsidR="00CE2C73" w:rsidRPr="004415DD" w:rsidRDefault="00CE2C73" w:rsidP="00CE2C73">
      <w:pPr>
        <w:pStyle w:val="a7"/>
        <w:numPr>
          <w:ilvl w:val="0"/>
          <w:numId w:val="15"/>
        </w:numPr>
        <w:tabs>
          <w:tab w:val="left" w:pos="53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5DD">
        <w:rPr>
          <w:rFonts w:ascii="Times New Roman" w:hAnsi="Times New Roman" w:cs="Times New Roman"/>
          <w:sz w:val="28"/>
          <w:szCs w:val="28"/>
        </w:rPr>
        <w:t xml:space="preserve"> идентификации товаров однородных групп определенного класса;</w:t>
      </w:r>
    </w:p>
    <w:p w:rsidR="00CE2C73" w:rsidRPr="004415DD" w:rsidRDefault="00CE2C73" w:rsidP="00CE2C73">
      <w:pPr>
        <w:pStyle w:val="a7"/>
        <w:numPr>
          <w:ilvl w:val="0"/>
          <w:numId w:val="15"/>
        </w:numPr>
        <w:tabs>
          <w:tab w:val="left" w:pos="53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5DD">
        <w:rPr>
          <w:rFonts w:ascii="Times New Roman" w:hAnsi="Times New Roman" w:cs="Times New Roman"/>
          <w:sz w:val="28"/>
          <w:szCs w:val="28"/>
        </w:rPr>
        <w:t>оценки качества товаров;</w:t>
      </w:r>
    </w:p>
    <w:p w:rsidR="00CE2C73" w:rsidRPr="004415DD" w:rsidRDefault="00CE2C73" w:rsidP="00CE2C73">
      <w:pPr>
        <w:numPr>
          <w:ilvl w:val="0"/>
          <w:numId w:val="15"/>
        </w:numPr>
        <w:tabs>
          <w:tab w:val="left" w:pos="53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5DD">
        <w:rPr>
          <w:rFonts w:ascii="Times New Roman" w:hAnsi="Times New Roman" w:cs="Times New Roman"/>
          <w:sz w:val="28"/>
          <w:szCs w:val="28"/>
        </w:rPr>
        <w:t>диагностирования дефектов;</w:t>
      </w:r>
    </w:p>
    <w:p w:rsidR="00CE2C73" w:rsidRPr="004415DD" w:rsidRDefault="00CE2C73" w:rsidP="00CE2C73">
      <w:pPr>
        <w:numPr>
          <w:ilvl w:val="0"/>
          <w:numId w:val="15"/>
        </w:numPr>
        <w:tabs>
          <w:tab w:val="left" w:pos="53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89" w:hanging="29"/>
        <w:jc w:val="both"/>
        <w:rPr>
          <w:rFonts w:ascii="Times New Roman" w:hAnsi="Times New Roman" w:cs="Times New Roman"/>
          <w:sz w:val="28"/>
          <w:szCs w:val="28"/>
        </w:rPr>
      </w:pPr>
      <w:r w:rsidRPr="004415DD">
        <w:rPr>
          <w:rFonts w:ascii="Times New Roman" w:hAnsi="Times New Roman" w:cs="Times New Roman"/>
          <w:sz w:val="28"/>
          <w:szCs w:val="28"/>
        </w:rPr>
        <w:t>участия в экспертизе товаров;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415DD">
        <w:rPr>
          <w:rFonts w:ascii="Times New Roman" w:hAnsi="Times New Roman" w:cs="Times New Roman"/>
          <w:b/>
          <w:sz w:val="28"/>
          <w:szCs w:val="28"/>
        </w:rPr>
        <w:t>Студент должен знать:</w:t>
      </w:r>
    </w:p>
    <w:p w:rsidR="00CE2C73" w:rsidRPr="004415DD" w:rsidRDefault="00CE2C73" w:rsidP="00CE2C73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5DD">
        <w:rPr>
          <w:rFonts w:ascii="Times New Roman" w:hAnsi="Times New Roman" w:cs="Times New Roman"/>
          <w:sz w:val="28"/>
          <w:szCs w:val="28"/>
        </w:rPr>
        <w:t>виды, формы и средства о товарах;</w:t>
      </w:r>
    </w:p>
    <w:p w:rsidR="00CE2C73" w:rsidRPr="004415DD" w:rsidRDefault="00CE2C73" w:rsidP="00CE2C73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5DD">
        <w:rPr>
          <w:rFonts w:ascii="Times New Roman" w:hAnsi="Times New Roman" w:cs="Times New Roman"/>
          <w:sz w:val="28"/>
          <w:szCs w:val="28"/>
        </w:rPr>
        <w:t>правила маркировки товаров;</w:t>
      </w:r>
    </w:p>
    <w:p w:rsidR="00CE2C73" w:rsidRPr="004415DD" w:rsidRDefault="00CE2C73" w:rsidP="00CE2C73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5DD">
        <w:rPr>
          <w:rFonts w:ascii="Times New Roman" w:hAnsi="Times New Roman" w:cs="Times New Roman"/>
          <w:sz w:val="28"/>
          <w:szCs w:val="28"/>
        </w:rPr>
        <w:t>правила отбора проб и выборок из товарных партий;</w:t>
      </w:r>
    </w:p>
    <w:p w:rsidR="00CE2C73" w:rsidRPr="004415DD" w:rsidRDefault="00CE2C73" w:rsidP="00CE2C73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5DD">
        <w:rPr>
          <w:rFonts w:ascii="Times New Roman" w:hAnsi="Times New Roman" w:cs="Times New Roman"/>
          <w:sz w:val="28"/>
          <w:szCs w:val="28"/>
        </w:rPr>
        <w:t>факторы, обеспечивающие качество оценку качества;</w:t>
      </w:r>
    </w:p>
    <w:p w:rsidR="00CE2C73" w:rsidRPr="004415DD" w:rsidRDefault="00CE2C73" w:rsidP="00CE2C73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5DD">
        <w:rPr>
          <w:rFonts w:ascii="Times New Roman" w:hAnsi="Times New Roman" w:cs="Times New Roman"/>
          <w:sz w:val="28"/>
          <w:szCs w:val="28"/>
        </w:rPr>
        <w:t>требования действующих стандартов к качеству товаров однородных групп определенного класса;</w:t>
      </w:r>
    </w:p>
    <w:p w:rsidR="00CE2C73" w:rsidRPr="004415DD" w:rsidRDefault="00CE2C73" w:rsidP="00CE2C73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5DD">
        <w:rPr>
          <w:rFonts w:ascii="Times New Roman" w:hAnsi="Times New Roman" w:cs="Times New Roman"/>
          <w:sz w:val="28"/>
          <w:szCs w:val="28"/>
        </w:rPr>
        <w:t>органолептические инструментальные методы оценки качества;</w:t>
      </w:r>
    </w:p>
    <w:p w:rsidR="00CE2C73" w:rsidRPr="004415DD" w:rsidRDefault="00CE2C73" w:rsidP="00CE2C73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5DD">
        <w:rPr>
          <w:rFonts w:ascii="Times New Roman" w:hAnsi="Times New Roman" w:cs="Times New Roman"/>
          <w:sz w:val="28"/>
          <w:szCs w:val="28"/>
        </w:rPr>
        <w:t>градации качества;</w:t>
      </w:r>
    </w:p>
    <w:p w:rsidR="00CE2C73" w:rsidRPr="004415DD" w:rsidRDefault="00CE2C73" w:rsidP="00CE2C73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5DD">
        <w:rPr>
          <w:rFonts w:ascii="Times New Roman" w:hAnsi="Times New Roman" w:cs="Times New Roman"/>
          <w:sz w:val="28"/>
          <w:szCs w:val="28"/>
        </w:rPr>
        <w:t>требования к таре и упаковки;</w:t>
      </w:r>
    </w:p>
    <w:p w:rsidR="00CE2C73" w:rsidRPr="004415DD" w:rsidRDefault="00CE2C73" w:rsidP="00CE2C73"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5DD">
        <w:rPr>
          <w:rFonts w:ascii="Times New Roman" w:hAnsi="Times New Roman" w:cs="Times New Roman"/>
          <w:sz w:val="28"/>
          <w:szCs w:val="28"/>
        </w:rPr>
        <w:t>виды дефектов; причины их возникновения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415DD">
        <w:rPr>
          <w:rFonts w:ascii="Times New Roman" w:hAnsi="Times New Roman" w:cs="Times New Roman"/>
          <w:b/>
          <w:sz w:val="28"/>
          <w:szCs w:val="28"/>
        </w:rPr>
        <w:t>Студент должен уметь:</w:t>
      </w:r>
    </w:p>
    <w:p w:rsidR="00CE2C73" w:rsidRPr="004415DD" w:rsidRDefault="00CE2C73" w:rsidP="00CE2C73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4415DD">
        <w:rPr>
          <w:rFonts w:ascii="Times New Roman" w:hAnsi="Times New Roman" w:cs="Times New Roman"/>
          <w:sz w:val="28"/>
          <w:szCs w:val="28"/>
        </w:rPr>
        <w:t>расшифровывать маркировку товаров и входящие в ее состав информационные знаки;</w:t>
      </w:r>
    </w:p>
    <w:p w:rsidR="00CE2C73" w:rsidRPr="004415DD" w:rsidRDefault="00CE2C73" w:rsidP="00CE2C73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4415DD">
        <w:rPr>
          <w:rFonts w:ascii="Times New Roman" w:hAnsi="Times New Roman" w:cs="Times New Roman"/>
          <w:sz w:val="28"/>
          <w:szCs w:val="28"/>
        </w:rPr>
        <w:t>выбирать номенклатуру показателей, необходимых для оценки качества;</w:t>
      </w:r>
    </w:p>
    <w:p w:rsidR="00CE2C73" w:rsidRPr="004415DD" w:rsidRDefault="00CE2C73" w:rsidP="00CE2C73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4415DD">
        <w:rPr>
          <w:rFonts w:ascii="Times New Roman" w:hAnsi="Times New Roman" w:cs="Times New Roman"/>
          <w:sz w:val="28"/>
          <w:szCs w:val="28"/>
        </w:rPr>
        <w:t>определять их действительные значения и соответствие установленным  требованиям;</w:t>
      </w:r>
    </w:p>
    <w:p w:rsidR="00CE2C73" w:rsidRPr="004415DD" w:rsidRDefault="00CE2C73" w:rsidP="00CE2C73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4415DD">
        <w:rPr>
          <w:rFonts w:ascii="Times New Roman" w:hAnsi="Times New Roman" w:cs="Times New Roman"/>
          <w:sz w:val="28"/>
          <w:szCs w:val="28"/>
        </w:rPr>
        <w:t>отбирать пробы и выборки из товарных партий;</w:t>
      </w:r>
    </w:p>
    <w:p w:rsidR="00CE2C73" w:rsidRPr="004415DD" w:rsidRDefault="00CE2C73" w:rsidP="00CE2C73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4415DD">
        <w:rPr>
          <w:rFonts w:ascii="Times New Roman" w:hAnsi="Times New Roman" w:cs="Times New Roman"/>
          <w:sz w:val="28"/>
          <w:szCs w:val="28"/>
        </w:rPr>
        <w:t>производить оценку качества различными методами (органолептически и  и инструментально);</w:t>
      </w:r>
    </w:p>
    <w:p w:rsidR="00CE2C73" w:rsidRPr="004415DD" w:rsidRDefault="00CE2C73" w:rsidP="00CE2C73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4415DD">
        <w:rPr>
          <w:rFonts w:ascii="Times New Roman" w:hAnsi="Times New Roman" w:cs="Times New Roman"/>
          <w:sz w:val="28"/>
          <w:szCs w:val="28"/>
        </w:rPr>
        <w:lastRenderedPageBreak/>
        <w:t xml:space="preserve">определять градацию качества; </w:t>
      </w:r>
    </w:p>
    <w:p w:rsidR="00CE2C73" w:rsidRPr="004415DD" w:rsidRDefault="00CE2C73" w:rsidP="00CE2C73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4415DD">
        <w:rPr>
          <w:rFonts w:ascii="Times New Roman" w:hAnsi="Times New Roman" w:cs="Times New Roman"/>
          <w:sz w:val="28"/>
          <w:szCs w:val="28"/>
        </w:rPr>
        <w:t>оценивать качество тары и упаковки;</w:t>
      </w:r>
    </w:p>
    <w:p w:rsidR="00CE2C73" w:rsidRPr="004415DD" w:rsidRDefault="00CE2C73" w:rsidP="00CE2C73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4415DD">
        <w:rPr>
          <w:rFonts w:ascii="Times New Roman" w:hAnsi="Times New Roman" w:cs="Times New Roman"/>
          <w:sz w:val="28"/>
          <w:szCs w:val="28"/>
        </w:rPr>
        <w:t>диагностировать дефекты товаров по внешним признакам;</w:t>
      </w:r>
    </w:p>
    <w:p w:rsidR="00CE2C73" w:rsidRPr="004415DD" w:rsidRDefault="00CE2C73" w:rsidP="00CE2C73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4415DD">
        <w:rPr>
          <w:rFonts w:ascii="Times New Roman" w:hAnsi="Times New Roman" w:cs="Times New Roman"/>
          <w:sz w:val="28"/>
          <w:szCs w:val="28"/>
        </w:rPr>
        <w:t>определить причины возникновения дефектов;</w:t>
      </w:r>
    </w:p>
    <w:p w:rsidR="00CE2C73" w:rsidRPr="004415DD" w:rsidRDefault="00CE2C73" w:rsidP="004F10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5DD">
        <w:rPr>
          <w:rFonts w:ascii="Times New Roman" w:hAnsi="Times New Roman" w:cs="Times New Roman"/>
          <w:sz w:val="28"/>
          <w:szCs w:val="28"/>
        </w:rPr>
        <w:t>При изучении программного материала и выполнении контрольной работы необходимо учитывать межпредметные связи с дисциплинами: «Теоретические основы товароведения», «Основы коммерческой деятельности», «Мерчендайзинг», профессиональными модулями «Основы управления ассортиментом товаров» и др.</w:t>
      </w:r>
    </w:p>
    <w:p w:rsidR="00CE2C73" w:rsidRPr="004415DD" w:rsidRDefault="00CE2C73" w:rsidP="004F10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5DD">
        <w:rPr>
          <w:rFonts w:ascii="Times New Roman" w:hAnsi="Times New Roman" w:cs="Times New Roman"/>
          <w:sz w:val="28"/>
          <w:szCs w:val="28"/>
        </w:rPr>
        <w:t>Данная работа включает пояснительную записку,методические рекомендации по выполнению контрольнойработы, варианты контрольн</w:t>
      </w:r>
      <w:r w:rsidR="00496AB1" w:rsidRPr="004415DD">
        <w:rPr>
          <w:rFonts w:ascii="Times New Roman" w:hAnsi="Times New Roman" w:cs="Times New Roman"/>
          <w:sz w:val="28"/>
          <w:szCs w:val="28"/>
        </w:rPr>
        <w:t>ой</w:t>
      </w:r>
      <w:r w:rsidRPr="004415DD">
        <w:rPr>
          <w:rFonts w:ascii="Times New Roman" w:hAnsi="Times New Roman" w:cs="Times New Roman"/>
          <w:sz w:val="28"/>
          <w:szCs w:val="28"/>
        </w:rPr>
        <w:t xml:space="preserve">  работ</w:t>
      </w:r>
      <w:r w:rsidR="00496AB1" w:rsidRPr="004415DD">
        <w:rPr>
          <w:rFonts w:ascii="Times New Roman" w:hAnsi="Times New Roman" w:cs="Times New Roman"/>
          <w:sz w:val="28"/>
          <w:szCs w:val="28"/>
        </w:rPr>
        <w:t>ы</w:t>
      </w:r>
      <w:r w:rsidRPr="004415DD">
        <w:rPr>
          <w:rFonts w:ascii="Times New Roman" w:hAnsi="Times New Roman" w:cs="Times New Roman"/>
          <w:sz w:val="28"/>
          <w:szCs w:val="28"/>
        </w:rPr>
        <w:t>, перечень рекомендуемойлитературы.</w:t>
      </w:r>
    </w:p>
    <w:p w:rsidR="00CE2C73" w:rsidRPr="004415DD" w:rsidRDefault="00CE2C73" w:rsidP="004F10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5DD">
        <w:rPr>
          <w:rFonts w:ascii="Times New Roman" w:hAnsi="Times New Roman" w:cs="Times New Roman"/>
          <w:sz w:val="28"/>
          <w:szCs w:val="28"/>
        </w:rPr>
        <w:t>Основой заочного обучения является самостоятельная работа студентов-заочников по изучению материалов программы.</w:t>
      </w:r>
    </w:p>
    <w:p w:rsidR="00CE2C73" w:rsidRPr="004415DD" w:rsidRDefault="00CE2C73" w:rsidP="004F10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5DD">
        <w:rPr>
          <w:rFonts w:ascii="Times New Roman" w:hAnsi="Times New Roman" w:cs="Times New Roman"/>
          <w:sz w:val="28"/>
          <w:szCs w:val="28"/>
        </w:rPr>
        <w:t>Предусмотренные программой практические занятия выполняются впериод экзаменационной сессии. Выполнение практических работобязательно для каждого студента.</w:t>
      </w:r>
      <w:r w:rsidR="002A16E2" w:rsidRPr="004415DD">
        <w:rPr>
          <w:rFonts w:ascii="Times New Roman" w:hAnsi="Times New Roman" w:cs="Times New Roman"/>
          <w:sz w:val="28"/>
          <w:szCs w:val="28"/>
        </w:rPr>
        <w:t xml:space="preserve"> Программа профессионального модуля 3 главы предусматривает изучение следующих разделов:</w:t>
      </w:r>
    </w:p>
    <w:p w:rsidR="00C048EE" w:rsidRPr="004415DD" w:rsidRDefault="00C048EE" w:rsidP="004F10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7"/>
        <w:gridCol w:w="7353"/>
      </w:tblGrid>
      <w:tr w:rsidR="00415BE8" w:rsidRPr="004415DD" w:rsidTr="00FE639F">
        <w:trPr>
          <w:trHeight w:val="509"/>
        </w:trPr>
        <w:tc>
          <w:tcPr>
            <w:tcW w:w="1827" w:type="dxa"/>
            <w:vMerge w:val="restart"/>
          </w:tcPr>
          <w:p w:rsidR="00415BE8" w:rsidRPr="004415DD" w:rsidRDefault="00415BE8" w:rsidP="00441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415DD">
              <w:rPr>
                <w:rFonts w:ascii="Times New Roman" w:eastAsia="Times New Roman" w:hAnsi="Times New Roman" w:cs="Times New Roman"/>
                <w:b/>
              </w:rPr>
              <w:t>№п\п</w:t>
            </w:r>
          </w:p>
        </w:tc>
        <w:tc>
          <w:tcPr>
            <w:tcW w:w="7353" w:type="dxa"/>
            <w:vMerge w:val="restart"/>
          </w:tcPr>
          <w:p w:rsidR="00415BE8" w:rsidRPr="004415DD" w:rsidRDefault="00415BE8" w:rsidP="00441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415DD">
              <w:rPr>
                <w:rFonts w:ascii="Times New Roman" w:eastAsia="Times New Roman" w:hAnsi="Times New Roman" w:cs="Times New Roman"/>
                <w:b/>
              </w:rPr>
              <w:t>Наименование разделов и тем</w:t>
            </w:r>
          </w:p>
        </w:tc>
      </w:tr>
      <w:tr w:rsidR="00415BE8" w:rsidRPr="004415DD" w:rsidTr="00FE639F">
        <w:trPr>
          <w:trHeight w:val="491"/>
        </w:trPr>
        <w:tc>
          <w:tcPr>
            <w:tcW w:w="1827" w:type="dxa"/>
            <w:vMerge/>
          </w:tcPr>
          <w:p w:rsidR="00415BE8" w:rsidRPr="004415DD" w:rsidRDefault="00415BE8" w:rsidP="00441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353" w:type="dxa"/>
            <w:vMerge/>
          </w:tcPr>
          <w:p w:rsidR="00415BE8" w:rsidRPr="004415DD" w:rsidRDefault="00415BE8" w:rsidP="00441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15BE8" w:rsidRPr="004415DD" w:rsidTr="00FE639F">
        <w:trPr>
          <w:trHeight w:val="239"/>
        </w:trPr>
        <w:tc>
          <w:tcPr>
            <w:tcW w:w="1827" w:type="dxa"/>
          </w:tcPr>
          <w:p w:rsidR="00415BE8" w:rsidRPr="004415DD" w:rsidRDefault="00415BE8" w:rsidP="00441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415DD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7353" w:type="dxa"/>
          </w:tcPr>
          <w:p w:rsidR="00415BE8" w:rsidRPr="004415DD" w:rsidRDefault="00415BE8" w:rsidP="00441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415DD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</w:tr>
      <w:tr w:rsidR="00415BE8" w:rsidRPr="004415DD" w:rsidTr="00FE639F">
        <w:tc>
          <w:tcPr>
            <w:tcW w:w="1827" w:type="dxa"/>
          </w:tcPr>
          <w:p w:rsidR="00415BE8" w:rsidRPr="004415DD" w:rsidRDefault="00415BE8" w:rsidP="00441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5DD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Раздел-1</w:t>
            </w:r>
          </w:p>
        </w:tc>
        <w:tc>
          <w:tcPr>
            <w:tcW w:w="7353" w:type="dxa"/>
          </w:tcPr>
          <w:p w:rsidR="00415BE8" w:rsidRPr="004415DD" w:rsidRDefault="00415BE8" w:rsidP="004415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15DD">
              <w:rPr>
                <w:rFonts w:ascii="Times New Roman" w:eastAsia="Times New Roman" w:hAnsi="Times New Roman" w:cs="Times New Roman"/>
              </w:rPr>
              <w:t xml:space="preserve"> Идентификация, оценка качества,  особенности проведения экспертизы потребительских товаров.</w:t>
            </w:r>
          </w:p>
        </w:tc>
      </w:tr>
      <w:tr w:rsidR="00415BE8" w:rsidRPr="004415DD" w:rsidTr="00FE639F">
        <w:tc>
          <w:tcPr>
            <w:tcW w:w="1827" w:type="dxa"/>
          </w:tcPr>
          <w:p w:rsidR="00415BE8" w:rsidRPr="004415DD" w:rsidRDefault="00415BE8" w:rsidP="00441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415DD">
              <w:rPr>
                <w:rFonts w:ascii="Times New Roman" w:eastAsia="Times New Roman" w:hAnsi="Times New Roman" w:cs="Times New Roman"/>
              </w:rPr>
              <w:t>МДК 02.01.</w:t>
            </w:r>
          </w:p>
        </w:tc>
        <w:tc>
          <w:tcPr>
            <w:tcW w:w="7353" w:type="dxa"/>
          </w:tcPr>
          <w:p w:rsidR="00415BE8" w:rsidRPr="004415DD" w:rsidRDefault="00415BE8" w:rsidP="004415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15DD">
              <w:rPr>
                <w:rFonts w:ascii="Times New Roman" w:eastAsia="Times New Roman" w:hAnsi="Times New Roman" w:cs="Times New Roman"/>
              </w:rPr>
              <w:t>Оценка качества товаров и основы экспертизы</w:t>
            </w:r>
          </w:p>
        </w:tc>
      </w:tr>
      <w:tr w:rsidR="00415BE8" w:rsidRPr="004415DD" w:rsidTr="00FE639F">
        <w:trPr>
          <w:trHeight w:val="812"/>
        </w:trPr>
        <w:tc>
          <w:tcPr>
            <w:tcW w:w="1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15BE8" w:rsidRPr="004415DD" w:rsidRDefault="00415BE8" w:rsidP="00441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415DD">
              <w:rPr>
                <w:rFonts w:ascii="Times New Roman" w:eastAsia="Times New Roman" w:hAnsi="Times New Roman" w:cs="Times New Roman"/>
              </w:rPr>
              <w:t>Глава-3</w:t>
            </w:r>
          </w:p>
          <w:p w:rsidR="00415BE8" w:rsidRPr="004415DD" w:rsidRDefault="00415BE8" w:rsidP="00441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415DD">
              <w:rPr>
                <w:rFonts w:ascii="Times New Roman" w:eastAsia="Times New Roman" w:hAnsi="Times New Roman" w:cs="Times New Roman"/>
              </w:rPr>
              <w:t xml:space="preserve"> МДК-02.01.</w:t>
            </w:r>
          </w:p>
        </w:tc>
        <w:tc>
          <w:tcPr>
            <w:tcW w:w="7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BE8" w:rsidRPr="004415DD" w:rsidRDefault="00415BE8" w:rsidP="004415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15DD">
              <w:rPr>
                <w:rFonts w:ascii="Times New Roman" w:eastAsia="Times New Roman" w:hAnsi="Times New Roman" w:cs="Times New Roman"/>
              </w:rPr>
              <w:t>Процедура проведения экспертной оценки качества непродовольственных товаров.</w:t>
            </w:r>
          </w:p>
        </w:tc>
      </w:tr>
      <w:tr w:rsidR="00415BE8" w:rsidRPr="004415DD" w:rsidTr="00FE639F">
        <w:trPr>
          <w:trHeight w:val="514"/>
        </w:trPr>
        <w:tc>
          <w:tcPr>
            <w:tcW w:w="1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15BE8" w:rsidRPr="004415DD" w:rsidRDefault="00415BE8" w:rsidP="00441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415DD">
              <w:rPr>
                <w:rFonts w:ascii="Times New Roman" w:eastAsia="Times New Roman" w:hAnsi="Times New Roman" w:cs="Times New Roman"/>
              </w:rPr>
              <w:t>Тема 3.1</w:t>
            </w:r>
          </w:p>
        </w:tc>
        <w:tc>
          <w:tcPr>
            <w:tcW w:w="7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BE8" w:rsidRPr="004415DD" w:rsidRDefault="00415BE8" w:rsidP="004415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15DD">
              <w:rPr>
                <w:rFonts w:ascii="Times New Roman" w:eastAsia="Times New Roman" w:hAnsi="Times New Roman" w:cs="Times New Roman"/>
              </w:rPr>
              <w:t>Экспертиза изделий из пластмасс.</w:t>
            </w:r>
          </w:p>
        </w:tc>
      </w:tr>
      <w:tr w:rsidR="00415BE8" w:rsidRPr="004415DD" w:rsidTr="00FE639F">
        <w:tc>
          <w:tcPr>
            <w:tcW w:w="1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15BE8" w:rsidRPr="004415DD" w:rsidRDefault="00415BE8" w:rsidP="00441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415DD">
              <w:rPr>
                <w:rFonts w:ascii="Times New Roman" w:eastAsia="Times New Roman" w:hAnsi="Times New Roman" w:cs="Times New Roman"/>
              </w:rPr>
              <w:t>Тема 3.2</w:t>
            </w:r>
          </w:p>
        </w:tc>
        <w:tc>
          <w:tcPr>
            <w:tcW w:w="7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BE8" w:rsidRPr="004415DD" w:rsidRDefault="00415BE8" w:rsidP="004415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15DD">
              <w:rPr>
                <w:rFonts w:ascii="Times New Roman" w:eastAsia="Times New Roman" w:hAnsi="Times New Roman" w:cs="Times New Roman"/>
              </w:rPr>
              <w:t>Экспертиза изделий из стекла, хрусталя, керамики.</w:t>
            </w:r>
          </w:p>
        </w:tc>
      </w:tr>
      <w:tr w:rsidR="00415BE8" w:rsidRPr="004415DD" w:rsidTr="00FE639F">
        <w:tc>
          <w:tcPr>
            <w:tcW w:w="1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15BE8" w:rsidRPr="004415DD" w:rsidRDefault="00415BE8" w:rsidP="00441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415DD">
              <w:rPr>
                <w:rFonts w:ascii="Times New Roman" w:eastAsia="Times New Roman" w:hAnsi="Times New Roman" w:cs="Times New Roman"/>
              </w:rPr>
              <w:t>Тема 3.3</w:t>
            </w:r>
          </w:p>
        </w:tc>
        <w:tc>
          <w:tcPr>
            <w:tcW w:w="7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BE8" w:rsidRPr="004415DD" w:rsidRDefault="00415BE8" w:rsidP="004415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15DD">
              <w:rPr>
                <w:rFonts w:ascii="Times New Roman" w:eastAsia="Times New Roman" w:hAnsi="Times New Roman" w:cs="Times New Roman"/>
              </w:rPr>
              <w:t>Экспертиза металлохозяйственных товаров.</w:t>
            </w:r>
          </w:p>
        </w:tc>
      </w:tr>
      <w:tr w:rsidR="00415BE8" w:rsidRPr="004415DD" w:rsidTr="00FE639F">
        <w:tc>
          <w:tcPr>
            <w:tcW w:w="1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15BE8" w:rsidRPr="004415DD" w:rsidRDefault="00415BE8" w:rsidP="00441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415DD">
              <w:rPr>
                <w:rFonts w:ascii="Times New Roman" w:eastAsia="Times New Roman" w:hAnsi="Times New Roman" w:cs="Times New Roman"/>
              </w:rPr>
              <w:t>Тема 3.4.</w:t>
            </w:r>
          </w:p>
        </w:tc>
        <w:tc>
          <w:tcPr>
            <w:tcW w:w="7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BE8" w:rsidRPr="004415DD" w:rsidRDefault="00415BE8" w:rsidP="004415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15DD">
              <w:rPr>
                <w:rFonts w:ascii="Times New Roman" w:eastAsia="Times New Roman" w:hAnsi="Times New Roman" w:cs="Times New Roman"/>
              </w:rPr>
              <w:t>Экспертиза текстильных товаров.</w:t>
            </w:r>
          </w:p>
        </w:tc>
      </w:tr>
      <w:tr w:rsidR="00415BE8" w:rsidRPr="004415DD" w:rsidTr="00FE639F">
        <w:tc>
          <w:tcPr>
            <w:tcW w:w="1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15BE8" w:rsidRPr="004415DD" w:rsidRDefault="00415BE8" w:rsidP="00441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415DD">
              <w:rPr>
                <w:rFonts w:ascii="Times New Roman" w:eastAsia="Times New Roman" w:hAnsi="Times New Roman" w:cs="Times New Roman"/>
              </w:rPr>
              <w:t>Тема 3.5</w:t>
            </w:r>
          </w:p>
        </w:tc>
        <w:tc>
          <w:tcPr>
            <w:tcW w:w="7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BE8" w:rsidRPr="004415DD" w:rsidRDefault="00415BE8" w:rsidP="004415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15DD">
              <w:rPr>
                <w:rFonts w:ascii="Times New Roman" w:eastAsia="Times New Roman" w:hAnsi="Times New Roman" w:cs="Times New Roman"/>
              </w:rPr>
              <w:t>Экспертиза швейных и трикотажных изделий.</w:t>
            </w:r>
          </w:p>
        </w:tc>
      </w:tr>
      <w:tr w:rsidR="00415BE8" w:rsidRPr="004415DD" w:rsidTr="00FE639F">
        <w:tc>
          <w:tcPr>
            <w:tcW w:w="1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15BE8" w:rsidRPr="004415DD" w:rsidRDefault="00415BE8" w:rsidP="00441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415DD">
              <w:rPr>
                <w:rFonts w:ascii="Times New Roman" w:eastAsia="Times New Roman" w:hAnsi="Times New Roman" w:cs="Times New Roman"/>
              </w:rPr>
              <w:t>Тема 3.6</w:t>
            </w:r>
          </w:p>
        </w:tc>
        <w:tc>
          <w:tcPr>
            <w:tcW w:w="7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BE8" w:rsidRPr="004415DD" w:rsidRDefault="00415BE8" w:rsidP="004415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15DD">
              <w:rPr>
                <w:rFonts w:ascii="Times New Roman" w:eastAsia="Times New Roman" w:hAnsi="Times New Roman" w:cs="Times New Roman"/>
              </w:rPr>
              <w:t>Экспертиза обувных товаров.</w:t>
            </w:r>
          </w:p>
        </w:tc>
      </w:tr>
      <w:tr w:rsidR="00415BE8" w:rsidRPr="004415DD" w:rsidTr="00FE639F">
        <w:tc>
          <w:tcPr>
            <w:tcW w:w="1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15BE8" w:rsidRPr="004415DD" w:rsidRDefault="00415BE8" w:rsidP="00441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415DD">
              <w:rPr>
                <w:rFonts w:ascii="Times New Roman" w:eastAsia="Times New Roman" w:hAnsi="Times New Roman" w:cs="Times New Roman"/>
              </w:rPr>
              <w:t>Тема 3.7</w:t>
            </w:r>
          </w:p>
        </w:tc>
        <w:tc>
          <w:tcPr>
            <w:tcW w:w="7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BE8" w:rsidRPr="004415DD" w:rsidRDefault="00415BE8" w:rsidP="004415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15DD">
              <w:rPr>
                <w:rFonts w:ascii="Times New Roman" w:eastAsia="Times New Roman" w:hAnsi="Times New Roman" w:cs="Times New Roman"/>
              </w:rPr>
              <w:t>Экспертиза парфюмерно-косметической продукции.</w:t>
            </w:r>
          </w:p>
        </w:tc>
      </w:tr>
      <w:tr w:rsidR="00415BE8" w:rsidRPr="004415DD" w:rsidTr="00FE639F">
        <w:tc>
          <w:tcPr>
            <w:tcW w:w="1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15BE8" w:rsidRPr="004415DD" w:rsidRDefault="00415BE8" w:rsidP="00441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415DD">
              <w:rPr>
                <w:rFonts w:ascii="Times New Roman" w:eastAsia="Times New Roman" w:hAnsi="Times New Roman" w:cs="Times New Roman"/>
              </w:rPr>
              <w:t>Тема 3.8</w:t>
            </w:r>
          </w:p>
        </w:tc>
        <w:tc>
          <w:tcPr>
            <w:tcW w:w="7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BE8" w:rsidRPr="004415DD" w:rsidRDefault="00415BE8" w:rsidP="004415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15DD">
              <w:rPr>
                <w:rFonts w:ascii="Times New Roman" w:eastAsia="Times New Roman" w:hAnsi="Times New Roman" w:cs="Times New Roman"/>
              </w:rPr>
              <w:t>Экспертиза пушно-меховых изделий.</w:t>
            </w:r>
          </w:p>
        </w:tc>
      </w:tr>
      <w:tr w:rsidR="00415BE8" w:rsidRPr="004415DD" w:rsidTr="00FE639F">
        <w:tc>
          <w:tcPr>
            <w:tcW w:w="1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15BE8" w:rsidRPr="004415DD" w:rsidRDefault="00415BE8" w:rsidP="00441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415DD">
              <w:rPr>
                <w:rFonts w:ascii="Times New Roman" w:eastAsia="Times New Roman" w:hAnsi="Times New Roman" w:cs="Times New Roman"/>
              </w:rPr>
              <w:t>Тема 3.9</w:t>
            </w:r>
          </w:p>
        </w:tc>
        <w:tc>
          <w:tcPr>
            <w:tcW w:w="7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BE8" w:rsidRPr="004415DD" w:rsidRDefault="00415BE8" w:rsidP="004415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15DD">
              <w:rPr>
                <w:rFonts w:ascii="Times New Roman" w:eastAsia="Times New Roman" w:hAnsi="Times New Roman" w:cs="Times New Roman"/>
              </w:rPr>
              <w:t>Экспертиза мебели.</w:t>
            </w:r>
          </w:p>
        </w:tc>
      </w:tr>
      <w:tr w:rsidR="00415BE8" w:rsidRPr="004415DD" w:rsidTr="00FE639F">
        <w:tc>
          <w:tcPr>
            <w:tcW w:w="1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15BE8" w:rsidRPr="004415DD" w:rsidRDefault="00415BE8" w:rsidP="00441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415DD">
              <w:rPr>
                <w:rFonts w:ascii="Times New Roman" w:eastAsia="Times New Roman" w:hAnsi="Times New Roman" w:cs="Times New Roman"/>
              </w:rPr>
              <w:t>Тема 3.10</w:t>
            </w:r>
          </w:p>
        </w:tc>
        <w:tc>
          <w:tcPr>
            <w:tcW w:w="7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BE8" w:rsidRPr="004415DD" w:rsidRDefault="00415BE8" w:rsidP="004415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15DD">
              <w:rPr>
                <w:rFonts w:ascii="Times New Roman" w:eastAsia="Times New Roman" w:hAnsi="Times New Roman" w:cs="Times New Roman"/>
              </w:rPr>
              <w:t>Экспертиза электрических машин.</w:t>
            </w:r>
          </w:p>
        </w:tc>
      </w:tr>
      <w:tr w:rsidR="00415BE8" w:rsidRPr="004415DD" w:rsidTr="00FE639F">
        <w:tc>
          <w:tcPr>
            <w:tcW w:w="1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15BE8" w:rsidRPr="004415DD" w:rsidRDefault="00415BE8" w:rsidP="00441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415DD">
              <w:rPr>
                <w:rFonts w:ascii="Times New Roman" w:eastAsia="Times New Roman" w:hAnsi="Times New Roman" w:cs="Times New Roman"/>
              </w:rPr>
              <w:t>Тема 3.11</w:t>
            </w:r>
          </w:p>
        </w:tc>
        <w:tc>
          <w:tcPr>
            <w:tcW w:w="7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BE8" w:rsidRPr="004415DD" w:rsidRDefault="00415BE8" w:rsidP="004415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15DD">
              <w:rPr>
                <w:rFonts w:ascii="Times New Roman" w:eastAsia="Times New Roman" w:hAnsi="Times New Roman" w:cs="Times New Roman"/>
              </w:rPr>
              <w:t>Экспертиза бытовой аудиотехники.</w:t>
            </w:r>
          </w:p>
        </w:tc>
      </w:tr>
      <w:tr w:rsidR="00415BE8" w:rsidRPr="004415DD" w:rsidTr="00FE639F">
        <w:trPr>
          <w:trHeight w:val="334"/>
        </w:trPr>
        <w:tc>
          <w:tcPr>
            <w:tcW w:w="1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15BE8" w:rsidRPr="004415DD" w:rsidRDefault="00415BE8" w:rsidP="00441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415DD">
              <w:rPr>
                <w:rFonts w:ascii="Times New Roman" w:eastAsia="Times New Roman" w:hAnsi="Times New Roman" w:cs="Times New Roman"/>
              </w:rPr>
              <w:t>Тема 3.12</w:t>
            </w:r>
          </w:p>
        </w:tc>
        <w:tc>
          <w:tcPr>
            <w:tcW w:w="7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BE8" w:rsidRPr="004415DD" w:rsidRDefault="00415BE8" w:rsidP="004415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15DD">
              <w:rPr>
                <w:rFonts w:ascii="Times New Roman" w:eastAsia="Times New Roman" w:hAnsi="Times New Roman" w:cs="Times New Roman"/>
              </w:rPr>
              <w:t>Экспертиза фотокинотоваров.</w:t>
            </w:r>
          </w:p>
        </w:tc>
      </w:tr>
      <w:tr w:rsidR="00415BE8" w:rsidRPr="004415DD" w:rsidTr="00FE639F">
        <w:tc>
          <w:tcPr>
            <w:tcW w:w="1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15BE8" w:rsidRPr="004415DD" w:rsidRDefault="00415BE8" w:rsidP="004415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415DD">
              <w:rPr>
                <w:rFonts w:ascii="Times New Roman" w:eastAsia="Times New Roman" w:hAnsi="Times New Roman" w:cs="Times New Roman"/>
              </w:rPr>
              <w:t>Тема 3.13</w:t>
            </w:r>
          </w:p>
        </w:tc>
        <w:tc>
          <w:tcPr>
            <w:tcW w:w="7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BE8" w:rsidRPr="004415DD" w:rsidRDefault="00415BE8" w:rsidP="004415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415DD">
              <w:rPr>
                <w:rFonts w:ascii="Times New Roman" w:eastAsia="Times New Roman" w:hAnsi="Times New Roman" w:cs="Times New Roman"/>
              </w:rPr>
              <w:t>Экспертиза ювелирных изделий</w:t>
            </w:r>
          </w:p>
        </w:tc>
      </w:tr>
    </w:tbl>
    <w:p w:rsidR="00A55680" w:rsidRPr="004415DD" w:rsidRDefault="00A55680" w:rsidP="00024D53">
      <w:pPr>
        <w:pStyle w:val="msonormalbullet2gif"/>
        <w:spacing w:after="0" w:afterAutospacing="0" w:line="360" w:lineRule="auto"/>
        <w:ind w:firstLine="709"/>
        <w:contextualSpacing/>
        <w:jc w:val="both"/>
        <w:rPr>
          <w:b/>
          <w:shd w:val="clear" w:color="auto" w:fill="FFFFFF"/>
        </w:rPr>
      </w:pPr>
      <w:r w:rsidRPr="004415DD">
        <w:rPr>
          <w:b/>
          <w:sz w:val="28"/>
          <w:szCs w:val="28"/>
        </w:rPr>
        <w:lastRenderedPageBreak/>
        <w:t>Требования к оформлению контрольной работы</w:t>
      </w:r>
    </w:p>
    <w:p w:rsidR="00024D53" w:rsidRPr="004415DD" w:rsidRDefault="00024D53" w:rsidP="00024D53">
      <w:pPr>
        <w:pStyle w:val="msonormalbullet2gif"/>
        <w:spacing w:after="0" w:afterAutospacing="0" w:line="360" w:lineRule="auto"/>
        <w:ind w:firstLine="709"/>
        <w:contextualSpacing/>
        <w:jc w:val="both"/>
      </w:pPr>
      <w:r w:rsidRPr="004415DD">
        <w:rPr>
          <w:shd w:val="clear" w:color="auto" w:fill="FFFFFF"/>
        </w:rPr>
        <w:t>Титульный лист оформляется на компьютере или от руки по установленному образцу.</w:t>
      </w:r>
    </w:p>
    <w:p w:rsidR="00024D53" w:rsidRPr="004415DD" w:rsidRDefault="00024D53" w:rsidP="00024D53">
      <w:pPr>
        <w:pStyle w:val="msonormalbullet2gif"/>
        <w:spacing w:after="0" w:afterAutospacing="0" w:line="360" w:lineRule="auto"/>
        <w:ind w:firstLine="709"/>
        <w:contextualSpacing/>
        <w:jc w:val="both"/>
        <w:rPr>
          <w:rStyle w:val="apple-style-span"/>
          <w:shd w:val="clear" w:color="auto" w:fill="FFFFFF"/>
        </w:rPr>
      </w:pPr>
      <w:r w:rsidRPr="004415DD">
        <w:rPr>
          <w:shd w:val="clear" w:color="auto" w:fill="FFFFFF"/>
        </w:rPr>
        <w:t xml:space="preserve">В контрольной работе используется сквозная нумерация страниц. Титульный лист включается в общую нумерацию страниц, но номер страницы на нем не </w:t>
      </w:r>
      <w:r w:rsidR="00B574D4" w:rsidRPr="004415DD">
        <w:rPr>
          <w:shd w:val="clear" w:color="auto" w:fill="FFFFFF"/>
        </w:rPr>
        <w:t>нумеруется</w:t>
      </w:r>
      <w:r w:rsidRPr="004415DD">
        <w:rPr>
          <w:shd w:val="clear" w:color="auto" w:fill="FFFFFF"/>
        </w:rPr>
        <w:t xml:space="preserve">. Страницы нумеруются арабскими цифрами без точки в </w:t>
      </w:r>
      <w:r w:rsidR="00A72C17" w:rsidRPr="004415DD">
        <w:rPr>
          <w:shd w:val="clear" w:color="auto" w:fill="FFFFFF"/>
        </w:rPr>
        <w:t xml:space="preserve">верхнем </w:t>
      </w:r>
      <w:r w:rsidRPr="004415DD">
        <w:rPr>
          <w:shd w:val="clear" w:color="auto" w:fill="FFFFFF"/>
        </w:rPr>
        <w:t xml:space="preserve"> поле страницы </w:t>
      </w:r>
      <w:r w:rsidR="00A72C17" w:rsidRPr="004415DD">
        <w:rPr>
          <w:shd w:val="clear" w:color="auto" w:fill="FFFFFF"/>
        </w:rPr>
        <w:t>в середине</w:t>
      </w:r>
      <w:r w:rsidRPr="004415DD">
        <w:rPr>
          <w:shd w:val="clear" w:color="auto" w:fill="FFFFFF"/>
        </w:rPr>
        <w:t xml:space="preserve">. </w:t>
      </w:r>
      <w:r w:rsidRPr="004415DD">
        <w:t xml:space="preserve">Главы и параграфы в работе должны быть относительно равномерны по объему. Материал должен излагаться логично, последовательно и соответствовать плану работы. Не допускается дословного механического переписывания текста из использованной литературы, за исключением цитат, которые должны сопровождаться ссылкой на источник. </w:t>
      </w:r>
      <w:r w:rsidRPr="004415DD">
        <w:rPr>
          <w:rStyle w:val="apple-style-span"/>
          <w:color w:val="000000"/>
        </w:rPr>
        <w:t>При наличии сносок в контрольной работе на использованные научные или нормативные источники, сноски должны содержать номер источника, страницы (все оформляется в квадратных скобках [</w:t>
      </w:r>
      <w:r w:rsidR="00A72C17" w:rsidRPr="004415DD">
        <w:rPr>
          <w:rStyle w:val="apple-style-span"/>
          <w:color w:val="000000"/>
        </w:rPr>
        <w:t>5</w:t>
      </w:r>
      <w:r w:rsidRPr="004415DD">
        <w:rPr>
          <w:rStyle w:val="apple-style-span"/>
          <w:color w:val="000000"/>
        </w:rPr>
        <w:t>,стр.23</w:t>
      </w:r>
      <w:r w:rsidR="00A72C17" w:rsidRPr="004415DD">
        <w:rPr>
          <w:rStyle w:val="apple-style-span"/>
          <w:color w:val="000000"/>
        </w:rPr>
        <w:t>2</w:t>
      </w:r>
      <w:r w:rsidRPr="004415DD">
        <w:rPr>
          <w:rStyle w:val="apple-style-span"/>
          <w:color w:val="000000"/>
        </w:rPr>
        <w:t>]).</w:t>
      </w:r>
    </w:p>
    <w:p w:rsidR="00024D53" w:rsidRPr="004415DD" w:rsidRDefault="00024D53" w:rsidP="00024D53">
      <w:pPr>
        <w:tabs>
          <w:tab w:val="num" w:pos="426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ab/>
        <w:t xml:space="preserve">В тексте недопустимо сокращение слов, терминологических оборотов, наименований органов и организаций, если такие сокращения не являются общепринятыми в литературе. Все графики и рисунки сопровождаются номером, названием и ссылкой на источник. </w:t>
      </w:r>
    </w:p>
    <w:p w:rsidR="00024D53" w:rsidRPr="004415DD" w:rsidRDefault="00024D53" w:rsidP="00024D53">
      <w:pPr>
        <w:pStyle w:val="msonormalbullet2gif"/>
        <w:spacing w:after="0" w:afterAutospacing="0"/>
        <w:ind w:firstLine="709"/>
        <w:contextualSpacing/>
        <w:jc w:val="both"/>
      </w:pPr>
      <w:r w:rsidRPr="004415DD">
        <w:rPr>
          <w:shd w:val="clear" w:color="auto" w:fill="FFFFFF"/>
        </w:rPr>
        <w:t>Заголовки структурных элементов контрольной работы (содержание, название разделов, список литературы, приложения) печатаются заглавными буквами без точки на конце.</w:t>
      </w:r>
    </w:p>
    <w:p w:rsidR="00024D53" w:rsidRPr="004415DD" w:rsidRDefault="00024D53" w:rsidP="00024D53">
      <w:pPr>
        <w:pStyle w:val="msonormalbullet2gif"/>
        <w:spacing w:after="0" w:afterAutospacing="0"/>
        <w:ind w:firstLine="709"/>
        <w:contextualSpacing/>
        <w:jc w:val="both"/>
      </w:pPr>
      <w:r w:rsidRPr="004415DD">
        <w:rPr>
          <w:shd w:val="clear" w:color="auto" w:fill="FFFFFF"/>
        </w:rPr>
        <w:t>Содержание, разделы, список литературы, приложения начинаются с новой страницы.</w:t>
      </w:r>
    </w:p>
    <w:p w:rsidR="00024D53" w:rsidRPr="004415DD" w:rsidRDefault="00024D53" w:rsidP="00024D53">
      <w:pPr>
        <w:pStyle w:val="msonormalbullet2gif"/>
        <w:spacing w:after="0" w:afterAutospacing="0"/>
        <w:contextualSpacing/>
        <w:jc w:val="both"/>
        <w:rPr>
          <w:b/>
        </w:rPr>
      </w:pPr>
    </w:p>
    <w:p w:rsidR="00024D53" w:rsidRPr="004415DD" w:rsidRDefault="00024D53" w:rsidP="00024D53">
      <w:pPr>
        <w:pStyle w:val="msonormalbullet2gif"/>
        <w:spacing w:after="0" w:afterAutospacing="0" w:line="360" w:lineRule="auto"/>
        <w:contextualSpacing/>
        <w:jc w:val="both"/>
        <w:rPr>
          <w:b/>
        </w:rPr>
      </w:pPr>
      <w:r w:rsidRPr="004415DD">
        <w:rPr>
          <w:b/>
          <w:u w:val="single"/>
          <w:shd w:val="clear" w:color="auto" w:fill="FFFFFF"/>
        </w:rPr>
        <w:t>Параметры страницы:</w:t>
      </w:r>
    </w:p>
    <w:p w:rsidR="00024D53" w:rsidRPr="004415DD" w:rsidRDefault="00024D53" w:rsidP="00024D53">
      <w:pPr>
        <w:pStyle w:val="msonormalbullet2gif"/>
        <w:numPr>
          <w:ilvl w:val="0"/>
          <w:numId w:val="20"/>
        </w:numPr>
        <w:tabs>
          <w:tab w:val="left" w:pos="375"/>
        </w:tabs>
        <w:spacing w:before="0" w:beforeAutospacing="0" w:after="0" w:afterAutospacing="0" w:line="360" w:lineRule="auto"/>
        <w:contextualSpacing/>
        <w:jc w:val="both"/>
      </w:pPr>
      <w:r w:rsidRPr="004415DD">
        <w:rPr>
          <w:shd w:val="clear" w:color="auto" w:fill="FFFFFF"/>
        </w:rPr>
        <w:t>формат-А4; поля (</w:t>
      </w:r>
      <w:r w:rsidRPr="004415DD">
        <w:t xml:space="preserve">левое – </w:t>
      </w:r>
      <w:smartTag w:uri="urn:schemas-microsoft-com:office:smarttags" w:element="metricconverter">
        <w:smartTagPr>
          <w:attr w:name="ProductID" w:val="30 мм"/>
        </w:smartTagPr>
        <w:r w:rsidRPr="004415DD">
          <w:t>30 мм</w:t>
        </w:r>
      </w:smartTag>
      <w:r w:rsidRPr="004415DD">
        <w:t xml:space="preserve">, правое – </w:t>
      </w:r>
      <w:smartTag w:uri="urn:schemas-microsoft-com:office:smarttags" w:element="metricconverter">
        <w:smartTagPr>
          <w:attr w:name="ProductID" w:val="10 мм"/>
        </w:smartTagPr>
        <w:r w:rsidRPr="004415DD">
          <w:t>10 мм</w:t>
        </w:r>
      </w:smartTag>
      <w:r w:rsidRPr="004415DD">
        <w:t xml:space="preserve">, верхнее и нижнее – </w:t>
      </w:r>
      <w:smartTag w:uri="urn:schemas-microsoft-com:office:smarttags" w:element="metricconverter">
        <w:smartTagPr>
          <w:attr w:name="ProductID" w:val="20 мм"/>
        </w:smartTagPr>
        <w:smartTag w:uri="urn:schemas-microsoft-com:office:smarttags" w:element="metricconverter">
          <w:smartTagPr>
            <w:attr w:name="ProductID" w:val="20 мм"/>
          </w:smartTagPr>
          <w:r w:rsidRPr="004415DD">
            <w:t>20 мм</w:t>
          </w:r>
        </w:smartTag>
        <w:r w:rsidRPr="004415DD">
          <w:t>)</w:t>
        </w:r>
      </w:smartTag>
      <w:r w:rsidRPr="004415DD">
        <w:t xml:space="preserve">. Абзацный отступ равен </w:t>
      </w:r>
      <w:r w:rsidRPr="004415DD">
        <w:rPr>
          <w:i/>
        </w:rPr>
        <w:t>пяти знакам с начала строки</w:t>
      </w:r>
      <w:r w:rsidRPr="004415DD">
        <w:t xml:space="preserve"> или </w:t>
      </w:r>
      <w:r w:rsidRPr="004415DD">
        <w:rPr>
          <w:i/>
        </w:rPr>
        <w:t>одному табуляторному знаку</w:t>
      </w:r>
    </w:p>
    <w:p w:rsidR="00024D53" w:rsidRPr="004415DD" w:rsidRDefault="00024D53" w:rsidP="00024D53">
      <w:pPr>
        <w:pStyle w:val="msonormalbullet2gif"/>
        <w:numPr>
          <w:ilvl w:val="0"/>
          <w:numId w:val="20"/>
        </w:numPr>
        <w:tabs>
          <w:tab w:val="left" w:pos="375"/>
        </w:tabs>
        <w:spacing w:before="0" w:beforeAutospacing="0" w:after="0" w:afterAutospacing="0" w:line="360" w:lineRule="auto"/>
        <w:contextualSpacing/>
        <w:jc w:val="both"/>
      </w:pPr>
      <w:r w:rsidRPr="004415DD">
        <w:rPr>
          <w:shd w:val="clear" w:color="auto" w:fill="FFFFFF"/>
        </w:rPr>
        <w:t xml:space="preserve"> обязательно нумерация страниц. </w:t>
      </w:r>
    </w:p>
    <w:p w:rsidR="00024D53" w:rsidRPr="004415DD" w:rsidRDefault="00024D53" w:rsidP="00024D53">
      <w:pPr>
        <w:pStyle w:val="msonormalbullet2gif"/>
        <w:tabs>
          <w:tab w:val="left" w:pos="375"/>
        </w:tabs>
        <w:spacing w:after="0" w:afterAutospacing="0" w:line="360" w:lineRule="auto"/>
        <w:contextualSpacing/>
        <w:jc w:val="both"/>
        <w:rPr>
          <w:b/>
        </w:rPr>
      </w:pPr>
      <w:r w:rsidRPr="004415DD">
        <w:rPr>
          <w:b/>
          <w:u w:val="single"/>
          <w:shd w:val="clear" w:color="auto" w:fill="FFFFFF"/>
        </w:rPr>
        <w:t>Оформление текста:</w:t>
      </w:r>
    </w:p>
    <w:p w:rsidR="00024D53" w:rsidRPr="004415DD" w:rsidRDefault="00024D53" w:rsidP="00024D53">
      <w:pPr>
        <w:pStyle w:val="msonormalbullet2gif"/>
        <w:numPr>
          <w:ilvl w:val="0"/>
          <w:numId w:val="20"/>
        </w:numPr>
        <w:tabs>
          <w:tab w:val="left" w:pos="375"/>
        </w:tabs>
        <w:spacing w:before="0" w:beforeAutospacing="0" w:after="0" w:afterAutospacing="0" w:line="360" w:lineRule="auto"/>
        <w:contextualSpacing/>
        <w:jc w:val="both"/>
      </w:pPr>
      <w:r w:rsidRPr="004415DD">
        <w:rPr>
          <w:shd w:val="clear" w:color="auto" w:fill="FFFFFF"/>
        </w:rPr>
        <w:t>текст должен делиться на абзацы;</w:t>
      </w:r>
    </w:p>
    <w:p w:rsidR="00024D53" w:rsidRPr="004415DD" w:rsidRDefault="00024D53" w:rsidP="00024D53">
      <w:pPr>
        <w:pStyle w:val="msonormalbullet2gif"/>
        <w:numPr>
          <w:ilvl w:val="0"/>
          <w:numId w:val="20"/>
        </w:numPr>
        <w:tabs>
          <w:tab w:val="left" w:pos="375"/>
        </w:tabs>
        <w:spacing w:before="0" w:beforeAutospacing="0" w:after="0" w:afterAutospacing="0" w:line="360" w:lineRule="auto"/>
        <w:contextualSpacing/>
        <w:jc w:val="both"/>
      </w:pPr>
      <w:r w:rsidRPr="004415DD">
        <w:rPr>
          <w:shd w:val="clear" w:color="auto" w:fill="FFFFFF"/>
        </w:rPr>
        <w:t>межстрочный интервал - 1,5;</w:t>
      </w:r>
    </w:p>
    <w:p w:rsidR="00024D53" w:rsidRPr="004415DD" w:rsidRDefault="00024D53" w:rsidP="00024D53">
      <w:pPr>
        <w:pStyle w:val="msonormalbullet2gif"/>
        <w:numPr>
          <w:ilvl w:val="0"/>
          <w:numId w:val="20"/>
        </w:numPr>
        <w:tabs>
          <w:tab w:val="left" w:pos="366"/>
        </w:tabs>
        <w:spacing w:before="0" w:beforeAutospacing="0" w:after="0" w:afterAutospacing="0" w:line="360" w:lineRule="auto"/>
        <w:contextualSpacing/>
        <w:jc w:val="both"/>
      </w:pPr>
      <w:r w:rsidRPr="004415DD">
        <w:rPr>
          <w:shd w:val="clear" w:color="auto" w:fill="FFFFFF"/>
        </w:rPr>
        <w:t>основной текст должен быть выровнен по ширине, заголовки — по центру</w:t>
      </w:r>
    </w:p>
    <w:p w:rsidR="00024D53" w:rsidRPr="004415DD" w:rsidRDefault="00024D53" w:rsidP="00024D53">
      <w:pPr>
        <w:pStyle w:val="msonormalbullet2gif"/>
        <w:numPr>
          <w:ilvl w:val="0"/>
          <w:numId w:val="20"/>
        </w:numPr>
        <w:tabs>
          <w:tab w:val="left" w:pos="366"/>
        </w:tabs>
        <w:spacing w:before="0" w:beforeAutospacing="0" w:after="0" w:afterAutospacing="0" w:line="360" w:lineRule="auto"/>
        <w:contextualSpacing/>
        <w:jc w:val="both"/>
        <w:rPr>
          <w:lang w:val="en-US"/>
        </w:rPr>
      </w:pPr>
      <w:r w:rsidRPr="004415DD">
        <w:rPr>
          <w:shd w:val="clear" w:color="auto" w:fill="FFFFFF"/>
        </w:rPr>
        <w:t>гарнитурашрифта</w:t>
      </w:r>
      <w:r w:rsidRPr="004415DD">
        <w:rPr>
          <w:shd w:val="clear" w:color="auto" w:fill="FFFFFF"/>
          <w:lang w:val="en-US"/>
        </w:rPr>
        <w:t xml:space="preserve"> Times New Roman;</w:t>
      </w:r>
    </w:p>
    <w:p w:rsidR="00024D53" w:rsidRPr="004415DD" w:rsidRDefault="00024D53" w:rsidP="00024D53">
      <w:pPr>
        <w:pStyle w:val="msonormalbullet2gif"/>
        <w:numPr>
          <w:ilvl w:val="0"/>
          <w:numId w:val="20"/>
        </w:numPr>
        <w:tabs>
          <w:tab w:val="left" w:pos="375"/>
        </w:tabs>
        <w:spacing w:before="0" w:beforeAutospacing="0" w:after="0" w:afterAutospacing="0" w:line="360" w:lineRule="auto"/>
        <w:contextualSpacing/>
        <w:jc w:val="both"/>
      </w:pPr>
      <w:r w:rsidRPr="004415DD">
        <w:rPr>
          <w:shd w:val="clear" w:color="auto" w:fill="FFFFFF"/>
        </w:rPr>
        <w:t>размер шрифта - для заголовков 14 пт. жирным, для основного текста 14 пт.</w:t>
      </w:r>
    </w:p>
    <w:p w:rsidR="00024D53" w:rsidRPr="004415DD" w:rsidRDefault="00024D53" w:rsidP="00024D53">
      <w:pPr>
        <w:pStyle w:val="msonormalbullet2gif"/>
        <w:tabs>
          <w:tab w:val="left" w:pos="375"/>
        </w:tabs>
        <w:spacing w:after="0" w:afterAutospacing="0" w:line="360" w:lineRule="auto"/>
        <w:contextualSpacing/>
        <w:jc w:val="both"/>
      </w:pPr>
    </w:p>
    <w:p w:rsidR="00024D53" w:rsidRPr="004415DD" w:rsidRDefault="00024D53" w:rsidP="00024D53">
      <w:pPr>
        <w:pStyle w:val="msonormalbullet2gif"/>
        <w:spacing w:after="0" w:afterAutospacing="0" w:line="360" w:lineRule="auto"/>
        <w:ind w:firstLine="709"/>
        <w:contextualSpacing/>
        <w:jc w:val="both"/>
      </w:pPr>
      <w:r w:rsidRPr="004415DD">
        <w:t xml:space="preserve">В </w:t>
      </w:r>
      <w:r w:rsidR="00867167" w:rsidRPr="004415DD">
        <w:rPr>
          <w:i/>
        </w:rPr>
        <w:t xml:space="preserve">теоретической </w:t>
      </w:r>
      <w:r w:rsidR="00867167" w:rsidRPr="004415DD">
        <w:t xml:space="preserve">и </w:t>
      </w:r>
      <w:r w:rsidRPr="004415DD">
        <w:rPr>
          <w:i/>
        </w:rPr>
        <w:t>практической част</w:t>
      </w:r>
      <w:r w:rsidR="00867167" w:rsidRPr="004415DD">
        <w:rPr>
          <w:i/>
        </w:rPr>
        <w:t>ях</w:t>
      </w:r>
      <w:r w:rsidRPr="004415DD">
        <w:t xml:space="preserve"> излагаются и последовательно анализируются рассматриваемые вопросы, дается аргументация научных точек зрения и обязательное мнение автора по данному вопросу. </w:t>
      </w:r>
    </w:p>
    <w:p w:rsidR="00024D53" w:rsidRPr="004415DD" w:rsidRDefault="00024D53" w:rsidP="00024D53">
      <w:pPr>
        <w:pStyle w:val="msonormalbullet2gif"/>
        <w:spacing w:after="0" w:afterAutospacing="0" w:line="360" w:lineRule="auto"/>
        <w:ind w:firstLine="709"/>
        <w:contextualSpacing/>
        <w:jc w:val="both"/>
      </w:pPr>
      <w:r w:rsidRPr="004415DD">
        <w:lastRenderedPageBreak/>
        <w:t xml:space="preserve">В </w:t>
      </w:r>
      <w:r w:rsidRPr="004415DD">
        <w:rPr>
          <w:i/>
        </w:rPr>
        <w:t>заключении</w:t>
      </w:r>
      <w:r w:rsidRPr="004415DD">
        <w:t xml:space="preserve"> приводятся собственные выводы автора по итогам работы, а также ее практическая значимость. </w:t>
      </w:r>
    </w:p>
    <w:p w:rsidR="00024D53" w:rsidRPr="004415DD" w:rsidRDefault="00024D53" w:rsidP="00024D53">
      <w:pPr>
        <w:pStyle w:val="msonormalbullet2gif"/>
        <w:spacing w:after="0" w:afterAutospacing="0" w:line="360" w:lineRule="auto"/>
        <w:ind w:firstLine="709"/>
        <w:contextualSpacing/>
        <w:jc w:val="both"/>
      </w:pPr>
      <w:r w:rsidRPr="004415DD">
        <w:t xml:space="preserve">В </w:t>
      </w:r>
      <w:r w:rsidRPr="004415DD">
        <w:rPr>
          <w:i/>
        </w:rPr>
        <w:t>список использованной литературы</w:t>
      </w:r>
      <w:r w:rsidRPr="004415DD">
        <w:t xml:space="preserve"> могут быть включены учебники, монографии и статьи, электронные ресурсы</w:t>
      </w:r>
      <w:r w:rsidR="005D4AD0" w:rsidRPr="004415DD">
        <w:t>.</w:t>
      </w:r>
      <w:r w:rsidRPr="004415DD">
        <w:t xml:space="preserve"> Рекомендуется использовать не менее 3-4 учебников, статей из специализированных журналов по данной теме.</w:t>
      </w:r>
    </w:p>
    <w:p w:rsidR="00024D53" w:rsidRPr="004415DD" w:rsidRDefault="00024D53" w:rsidP="00024D53">
      <w:pPr>
        <w:tabs>
          <w:tab w:val="left" w:pos="-18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 xml:space="preserve">           После списка литературы нужно поставить </w:t>
      </w:r>
      <w:r w:rsidRPr="004415DD">
        <w:rPr>
          <w:rFonts w:ascii="Times New Roman" w:hAnsi="Times New Roman" w:cs="Times New Roman"/>
          <w:i/>
          <w:sz w:val="24"/>
          <w:szCs w:val="24"/>
        </w:rPr>
        <w:t>дату окончания работы</w:t>
      </w:r>
      <w:r w:rsidRPr="004415DD">
        <w:rPr>
          <w:rFonts w:ascii="Times New Roman" w:hAnsi="Times New Roman" w:cs="Times New Roman"/>
          <w:sz w:val="24"/>
          <w:szCs w:val="24"/>
        </w:rPr>
        <w:t xml:space="preserve"> и </w:t>
      </w:r>
      <w:r w:rsidRPr="004415DD">
        <w:rPr>
          <w:rFonts w:ascii="Times New Roman" w:hAnsi="Times New Roman" w:cs="Times New Roman"/>
          <w:i/>
          <w:sz w:val="24"/>
          <w:szCs w:val="24"/>
        </w:rPr>
        <w:t>подпись</w:t>
      </w:r>
      <w:r w:rsidRPr="004415DD">
        <w:rPr>
          <w:rFonts w:ascii="Times New Roman" w:hAnsi="Times New Roman" w:cs="Times New Roman"/>
          <w:sz w:val="24"/>
          <w:szCs w:val="24"/>
        </w:rPr>
        <w:t xml:space="preserve">. Кроме этого, необходимо оставить один чистый </w:t>
      </w:r>
      <w:r w:rsidRPr="004415DD">
        <w:rPr>
          <w:rFonts w:ascii="Times New Roman" w:hAnsi="Times New Roman" w:cs="Times New Roman"/>
          <w:i/>
          <w:sz w:val="24"/>
          <w:szCs w:val="24"/>
        </w:rPr>
        <w:t>лист для рецензии</w:t>
      </w:r>
      <w:r w:rsidRPr="004415DD">
        <w:rPr>
          <w:rFonts w:ascii="Times New Roman" w:hAnsi="Times New Roman" w:cs="Times New Roman"/>
          <w:sz w:val="24"/>
          <w:szCs w:val="24"/>
        </w:rPr>
        <w:t xml:space="preserve"> преподавателя.</w:t>
      </w:r>
    </w:p>
    <w:p w:rsidR="00024D53" w:rsidRPr="004415DD" w:rsidRDefault="00024D53" w:rsidP="00024D53">
      <w:pPr>
        <w:tabs>
          <w:tab w:val="left" w:pos="-18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i/>
          <w:sz w:val="24"/>
          <w:szCs w:val="24"/>
        </w:rPr>
        <w:t xml:space="preserve">            На обложке</w:t>
      </w:r>
      <w:r w:rsidRPr="004415DD">
        <w:rPr>
          <w:rFonts w:ascii="Times New Roman" w:hAnsi="Times New Roman" w:cs="Times New Roman"/>
          <w:sz w:val="24"/>
          <w:szCs w:val="24"/>
        </w:rPr>
        <w:t xml:space="preserve"> необходимо указать фамилию, имя, отчество, группу, шифр, название дисциплины, отделение, домашний адрес, фамилию и инициалы преподавателя.            Контрольная работа, соответствующая всем предъявляемым требованиям, может быть оценена положительно и зачтена.</w:t>
      </w:r>
    </w:p>
    <w:p w:rsidR="00024D53" w:rsidRPr="004415DD" w:rsidRDefault="00024D53" w:rsidP="00024D53">
      <w:pPr>
        <w:tabs>
          <w:tab w:val="left" w:pos="-18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 xml:space="preserve">           В случае если работа не зачтена,  студент обязан с учетом сделанных замечаний в рецензии переработать и вместе с первым отзывом представить на повторное рецензирование преподавателю.</w:t>
      </w:r>
    </w:p>
    <w:p w:rsidR="00024D53" w:rsidRPr="004415DD" w:rsidRDefault="00024D53" w:rsidP="00024D53">
      <w:pPr>
        <w:tabs>
          <w:tab w:val="left" w:pos="-18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ab/>
        <w:t>Работа, не соответствующая варианту, возвращается студенту без проверки.</w:t>
      </w:r>
    </w:p>
    <w:p w:rsidR="00024D53" w:rsidRPr="004415DD" w:rsidRDefault="00024D53" w:rsidP="00024D53">
      <w:pPr>
        <w:tabs>
          <w:tab w:val="left" w:pos="-18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ab/>
        <w:t xml:space="preserve">Контрольная работа должна быть сдана на проверку в соответствии с </w:t>
      </w:r>
      <w:r w:rsidRPr="004415DD">
        <w:rPr>
          <w:rFonts w:ascii="Times New Roman" w:hAnsi="Times New Roman" w:cs="Times New Roman"/>
          <w:i/>
          <w:sz w:val="24"/>
          <w:szCs w:val="24"/>
        </w:rPr>
        <w:t>учебным графиком</w:t>
      </w:r>
      <w:r w:rsidRPr="004415D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346C0" w:rsidRPr="004415DD" w:rsidRDefault="00E346C0" w:rsidP="00E346C0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415DD">
        <w:rPr>
          <w:rFonts w:ascii="Times New Roman" w:eastAsia="Times New Roman" w:hAnsi="Times New Roman" w:cs="Times New Roman"/>
          <w:b/>
          <w:sz w:val="28"/>
          <w:szCs w:val="28"/>
        </w:rPr>
        <w:t>Рекомендации по оформлению списка литературы</w:t>
      </w:r>
    </w:p>
    <w:p w:rsidR="00E346C0" w:rsidRPr="004415DD" w:rsidRDefault="00E346C0" w:rsidP="00E346C0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346C0" w:rsidRPr="004415DD" w:rsidRDefault="00E346C0" w:rsidP="00E346C0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color w:val="000000"/>
          <w:sz w:val="24"/>
          <w:szCs w:val="24"/>
        </w:rPr>
        <w:t xml:space="preserve">В конце контрольной работы приводится список литературы, который оформляется в соответствии с </w:t>
      </w:r>
      <w:r w:rsidRPr="00441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ГОСТ 7.1 - 2003. Библиографическая запись. Библиографическое описание. Общие требования и правила составления. - Введ.2004-01-07. - М.: Издательство стандартов, 2004. - 156 с.</w:t>
      </w:r>
    </w:p>
    <w:p w:rsidR="00E346C0" w:rsidRPr="004415DD" w:rsidRDefault="00E346C0" w:rsidP="00E346C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346C0" w:rsidRPr="004415DD" w:rsidRDefault="00E346C0" w:rsidP="00E346C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41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Библиографическое описание нужно разделить на две части:</w:t>
      </w:r>
    </w:p>
    <w:p w:rsidR="00E346C0" w:rsidRPr="004415DD" w:rsidRDefault="00E346C0" w:rsidP="00E346C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346C0" w:rsidRPr="004415DD" w:rsidRDefault="00E346C0" w:rsidP="00E346C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Нормативные правовые акты </w:t>
      </w:r>
      <w:r w:rsidRPr="004415DD">
        <w:rPr>
          <w:rFonts w:ascii="Times New Roman" w:hAnsi="Times New Roman" w:cs="Times New Roman"/>
          <w:color w:val="000000"/>
          <w:sz w:val="24"/>
          <w:szCs w:val="24"/>
        </w:rPr>
        <w:t>располагаются в соответствии с их юридической силой в следующем порядке :</w:t>
      </w:r>
    </w:p>
    <w:p w:rsidR="00E346C0" w:rsidRPr="004415DD" w:rsidRDefault="00E346C0" w:rsidP="00E346C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color w:val="000000"/>
          <w:sz w:val="24"/>
          <w:szCs w:val="24"/>
        </w:rPr>
        <w:t xml:space="preserve">•   </w:t>
      </w:r>
      <w:r w:rsidRPr="004415DD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Международные законодательные акты по хронологии;</w:t>
      </w:r>
    </w:p>
    <w:p w:rsidR="00E346C0" w:rsidRPr="004415DD" w:rsidRDefault="00E346C0" w:rsidP="00E346C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color w:val="000000"/>
          <w:sz w:val="24"/>
          <w:szCs w:val="24"/>
        </w:rPr>
        <w:t xml:space="preserve">•   </w:t>
      </w:r>
      <w:r w:rsidRPr="004415DD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Конституция РФ;</w:t>
      </w:r>
    </w:p>
    <w:p w:rsidR="00E346C0" w:rsidRPr="004415DD" w:rsidRDefault="00E346C0" w:rsidP="00E346C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color w:val="000000"/>
          <w:sz w:val="24"/>
          <w:szCs w:val="24"/>
        </w:rPr>
        <w:t xml:space="preserve">•   </w:t>
      </w:r>
      <w:r w:rsidRPr="004415DD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Кодексы — по алфавиту;</w:t>
      </w:r>
    </w:p>
    <w:p w:rsidR="00E346C0" w:rsidRPr="004415DD" w:rsidRDefault="00E346C0" w:rsidP="00E346C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i/>
          <w:iCs/>
          <w:color w:val="000000"/>
          <w:sz w:val="24"/>
          <w:szCs w:val="24"/>
        </w:rPr>
        <w:t>•   Законы РФ - по хронологии;</w:t>
      </w:r>
    </w:p>
    <w:p w:rsidR="00E346C0" w:rsidRPr="004415DD" w:rsidRDefault="00E346C0" w:rsidP="00E346C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color w:val="000000"/>
          <w:sz w:val="24"/>
          <w:szCs w:val="24"/>
        </w:rPr>
        <w:t xml:space="preserve">•   </w:t>
      </w:r>
      <w:r w:rsidRPr="004415D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Указы Президента РФ </w:t>
      </w:r>
      <w:r w:rsidRPr="004415DD">
        <w:rPr>
          <w:rFonts w:ascii="Times New Roman" w:hAnsi="Times New Roman" w:cs="Times New Roman"/>
          <w:i/>
          <w:iCs/>
          <w:color w:val="CF6F49"/>
          <w:sz w:val="24"/>
          <w:szCs w:val="24"/>
        </w:rPr>
        <w:t xml:space="preserve">- </w:t>
      </w:r>
      <w:r w:rsidRPr="004415DD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 хронологии;</w:t>
      </w:r>
    </w:p>
    <w:p w:rsidR="00E346C0" w:rsidRPr="004415DD" w:rsidRDefault="00E346C0" w:rsidP="00E346C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i/>
          <w:iCs/>
          <w:color w:val="000000"/>
          <w:sz w:val="24"/>
          <w:szCs w:val="24"/>
        </w:rPr>
        <w:t>•   Акты Правительства РФ - по хронологии;</w:t>
      </w:r>
    </w:p>
    <w:p w:rsidR="00E346C0" w:rsidRPr="004415DD" w:rsidRDefault="00E346C0" w:rsidP="00E346C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color w:val="000000"/>
          <w:sz w:val="24"/>
          <w:szCs w:val="24"/>
        </w:rPr>
        <w:t xml:space="preserve">• </w:t>
      </w:r>
      <w:r w:rsidRPr="004415DD">
        <w:rPr>
          <w:rFonts w:ascii="Times New Roman" w:hAnsi="Times New Roman" w:cs="Times New Roman"/>
          <w:i/>
          <w:iCs/>
          <w:color w:val="000000"/>
          <w:sz w:val="24"/>
          <w:szCs w:val="24"/>
        </w:rPr>
        <w:t>Акты министерств и ведомств в последовательности -приказы, постановления, положения, инструкции министерства - по алфавиту, акты - по хронологии.</w:t>
      </w:r>
    </w:p>
    <w:p w:rsidR="00E346C0" w:rsidRPr="004415DD" w:rsidRDefault="00E346C0" w:rsidP="00E346C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Должно быть указано </w:t>
      </w:r>
      <w:r w:rsidRPr="004415DD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полное название акта, дата его принятия, номер, а также официальный источник опубликования.</w:t>
      </w:r>
    </w:p>
    <w:p w:rsidR="00E346C0" w:rsidRPr="004415DD" w:rsidRDefault="00E346C0" w:rsidP="00E346C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46C0" w:rsidRPr="004415DD" w:rsidRDefault="00E346C0" w:rsidP="00E346C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b/>
          <w:color w:val="000000"/>
          <w:sz w:val="24"/>
          <w:szCs w:val="24"/>
        </w:rPr>
        <w:t>2. Научно-методическая литература</w:t>
      </w:r>
      <w:r w:rsidRPr="004415DD">
        <w:rPr>
          <w:rFonts w:ascii="Times New Roman" w:hAnsi="Times New Roman" w:cs="Times New Roman"/>
          <w:color w:val="000000"/>
          <w:sz w:val="24"/>
          <w:szCs w:val="24"/>
        </w:rPr>
        <w:t xml:space="preserve"> располагается в алфавитном порядке, нумеруется арабскими цифрами с точкой по следующим основным правилам:</w:t>
      </w:r>
    </w:p>
    <w:p w:rsidR="00E346C0" w:rsidRPr="004415DD" w:rsidRDefault="00E346C0" w:rsidP="00E346C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415DD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1. Фамилия и инициалы автора</w:t>
      </w:r>
      <w:r w:rsidRPr="004415D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r w:rsidRPr="004415DD">
        <w:rPr>
          <w:rFonts w:ascii="Times New Roman" w:hAnsi="Times New Roman" w:cs="Times New Roman"/>
          <w:color w:val="000000"/>
          <w:sz w:val="24"/>
          <w:szCs w:val="24"/>
        </w:rPr>
        <w:t xml:space="preserve">Если авторов </w:t>
      </w:r>
      <w:r w:rsidRPr="004415DD">
        <w:rPr>
          <w:rFonts w:ascii="Times New Roman" w:hAnsi="Times New Roman" w:cs="Times New Roman"/>
          <w:i/>
          <w:color w:val="000000"/>
          <w:sz w:val="24"/>
          <w:szCs w:val="24"/>
        </w:rPr>
        <w:t>не более трёх</w:t>
      </w:r>
      <w:r w:rsidRPr="004415DD">
        <w:rPr>
          <w:rFonts w:ascii="Times New Roman" w:hAnsi="Times New Roman" w:cs="Times New Roman"/>
          <w:color w:val="000000"/>
          <w:sz w:val="24"/>
          <w:szCs w:val="24"/>
        </w:rPr>
        <w:t xml:space="preserve">, то сначала пишется фамилия первого автора, инициалы, затем название книги. После названия книги указываются </w:t>
      </w:r>
      <w:r w:rsidRPr="004415DD">
        <w:rPr>
          <w:rFonts w:ascii="Times New Roman" w:hAnsi="Times New Roman" w:cs="Times New Roman"/>
          <w:i/>
          <w:color w:val="000000"/>
          <w:sz w:val="24"/>
          <w:szCs w:val="24"/>
        </w:rPr>
        <w:t>все</w:t>
      </w:r>
      <w:r w:rsidRPr="004415DD">
        <w:rPr>
          <w:rFonts w:ascii="Times New Roman" w:hAnsi="Times New Roman" w:cs="Times New Roman"/>
          <w:color w:val="000000"/>
          <w:sz w:val="24"/>
          <w:szCs w:val="24"/>
        </w:rPr>
        <w:t xml:space="preserve"> авторы через косую черту (/) (сначала инициалы, затем фамилия).</w:t>
      </w:r>
    </w:p>
    <w:p w:rsidR="00E346C0" w:rsidRPr="004415DD" w:rsidRDefault="00E346C0" w:rsidP="00E346C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color w:val="000000"/>
          <w:sz w:val="24"/>
          <w:szCs w:val="24"/>
        </w:rPr>
        <w:t xml:space="preserve">Если авторов </w:t>
      </w:r>
      <w:r w:rsidRPr="004415DD">
        <w:rPr>
          <w:rFonts w:ascii="Times New Roman" w:hAnsi="Times New Roman" w:cs="Times New Roman"/>
          <w:i/>
          <w:color w:val="000000"/>
          <w:sz w:val="24"/>
          <w:szCs w:val="24"/>
        </w:rPr>
        <w:t>четыре и более</w:t>
      </w:r>
      <w:r w:rsidRPr="004415DD">
        <w:rPr>
          <w:rFonts w:ascii="Times New Roman" w:hAnsi="Times New Roman" w:cs="Times New Roman"/>
          <w:color w:val="000000"/>
          <w:sz w:val="24"/>
          <w:szCs w:val="24"/>
        </w:rPr>
        <w:t>, то сначала указывается название книги, через косую черту (/) инициалы и фамилия первого автора, а далее вместо остальных пишется [и др.].</w:t>
      </w:r>
    </w:p>
    <w:p w:rsidR="00E346C0" w:rsidRPr="004415DD" w:rsidRDefault="00E346C0" w:rsidP="00E346C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5DD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2. Название источника </w:t>
      </w:r>
      <w:r w:rsidRPr="004415DD">
        <w:rPr>
          <w:rFonts w:ascii="Times New Roman" w:hAnsi="Times New Roman" w:cs="Times New Roman"/>
          <w:color w:val="000000"/>
          <w:sz w:val="24"/>
          <w:szCs w:val="24"/>
        </w:rPr>
        <w:t xml:space="preserve">приводится без кавычек, без сокращений, но допускается пропуск некоторых слов, если смысл при этом не изменяется. Если есть подзаголовок, он пишется с большой буквы после основного и отделяется двоеточием. После названия ставится точка и тире. Если  указан редактор, то его приводят через косую черту / под ред. (инициалы и фамилия редактора). </w:t>
      </w:r>
    </w:p>
    <w:p w:rsidR="00E346C0" w:rsidRPr="004415DD" w:rsidRDefault="00E346C0" w:rsidP="00E346C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3. Место издания </w:t>
      </w:r>
      <w:r w:rsidRPr="004415DD">
        <w:rPr>
          <w:rFonts w:ascii="Times New Roman" w:hAnsi="Times New Roman" w:cs="Times New Roman"/>
          <w:color w:val="000000"/>
          <w:sz w:val="24"/>
          <w:szCs w:val="24"/>
        </w:rPr>
        <w:t>(город, перед которым ставится точка и тире) пишется с большой буквы полностью, после названия города ставится точка и двоеточие. Допускаются сокращения только городов М, Л., СПб, Ростов н/Д.</w:t>
      </w:r>
    </w:p>
    <w:p w:rsidR="00E346C0" w:rsidRPr="004415DD" w:rsidRDefault="00E346C0" w:rsidP="00E346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4. Название издательства </w:t>
      </w:r>
      <w:r w:rsidRPr="004415DD">
        <w:rPr>
          <w:rFonts w:ascii="Times New Roman" w:hAnsi="Times New Roman" w:cs="Times New Roman"/>
          <w:color w:val="000000"/>
          <w:sz w:val="24"/>
          <w:szCs w:val="24"/>
        </w:rPr>
        <w:t>пишется с большой буквы без кавычек. Если в название издательства входит слово «Издательство», его пишут сокращенно «Изд-во» без кавычек, а само название может быть в кавычках (как в оригинале). После названия издательства ставится запятая.</w:t>
      </w:r>
    </w:p>
    <w:p w:rsidR="00E346C0" w:rsidRPr="004415DD" w:rsidRDefault="00E346C0" w:rsidP="00E346C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5. </w:t>
      </w:r>
      <w:r w:rsidRPr="004415D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Год </w:t>
      </w:r>
      <w:r w:rsidRPr="004415DD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издания</w:t>
      </w:r>
      <w:r w:rsidRPr="004415D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  <w:r w:rsidRPr="004415DD">
        <w:rPr>
          <w:rFonts w:ascii="Times New Roman" w:hAnsi="Times New Roman" w:cs="Times New Roman"/>
          <w:color w:val="000000"/>
          <w:sz w:val="24"/>
          <w:szCs w:val="24"/>
        </w:rPr>
        <w:t>Слово «год» не пишется. После года (числа) ставится точка и тире.</w:t>
      </w:r>
    </w:p>
    <w:p w:rsidR="00E346C0" w:rsidRPr="004415DD" w:rsidRDefault="00E346C0" w:rsidP="00E346C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b/>
          <w:color w:val="000000"/>
          <w:sz w:val="24"/>
          <w:szCs w:val="24"/>
        </w:rPr>
        <w:t>6</w:t>
      </w:r>
      <w:r w:rsidRPr="004415DD">
        <w:rPr>
          <w:rFonts w:ascii="Times New Roman" w:hAnsi="Times New Roman" w:cs="Times New Roman"/>
          <w:color w:val="000000"/>
          <w:sz w:val="24"/>
          <w:szCs w:val="24"/>
        </w:rPr>
        <w:t xml:space="preserve">. После тире указывается </w:t>
      </w:r>
      <w:r w:rsidRPr="004415DD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объём источника </w:t>
      </w:r>
      <w:r w:rsidRPr="004415DD">
        <w:rPr>
          <w:rFonts w:ascii="Times New Roman" w:hAnsi="Times New Roman" w:cs="Times New Roman"/>
          <w:color w:val="000000"/>
          <w:sz w:val="24"/>
          <w:szCs w:val="24"/>
        </w:rPr>
        <w:t>(книги) в виде числа с буквой «с» (страниц).</w:t>
      </w:r>
    </w:p>
    <w:p w:rsidR="00E346C0" w:rsidRPr="004415DD" w:rsidRDefault="00E346C0" w:rsidP="00E346C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5DD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7. </w:t>
      </w:r>
      <w:r w:rsidRPr="004415D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При </w:t>
      </w:r>
      <w:r w:rsidRPr="004415DD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 xml:space="preserve">ссылке на статьи и журналы </w:t>
      </w:r>
      <w:r w:rsidRPr="004415DD">
        <w:rPr>
          <w:rFonts w:ascii="Times New Roman" w:hAnsi="Times New Roman" w:cs="Times New Roman"/>
          <w:color w:val="000000"/>
          <w:sz w:val="24"/>
          <w:szCs w:val="24"/>
        </w:rPr>
        <w:t>указывается: фамилия и инициалы автора. Название статьи / инициалы, фамилия автора (авторов)// Название журнала. - Год выпуска. - Номер журнала. - Номера страниц, занимаемые статьёй.</w:t>
      </w:r>
    </w:p>
    <w:p w:rsidR="00E346C0" w:rsidRPr="004415DD" w:rsidRDefault="00E346C0" w:rsidP="00E346C0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46C0" w:rsidRPr="004415DD" w:rsidRDefault="00E346C0" w:rsidP="0041419B">
      <w:pPr>
        <w:autoSpaceDE w:val="0"/>
        <w:autoSpaceDN w:val="0"/>
        <w:adjustRightInd w:val="0"/>
        <w:spacing w:after="0" w:line="360" w:lineRule="auto"/>
        <w:ind w:left="1701" w:right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91782C" w:rsidRPr="004415DD" w:rsidRDefault="0091782C" w:rsidP="0041419B">
      <w:pPr>
        <w:autoSpaceDE w:val="0"/>
        <w:autoSpaceDN w:val="0"/>
        <w:adjustRightInd w:val="0"/>
        <w:spacing w:after="0" w:line="360" w:lineRule="auto"/>
        <w:ind w:left="1701" w:right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91782C" w:rsidRPr="004415DD" w:rsidRDefault="0091782C" w:rsidP="0041419B">
      <w:pPr>
        <w:autoSpaceDE w:val="0"/>
        <w:autoSpaceDN w:val="0"/>
        <w:adjustRightInd w:val="0"/>
        <w:spacing w:after="0" w:line="360" w:lineRule="auto"/>
        <w:ind w:left="1701" w:right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91782C" w:rsidRPr="004415DD" w:rsidRDefault="0091782C" w:rsidP="0041419B">
      <w:pPr>
        <w:autoSpaceDE w:val="0"/>
        <w:autoSpaceDN w:val="0"/>
        <w:adjustRightInd w:val="0"/>
        <w:spacing w:after="0" w:line="360" w:lineRule="auto"/>
        <w:ind w:left="1701" w:right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91782C" w:rsidRPr="004415DD" w:rsidRDefault="0091782C" w:rsidP="0041419B">
      <w:pPr>
        <w:autoSpaceDE w:val="0"/>
        <w:autoSpaceDN w:val="0"/>
        <w:adjustRightInd w:val="0"/>
        <w:spacing w:after="0" w:line="360" w:lineRule="auto"/>
        <w:ind w:left="1701" w:right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91782C" w:rsidRPr="004415DD" w:rsidRDefault="0091782C" w:rsidP="0041419B">
      <w:pPr>
        <w:autoSpaceDE w:val="0"/>
        <w:autoSpaceDN w:val="0"/>
        <w:adjustRightInd w:val="0"/>
        <w:spacing w:after="0" w:line="360" w:lineRule="auto"/>
        <w:ind w:left="1701" w:right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91782C" w:rsidRPr="004415DD" w:rsidRDefault="0091782C" w:rsidP="0041419B">
      <w:pPr>
        <w:autoSpaceDE w:val="0"/>
        <w:autoSpaceDN w:val="0"/>
        <w:adjustRightInd w:val="0"/>
        <w:spacing w:after="0" w:line="360" w:lineRule="auto"/>
        <w:ind w:left="1701" w:right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91782C" w:rsidRPr="004415DD" w:rsidRDefault="0091782C" w:rsidP="0041419B">
      <w:pPr>
        <w:autoSpaceDE w:val="0"/>
        <w:autoSpaceDN w:val="0"/>
        <w:adjustRightInd w:val="0"/>
        <w:spacing w:after="0" w:line="360" w:lineRule="auto"/>
        <w:ind w:left="1701" w:right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91782C" w:rsidRPr="004415DD" w:rsidRDefault="0091782C" w:rsidP="0041419B">
      <w:pPr>
        <w:autoSpaceDE w:val="0"/>
        <w:autoSpaceDN w:val="0"/>
        <w:adjustRightInd w:val="0"/>
        <w:spacing w:after="0" w:line="360" w:lineRule="auto"/>
        <w:ind w:left="1701" w:right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91782C" w:rsidRPr="004415DD" w:rsidRDefault="0091782C" w:rsidP="0041419B">
      <w:pPr>
        <w:autoSpaceDE w:val="0"/>
        <w:autoSpaceDN w:val="0"/>
        <w:adjustRightInd w:val="0"/>
        <w:spacing w:after="0" w:line="360" w:lineRule="auto"/>
        <w:ind w:left="1701" w:right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91782C" w:rsidRPr="004415DD" w:rsidRDefault="0091782C" w:rsidP="0041419B">
      <w:pPr>
        <w:autoSpaceDE w:val="0"/>
        <w:autoSpaceDN w:val="0"/>
        <w:adjustRightInd w:val="0"/>
        <w:spacing w:after="0" w:line="360" w:lineRule="auto"/>
        <w:ind w:left="1701" w:right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91782C" w:rsidRPr="004415DD" w:rsidRDefault="0091782C" w:rsidP="0041419B">
      <w:pPr>
        <w:autoSpaceDE w:val="0"/>
        <w:autoSpaceDN w:val="0"/>
        <w:adjustRightInd w:val="0"/>
        <w:spacing w:after="0" w:line="360" w:lineRule="auto"/>
        <w:ind w:left="1701" w:right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91782C" w:rsidRPr="004415DD" w:rsidRDefault="0091782C" w:rsidP="0041419B">
      <w:pPr>
        <w:autoSpaceDE w:val="0"/>
        <w:autoSpaceDN w:val="0"/>
        <w:adjustRightInd w:val="0"/>
        <w:spacing w:after="0" w:line="360" w:lineRule="auto"/>
        <w:ind w:left="1701" w:right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CE2C73" w:rsidRPr="004415DD" w:rsidRDefault="00CE2C73" w:rsidP="0041419B">
      <w:pPr>
        <w:autoSpaceDE w:val="0"/>
        <w:autoSpaceDN w:val="0"/>
        <w:adjustRightInd w:val="0"/>
        <w:spacing w:after="0" w:line="360" w:lineRule="auto"/>
        <w:ind w:left="1701" w:right="567"/>
        <w:rPr>
          <w:rFonts w:ascii="Times New Roman" w:hAnsi="Times New Roman" w:cs="Times New Roman"/>
          <w:b/>
          <w:bCs/>
          <w:sz w:val="24"/>
          <w:szCs w:val="24"/>
        </w:rPr>
      </w:pPr>
      <w:r w:rsidRPr="004415DD">
        <w:rPr>
          <w:rFonts w:ascii="Times New Roman" w:hAnsi="Times New Roman" w:cs="Times New Roman"/>
          <w:b/>
          <w:bCs/>
          <w:sz w:val="24"/>
          <w:szCs w:val="24"/>
        </w:rPr>
        <w:lastRenderedPageBreak/>
        <w:t>Выбор варианта контрольной работы</w:t>
      </w:r>
    </w:p>
    <w:p w:rsidR="00CE2C73" w:rsidRPr="004415DD" w:rsidRDefault="00CE2C73" w:rsidP="00CE2C73">
      <w:pPr>
        <w:pStyle w:val="a8"/>
        <w:ind w:firstLine="720"/>
        <w:jc w:val="both"/>
        <w:rPr>
          <w:szCs w:val="24"/>
        </w:rPr>
      </w:pPr>
      <w:r w:rsidRPr="004415DD">
        <w:rPr>
          <w:szCs w:val="24"/>
        </w:rPr>
        <w:t>Варианты контрольных работ и их распределение  в зависимости от начальной буквы фамилии студента:</w:t>
      </w:r>
    </w:p>
    <w:p w:rsidR="00CE2C73" w:rsidRPr="004415DD" w:rsidRDefault="00CE2C73" w:rsidP="00CE2C73">
      <w:pPr>
        <w:pStyle w:val="a8"/>
        <w:ind w:firstLine="720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0"/>
        <w:gridCol w:w="2130"/>
        <w:gridCol w:w="2130"/>
        <w:gridCol w:w="2130"/>
      </w:tblGrid>
      <w:tr w:rsidR="00CE2C73" w:rsidRPr="004415DD" w:rsidTr="007A065F">
        <w:tc>
          <w:tcPr>
            <w:tcW w:w="2130" w:type="dxa"/>
          </w:tcPr>
          <w:p w:rsidR="00CE2C73" w:rsidRPr="004415DD" w:rsidRDefault="00CE2C73" w:rsidP="007A065F">
            <w:pPr>
              <w:pStyle w:val="a8"/>
              <w:jc w:val="center"/>
              <w:rPr>
                <w:b/>
                <w:szCs w:val="24"/>
              </w:rPr>
            </w:pPr>
            <w:r w:rsidRPr="004415DD">
              <w:rPr>
                <w:b/>
                <w:szCs w:val="24"/>
              </w:rPr>
              <w:t>Номер темы (вариант)</w:t>
            </w:r>
          </w:p>
        </w:tc>
        <w:tc>
          <w:tcPr>
            <w:tcW w:w="2130" w:type="dxa"/>
          </w:tcPr>
          <w:p w:rsidR="00CE2C73" w:rsidRPr="004415DD" w:rsidRDefault="00CE2C73" w:rsidP="007A065F">
            <w:pPr>
              <w:pStyle w:val="a8"/>
              <w:jc w:val="center"/>
              <w:rPr>
                <w:b/>
                <w:szCs w:val="24"/>
              </w:rPr>
            </w:pPr>
            <w:r w:rsidRPr="004415DD">
              <w:rPr>
                <w:b/>
                <w:szCs w:val="24"/>
              </w:rPr>
              <w:t>Начальная буква фамилии студента</w:t>
            </w:r>
          </w:p>
        </w:tc>
        <w:tc>
          <w:tcPr>
            <w:tcW w:w="2130" w:type="dxa"/>
          </w:tcPr>
          <w:p w:rsidR="00CE2C73" w:rsidRPr="004415DD" w:rsidRDefault="00CE2C73" w:rsidP="007A065F">
            <w:pPr>
              <w:pStyle w:val="a8"/>
              <w:jc w:val="center"/>
              <w:rPr>
                <w:b/>
                <w:szCs w:val="24"/>
              </w:rPr>
            </w:pPr>
            <w:r w:rsidRPr="004415DD">
              <w:rPr>
                <w:b/>
                <w:szCs w:val="24"/>
              </w:rPr>
              <w:t>Номер темы (вариант)</w:t>
            </w:r>
          </w:p>
        </w:tc>
        <w:tc>
          <w:tcPr>
            <w:tcW w:w="2130" w:type="dxa"/>
          </w:tcPr>
          <w:p w:rsidR="00CE2C73" w:rsidRPr="004415DD" w:rsidRDefault="00CE2C73" w:rsidP="007A065F">
            <w:pPr>
              <w:pStyle w:val="a8"/>
              <w:jc w:val="center"/>
              <w:rPr>
                <w:b/>
                <w:szCs w:val="24"/>
              </w:rPr>
            </w:pPr>
            <w:r w:rsidRPr="004415DD">
              <w:rPr>
                <w:b/>
                <w:szCs w:val="24"/>
              </w:rPr>
              <w:t>Начальная буква фамилии студента</w:t>
            </w:r>
          </w:p>
        </w:tc>
      </w:tr>
      <w:tr w:rsidR="00CE2C73" w:rsidRPr="004415DD" w:rsidTr="007A065F">
        <w:tc>
          <w:tcPr>
            <w:tcW w:w="2130" w:type="dxa"/>
          </w:tcPr>
          <w:p w:rsidR="00CE2C73" w:rsidRPr="004415DD" w:rsidRDefault="00CE2C73" w:rsidP="007A065F">
            <w:pPr>
              <w:pStyle w:val="a8"/>
              <w:jc w:val="center"/>
              <w:rPr>
                <w:szCs w:val="24"/>
              </w:rPr>
            </w:pPr>
            <w:r w:rsidRPr="004415DD">
              <w:rPr>
                <w:szCs w:val="24"/>
              </w:rPr>
              <w:t>1</w:t>
            </w:r>
          </w:p>
        </w:tc>
        <w:tc>
          <w:tcPr>
            <w:tcW w:w="2130" w:type="dxa"/>
          </w:tcPr>
          <w:p w:rsidR="00CE2C73" w:rsidRPr="004415DD" w:rsidRDefault="00CE2C73" w:rsidP="007A065F">
            <w:pPr>
              <w:pStyle w:val="a8"/>
              <w:jc w:val="center"/>
              <w:rPr>
                <w:szCs w:val="24"/>
              </w:rPr>
            </w:pPr>
            <w:r w:rsidRPr="004415DD">
              <w:rPr>
                <w:szCs w:val="24"/>
              </w:rPr>
              <w:t>А</w:t>
            </w:r>
          </w:p>
        </w:tc>
        <w:tc>
          <w:tcPr>
            <w:tcW w:w="2130" w:type="dxa"/>
          </w:tcPr>
          <w:p w:rsidR="00CE2C73" w:rsidRPr="004415DD" w:rsidRDefault="00CE2C73" w:rsidP="007A065F">
            <w:pPr>
              <w:pStyle w:val="a8"/>
              <w:jc w:val="center"/>
              <w:rPr>
                <w:szCs w:val="24"/>
              </w:rPr>
            </w:pPr>
            <w:r w:rsidRPr="004415DD">
              <w:rPr>
                <w:szCs w:val="24"/>
              </w:rPr>
              <w:t>10</w:t>
            </w:r>
          </w:p>
        </w:tc>
        <w:tc>
          <w:tcPr>
            <w:tcW w:w="2130" w:type="dxa"/>
          </w:tcPr>
          <w:p w:rsidR="00CE2C73" w:rsidRPr="004415DD" w:rsidRDefault="00CE2C73" w:rsidP="007A065F">
            <w:pPr>
              <w:pStyle w:val="a8"/>
              <w:jc w:val="center"/>
              <w:rPr>
                <w:szCs w:val="24"/>
              </w:rPr>
            </w:pPr>
            <w:r w:rsidRPr="004415DD">
              <w:rPr>
                <w:szCs w:val="24"/>
              </w:rPr>
              <w:t>П</w:t>
            </w:r>
          </w:p>
        </w:tc>
      </w:tr>
      <w:tr w:rsidR="00CE2C73" w:rsidRPr="004415DD" w:rsidTr="007A065F">
        <w:tc>
          <w:tcPr>
            <w:tcW w:w="2130" w:type="dxa"/>
          </w:tcPr>
          <w:p w:rsidR="00CE2C73" w:rsidRPr="004415DD" w:rsidRDefault="00CE2C73" w:rsidP="007A065F">
            <w:pPr>
              <w:pStyle w:val="a8"/>
              <w:jc w:val="center"/>
              <w:rPr>
                <w:szCs w:val="24"/>
              </w:rPr>
            </w:pPr>
            <w:r w:rsidRPr="004415DD">
              <w:rPr>
                <w:szCs w:val="24"/>
              </w:rPr>
              <w:t>2</w:t>
            </w:r>
          </w:p>
        </w:tc>
        <w:tc>
          <w:tcPr>
            <w:tcW w:w="2130" w:type="dxa"/>
          </w:tcPr>
          <w:p w:rsidR="00CE2C73" w:rsidRPr="004415DD" w:rsidRDefault="00CE2C73" w:rsidP="007A065F">
            <w:pPr>
              <w:pStyle w:val="a8"/>
              <w:jc w:val="center"/>
              <w:rPr>
                <w:szCs w:val="24"/>
              </w:rPr>
            </w:pPr>
            <w:r w:rsidRPr="004415DD">
              <w:rPr>
                <w:szCs w:val="24"/>
              </w:rPr>
              <w:t>Б,В</w:t>
            </w:r>
          </w:p>
        </w:tc>
        <w:tc>
          <w:tcPr>
            <w:tcW w:w="2130" w:type="dxa"/>
          </w:tcPr>
          <w:p w:rsidR="00CE2C73" w:rsidRPr="004415DD" w:rsidRDefault="00CE2C73" w:rsidP="007A065F">
            <w:pPr>
              <w:pStyle w:val="a8"/>
              <w:jc w:val="center"/>
              <w:rPr>
                <w:szCs w:val="24"/>
              </w:rPr>
            </w:pPr>
            <w:r w:rsidRPr="004415DD">
              <w:rPr>
                <w:szCs w:val="24"/>
              </w:rPr>
              <w:t>11</w:t>
            </w:r>
          </w:p>
        </w:tc>
        <w:tc>
          <w:tcPr>
            <w:tcW w:w="2130" w:type="dxa"/>
          </w:tcPr>
          <w:p w:rsidR="00CE2C73" w:rsidRPr="004415DD" w:rsidRDefault="00CE2C73" w:rsidP="007A065F">
            <w:pPr>
              <w:pStyle w:val="a8"/>
              <w:jc w:val="center"/>
              <w:rPr>
                <w:szCs w:val="24"/>
              </w:rPr>
            </w:pPr>
            <w:r w:rsidRPr="004415DD">
              <w:rPr>
                <w:szCs w:val="24"/>
              </w:rPr>
              <w:t>Р</w:t>
            </w:r>
          </w:p>
        </w:tc>
      </w:tr>
      <w:tr w:rsidR="00CE2C73" w:rsidRPr="004415DD" w:rsidTr="007A065F">
        <w:tc>
          <w:tcPr>
            <w:tcW w:w="2130" w:type="dxa"/>
          </w:tcPr>
          <w:p w:rsidR="00CE2C73" w:rsidRPr="004415DD" w:rsidRDefault="00CE2C73" w:rsidP="007A065F">
            <w:pPr>
              <w:pStyle w:val="a8"/>
              <w:jc w:val="center"/>
              <w:rPr>
                <w:szCs w:val="24"/>
              </w:rPr>
            </w:pPr>
            <w:r w:rsidRPr="004415DD">
              <w:rPr>
                <w:szCs w:val="24"/>
              </w:rPr>
              <w:t>3</w:t>
            </w:r>
          </w:p>
        </w:tc>
        <w:tc>
          <w:tcPr>
            <w:tcW w:w="2130" w:type="dxa"/>
          </w:tcPr>
          <w:p w:rsidR="00CE2C73" w:rsidRPr="004415DD" w:rsidRDefault="00CE2C73" w:rsidP="007A065F">
            <w:pPr>
              <w:pStyle w:val="a8"/>
              <w:jc w:val="center"/>
              <w:rPr>
                <w:szCs w:val="24"/>
              </w:rPr>
            </w:pPr>
            <w:r w:rsidRPr="004415DD">
              <w:rPr>
                <w:szCs w:val="24"/>
              </w:rPr>
              <w:t>Г</w:t>
            </w:r>
          </w:p>
        </w:tc>
        <w:tc>
          <w:tcPr>
            <w:tcW w:w="2130" w:type="dxa"/>
          </w:tcPr>
          <w:p w:rsidR="00CE2C73" w:rsidRPr="004415DD" w:rsidRDefault="00CE2C73" w:rsidP="007A065F">
            <w:pPr>
              <w:pStyle w:val="a8"/>
              <w:jc w:val="center"/>
              <w:rPr>
                <w:szCs w:val="24"/>
              </w:rPr>
            </w:pPr>
            <w:r w:rsidRPr="004415DD">
              <w:rPr>
                <w:szCs w:val="24"/>
              </w:rPr>
              <w:t>12</w:t>
            </w:r>
          </w:p>
        </w:tc>
        <w:tc>
          <w:tcPr>
            <w:tcW w:w="2130" w:type="dxa"/>
          </w:tcPr>
          <w:p w:rsidR="00CE2C73" w:rsidRPr="004415DD" w:rsidRDefault="00CE2C73" w:rsidP="007A065F">
            <w:pPr>
              <w:pStyle w:val="a8"/>
              <w:jc w:val="center"/>
              <w:rPr>
                <w:szCs w:val="24"/>
              </w:rPr>
            </w:pPr>
            <w:r w:rsidRPr="004415DD">
              <w:rPr>
                <w:szCs w:val="24"/>
              </w:rPr>
              <w:t>С</w:t>
            </w:r>
          </w:p>
        </w:tc>
      </w:tr>
      <w:tr w:rsidR="00CE2C73" w:rsidRPr="004415DD" w:rsidTr="007A065F">
        <w:tc>
          <w:tcPr>
            <w:tcW w:w="2130" w:type="dxa"/>
          </w:tcPr>
          <w:p w:rsidR="00CE2C73" w:rsidRPr="004415DD" w:rsidRDefault="00CE2C73" w:rsidP="007A065F">
            <w:pPr>
              <w:pStyle w:val="a8"/>
              <w:jc w:val="center"/>
              <w:rPr>
                <w:szCs w:val="24"/>
              </w:rPr>
            </w:pPr>
            <w:r w:rsidRPr="004415DD">
              <w:rPr>
                <w:szCs w:val="24"/>
              </w:rPr>
              <w:t>4</w:t>
            </w:r>
          </w:p>
        </w:tc>
        <w:tc>
          <w:tcPr>
            <w:tcW w:w="2130" w:type="dxa"/>
          </w:tcPr>
          <w:p w:rsidR="00CE2C73" w:rsidRPr="004415DD" w:rsidRDefault="00CE2C73" w:rsidP="007A065F">
            <w:pPr>
              <w:pStyle w:val="a8"/>
              <w:jc w:val="center"/>
              <w:rPr>
                <w:szCs w:val="24"/>
              </w:rPr>
            </w:pPr>
            <w:r w:rsidRPr="004415DD">
              <w:rPr>
                <w:szCs w:val="24"/>
              </w:rPr>
              <w:t>Д,Е</w:t>
            </w:r>
          </w:p>
        </w:tc>
        <w:tc>
          <w:tcPr>
            <w:tcW w:w="2130" w:type="dxa"/>
          </w:tcPr>
          <w:p w:rsidR="00CE2C73" w:rsidRPr="004415DD" w:rsidRDefault="00CE2C73" w:rsidP="007A065F">
            <w:pPr>
              <w:pStyle w:val="a8"/>
              <w:jc w:val="center"/>
              <w:rPr>
                <w:szCs w:val="24"/>
              </w:rPr>
            </w:pPr>
            <w:r w:rsidRPr="004415DD">
              <w:rPr>
                <w:szCs w:val="24"/>
              </w:rPr>
              <w:t>13</w:t>
            </w:r>
          </w:p>
        </w:tc>
        <w:tc>
          <w:tcPr>
            <w:tcW w:w="2130" w:type="dxa"/>
          </w:tcPr>
          <w:p w:rsidR="00CE2C73" w:rsidRPr="004415DD" w:rsidRDefault="00CE2C73" w:rsidP="007A065F">
            <w:pPr>
              <w:pStyle w:val="a8"/>
              <w:jc w:val="center"/>
              <w:rPr>
                <w:szCs w:val="24"/>
              </w:rPr>
            </w:pPr>
            <w:r w:rsidRPr="004415DD">
              <w:rPr>
                <w:szCs w:val="24"/>
              </w:rPr>
              <w:t>Т</w:t>
            </w:r>
          </w:p>
        </w:tc>
      </w:tr>
      <w:tr w:rsidR="00CE2C73" w:rsidRPr="004415DD" w:rsidTr="007A065F">
        <w:tc>
          <w:tcPr>
            <w:tcW w:w="2130" w:type="dxa"/>
          </w:tcPr>
          <w:p w:rsidR="00CE2C73" w:rsidRPr="004415DD" w:rsidRDefault="00CE2C73" w:rsidP="007A065F">
            <w:pPr>
              <w:pStyle w:val="a8"/>
              <w:jc w:val="center"/>
              <w:rPr>
                <w:szCs w:val="24"/>
              </w:rPr>
            </w:pPr>
            <w:r w:rsidRPr="004415DD">
              <w:rPr>
                <w:szCs w:val="24"/>
              </w:rPr>
              <w:t>5</w:t>
            </w:r>
          </w:p>
        </w:tc>
        <w:tc>
          <w:tcPr>
            <w:tcW w:w="2130" w:type="dxa"/>
          </w:tcPr>
          <w:p w:rsidR="00CE2C73" w:rsidRPr="004415DD" w:rsidRDefault="00CE2C73" w:rsidP="007A065F">
            <w:pPr>
              <w:pStyle w:val="a8"/>
              <w:jc w:val="center"/>
              <w:rPr>
                <w:szCs w:val="24"/>
              </w:rPr>
            </w:pPr>
            <w:r w:rsidRPr="004415DD">
              <w:rPr>
                <w:szCs w:val="24"/>
              </w:rPr>
              <w:t>Ж,З,И</w:t>
            </w:r>
          </w:p>
        </w:tc>
        <w:tc>
          <w:tcPr>
            <w:tcW w:w="2130" w:type="dxa"/>
          </w:tcPr>
          <w:p w:rsidR="00CE2C73" w:rsidRPr="004415DD" w:rsidRDefault="00CE2C73" w:rsidP="007A065F">
            <w:pPr>
              <w:pStyle w:val="a8"/>
              <w:jc w:val="center"/>
              <w:rPr>
                <w:szCs w:val="24"/>
              </w:rPr>
            </w:pPr>
            <w:r w:rsidRPr="004415DD">
              <w:rPr>
                <w:szCs w:val="24"/>
              </w:rPr>
              <w:t>14</w:t>
            </w:r>
          </w:p>
        </w:tc>
        <w:tc>
          <w:tcPr>
            <w:tcW w:w="2130" w:type="dxa"/>
          </w:tcPr>
          <w:p w:rsidR="00CE2C73" w:rsidRPr="004415DD" w:rsidRDefault="00CE2C73" w:rsidP="007A065F">
            <w:pPr>
              <w:pStyle w:val="a8"/>
              <w:jc w:val="center"/>
              <w:rPr>
                <w:szCs w:val="24"/>
              </w:rPr>
            </w:pPr>
            <w:r w:rsidRPr="004415DD">
              <w:rPr>
                <w:szCs w:val="24"/>
              </w:rPr>
              <w:t>У,Ф</w:t>
            </w:r>
          </w:p>
        </w:tc>
      </w:tr>
      <w:tr w:rsidR="00CE2C73" w:rsidRPr="004415DD" w:rsidTr="007A065F">
        <w:tc>
          <w:tcPr>
            <w:tcW w:w="2130" w:type="dxa"/>
          </w:tcPr>
          <w:p w:rsidR="00CE2C73" w:rsidRPr="004415DD" w:rsidRDefault="00CE2C73" w:rsidP="007A065F">
            <w:pPr>
              <w:pStyle w:val="a8"/>
              <w:jc w:val="center"/>
              <w:rPr>
                <w:szCs w:val="24"/>
              </w:rPr>
            </w:pPr>
            <w:r w:rsidRPr="004415DD">
              <w:rPr>
                <w:szCs w:val="24"/>
              </w:rPr>
              <w:t>6</w:t>
            </w:r>
          </w:p>
        </w:tc>
        <w:tc>
          <w:tcPr>
            <w:tcW w:w="2130" w:type="dxa"/>
          </w:tcPr>
          <w:p w:rsidR="00CE2C73" w:rsidRPr="004415DD" w:rsidRDefault="00CE2C73" w:rsidP="007A065F">
            <w:pPr>
              <w:pStyle w:val="a8"/>
              <w:jc w:val="center"/>
              <w:rPr>
                <w:szCs w:val="24"/>
              </w:rPr>
            </w:pPr>
            <w:r w:rsidRPr="004415DD">
              <w:rPr>
                <w:szCs w:val="24"/>
              </w:rPr>
              <w:t>К</w:t>
            </w:r>
          </w:p>
        </w:tc>
        <w:tc>
          <w:tcPr>
            <w:tcW w:w="2130" w:type="dxa"/>
          </w:tcPr>
          <w:p w:rsidR="00CE2C73" w:rsidRPr="004415DD" w:rsidRDefault="00CE2C73" w:rsidP="007A065F">
            <w:pPr>
              <w:pStyle w:val="a8"/>
              <w:jc w:val="center"/>
              <w:rPr>
                <w:szCs w:val="24"/>
              </w:rPr>
            </w:pPr>
            <w:r w:rsidRPr="004415DD">
              <w:rPr>
                <w:szCs w:val="24"/>
              </w:rPr>
              <w:t>15</w:t>
            </w:r>
          </w:p>
        </w:tc>
        <w:tc>
          <w:tcPr>
            <w:tcW w:w="2130" w:type="dxa"/>
          </w:tcPr>
          <w:p w:rsidR="00CE2C73" w:rsidRPr="004415DD" w:rsidRDefault="00CE2C73" w:rsidP="007A065F">
            <w:pPr>
              <w:pStyle w:val="a8"/>
              <w:jc w:val="center"/>
              <w:rPr>
                <w:szCs w:val="24"/>
              </w:rPr>
            </w:pPr>
            <w:r w:rsidRPr="004415DD">
              <w:rPr>
                <w:szCs w:val="24"/>
              </w:rPr>
              <w:t>Х,Ц</w:t>
            </w:r>
          </w:p>
        </w:tc>
      </w:tr>
      <w:tr w:rsidR="00CE2C73" w:rsidRPr="004415DD" w:rsidTr="007A065F">
        <w:tc>
          <w:tcPr>
            <w:tcW w:w="2130" w:type="dxa"/>
          </w:tcPr>
          <w:p w:rsidR="00CE2C73" w:rsidRPr="004415DD" w:rsidRDefault="00CE2C73" w:rsidP="007A065F">
            <w:pPr>
              <w:pStyle w:val="a8"/>
              <w:jc w:val="center"/>
              <w:rPr>
                <w:szCs w:val="24"/>
              </w:rPr>
            </w:pPr>
            <w:r w:rsidRPr="004415DD">
              <w:rPr>
                <w:szCs w:val="24"/>
              </w:rPr>
              <w:t>7</w:t>
            </w:r>
          </w:p>
        </w:tc>
        <w:tc>
          <w:tcPr>
            <w:tcW w:w="2130" w:type="dxa"/>
          </w:tcPr>
          <w:p w:rsidR="00CE2C73" w:rsidRPr="004415DD" w:rsidRDefault="00CE2C73" w:rsidP="007A065F">
            <w:pPr>
              <w:pStyle w:val="a8"/>
              <w:jc w:val="center"/>
              <w:rPr>
                <w:szCs w:val="24"/>
              </w:rPr>
            </w:pPr>
            <w:r w:rsidRPr="004415DD">
              <w:rPr>
                <w:szCs w:val="24"/>
              </w:rPr>
              <w:t>Л,М</w:t>
            </w:r>
          </w:p>
        </w:tc>
        <w:tc>
          <w:tcPr>
            <w:tcW w:w="2130" w:type="dxa"/>
          </w:tcPr>
          <w:p w:rsidR="00CE2C73" w:rsidRPr="004415DD" w:rsidRDefault="00CE2C73" w:rsidP="007A065F">
            <w:pPr>
              <w:pStyle w:val="a8"/>
              <w:jc w:val="center"/>
              <w:rPr>
                <w:szCs w:val="24"/>
              </w:rPr>
            </w:pPr>
            <w:r w:rsidRPr="004415DD">
              <w:rPr>
                <w:szCs w:val="24"/>
              </w:rPr>
              <w:t>16</w:t>
            </w:r>
          </w:p>
        </w:tc>
        <w:tc>
          <w:tcPr>
            <w:tcW w:w="2130" w:type="dxa"/>
          </w:tcPr>
          <w:p w:rsidR="00CE2C73" w:rsidRPr="004415DD" w:rsidRDefault="00CE2C73" w:rsidP="007A065F">
            <w:pPr>
              <w:pStyle w:val="a8"/>
              <w:jc w:val="center"/>
              <w:rPr>
                <w:szCs w:val="24"/>
              </w:rPr>
            </w:pPr>
            <w:r w:rsidRPr="004415DD">
              <w:rPr>
                <w:szCs w:val="24"/>
              </w:rPr>
              <w:t>Ч,Ш</w:t>
            </w:r>
          </w:p>
        </w:tc>
      </w:tr>
      <w:tr w:rsidR="00CE2C73" w:rsidRPr="004415DD" w:rsidTr="007A065F">
        <w:tc>
          <w:tcPr>
            <w:tcW w:w="2130" w:type="dxa"/>
          </w:tcPr>
          <w:p w:rsidR="00CE2C73" w:rsidRPr="004415DD" w:rsidRDefault="00CE2C73" w:rsidP="007A065F">
            <w:pPr>
              <w:pStyle w:val="a8"/>
              <w:jc w:val="center"/>
              <w:rPr>
                <w:szCs w:val="24"/>
              </w:rPr>
            </w:pPr>
            <w:r w:rsidRPr="004415DD">
              <w:rPr>
                <w:szCs w:val="24"/>
              </w:rPr>
              <w:t>8</w:t>
            </w:r>
          </w:p>
        </w:tc>
        <w:tc>
          <w:tcPr>
            <w:tcW w:w="2130" w:type="dxa"/>
          </w:tcPr>
          <w:p w:rsidR="00CE2C73" w:rsidRPr="004415DD" w:rsidRDefault="00CE2C73" w:rsidP="007A065F">
            <w:pPr>
              <w:pStyle w:val="a8"/>
              <w:jc w:val="center"/>
              <w:rPr>
                <w:szCs w:val="24"/>
              </w:rPr>
            </w:pPr>
            <w:r w:rsidRPr="004415DD">
              <w:rPr>
                <w:szCs w:val="24"/>
              </w:rPr>
              <w:t>Н</w:t>
            </w:r>
          </w:p>
        </w:tc>
        <w:tc>
          <w:tcPr>
            <w:tcW w:w="2130" w:type="dxa"/>
          </w:tcPr>
          <w:p w:rsidR="00CE2C73" w:rsidRPr="004415DD" w:rsidRDefault="00CE2C73" w:rsidP="007A065F">
            <w:pPr>
              <w:pStyle w:val="a8"/>
              <w:jc w:val="center"/>
              <w:rPr>
                <w:szCs w:val="24"/>
              </w:rPr>
            </w:pPr>
            <w:r w:rsidRPr="004415DD">
              <w:rPr>
                <w:szCs w:val="24"/>
              </w:rPr>
              <w:t>17</w:t>
            </w:r>
          </w:p>
        </w:tc>
        <w:tc>
          <w:tcPr>
            <w:tcW w:w="2130" w:type="dxa"/>
          </w:tcPr>
          <w:p w:rsidR="00CE2C73" w:rsidRPr="004415DD" w:rsidRDefault="00CE2C73" w:rsidP="007A065F">
            <w:pPr>
              <w:pStyle w:val="a8"/>
              <w:jc w:val="center"/>
              <w:rPr>
                <w:szCs w:val="24"/>
              </w:rPr>
            </w:pPr>
            <w:r w:rsidRPr="004415DD">
              <w:rPr>
                <w:szCs w:val="24"/>
              </w:rPr>
              <w:t>Щ,Э</w:t>
            </w:r>
          </w:p>
        </w:tc>
      </w:tr>
      <w:tr w:rsidR="00CE2C73" w:rsidRPr="004415DD" w:rsidTr="007A065F">
        <w:tc>
          <w:tcPr>
            <w:tcW w:w="2130" w:type="dxa"/>
          </w:tcPr>
          <w:p w:rsidR="00CE2C73" w:rsidRPr="004415DD" w:rsidRDefault="00CE2C73" w:rsidP="007A065F">
            <w:pPr>
              <w:pStyle w:val="a8"/>
              <w:jc w:val="center"/>
              <w:rPr>
                <w:szCs w:val="24"/>
              </w:rPr>
            </w:pPr>
            <w:r w:rsidRPr="004415DD">
              <w:rPr>
                <w:szCs w:val="24"/>
              </w:rPr>
              <w:t>9</w:t>
            </w:r>
          </w:p>
        </w:tc>
        <w:tc>
          <w:tcPr>
            <w:tcW w:w="2130" w:type="dxa"/>
          </w:tcPr>
          <w:p w:rsidR="00CE2C73" w:rsidRPr="004415DD" w:rsidRDefault="00CE2C73" w:rsidP="007A065F">
            <w:pPr>
              <w:pStyle w:val="a8"/>
              <w:jc w:val="center"/>
              <w:rPr>
                <w:szCs w:val="24"/>
              </w:rPr>
            </w:pPr>
            <w:r w:rsidRPr="004415DD">
              <w:rPr>
                <w:szCs w:val="24"/>
              </w:rPr>
              <w:t>О</w:t>
            </w:r>
          </w:p>
        </w:tc>
        <w:tc>
          <w:tcPr>
            <w:tcW w:w="2130" w:type="dxa"/>
          </w:tcPr>
          <w:p w:rsidR="00CE2C73" w:rsidRPr="004415DD" w:rsidRDefault="00CE2C73" w:rsidP="007A065F">
            <w:pPr>
              <w:pStyle w:val="a8"/>
              <w:jc w:val="center"/>
              <w:rPr>
                <w:szCs w:val="24"/>
              </w:rPr>
            </w:pPr>
            <w:r w:rsidRPr="004415DD">
              <w:rPr>
                <w:szCs w:val="24"/>
              </w:rPr>
              <w:t>18</w:t>
            </w:r>
          </w:p>
        </w:tc>
        <w:tc>
          <w:tcPr>
            <w:tcW w:w="2130" w:type="dxa"/>
          </w:tcPr>
          <w:p w:rsidR="00CE2C73" w:rsidRPr="004415DD" w:rsidRDefault="00CE2C73" w:rsidP="007A065F">
            <w:pPr>
              <w:pStyle w:val="a8"/>
              <w:jc w:val="center"/>
              <w:rPr>
                <w:szCs w:val="24"/>
              </w:rPr>
            </w:pPr>
            <w:r w:rsidRPr="004415DD">
              <w:rPr>
                <w:szCs w:val="24"/>
              </w:rPr>
              <w:t>Ю,Я</w:t>
            </w:r>
          </w:p>
        </w:tc>
      </w:tr>
    </w:tbl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415DD">
        <w:rPr>
          <w:rFonts w:ascii="Times New Roman" w:hAnsi="Times New Roman" w:cs="Times New Roman"/>
          <w:b/>
          <w:bCs/>
          <w:sz w:val="24"/>
          <w:szCs w:val="24"/>
        </w:rPr>
        <w:t>Вариант № 1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1. Основные понятия в области экспертизы товаров: экспертиза, эксперт,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экспертная оценка, товарная партия. Цели и задачи экспертизы товаров.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Значение экспертизы потребительских товаров для коммерческойдеятельности.</w:t>
      </w:r>
    </w:p>
    <w:p w:rsidR="00CE2C73" w:rsidRPr="004415DD" w:rsidRDefault="00CE2C73" w:rsidP="00CE2C73">
      <w:pPr>
        <w:pStyle w:val="a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2.</w:t>
      </w:r>
      <w:r w:rsidRPr="004415DD">
        <w:rPr>
          <w:rFonts w:ascii="Times New Roman" w:eastAsiaTheme="minorEastAsia" w:hAnsi="Times New Roman" w:cs="Times New Roman"/>
          <w:sz w:val="24"/>
          <w:szCs w:val="24"/>
        </w:rPr>
        <w:t>Требования, предъявляемые к качеству изделий из пластмасс, установленные нормативно-технической документацией. Порядок проведения экспертизы изделий из пластмасс, особенности оценки показателей качества, идентификации, упаковки, хранения, расшифровка маркировки посуды из пластических масс  и входящих в ее состав  информационных знаков.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3. При экспертизе продукции, забракованной заказчиком (мужскиедемисезонные пальто 1 сорта, партия в количестве 60 штук) при осмотревыборки в количестве 10 изделий было обнаружено неправильноераспределение посадки рукавов в 3 изделиях. Какое заключение должен датьэксперт? Правильно ли отобрана выборка? Может ли эксперт объем выборки:а) увеличить; б) уменьшить?</w:t>
      </w:r>
    </w:p>
    <w:p w:rsidR="00C048EE" w:rsidRPr="004415DD" w:rsidRDefault="00BF2848" w:rsidP="00C048EE">
      <w:pPr>
        <w:pStyle w:val="a3"/>
        <w:spacing w:line="264" w:lineRule="auto"/>
        <w:ind w:firstLine="0"/>
        <w:rPr>
          <w:b w:val="0"/>
          <w:sz w:val="24"/>
          <w:szCs w:val="24"/>
        </w:rPr>
      </w:pPr>
      <w:r w:rsidRPr="004415DD">
        <w:rPr>
          <w:b w:val="0"/>
          <w:bCs w:val="0"/>
          <w:sz w:val="24"/>
          <w:szCs w:val="24"/>
        </w:rPr>
        <w:t>4.</w:t>
      </w:r>
      <w:r w:rsidRPr="004415DD">
        <w:rPr>
          <w:b w:val="0"/>
          <w:sz w:val="24"/>
          <w:szCs w:val="24"/>
        </w:rPr>
        <w:t xml:space="preserve"> Проведите экспертизу качества партии какого-либо вида электробытовых товаров в конкретном торговом предприятии. Опишите порядок проведения экспертизы, показатели качества, подтверждаемые при экспертизе. Укажите при этом наименование и номера необходимых нормативных документов. По результатам экспертизы ответьте на поставленные ниже вопросы.</w:t>
      </w:r>
    </w:p>
    <w:p w:rsidR="00BF2848" w:rsidRPr="004415DD" w:rsidRDefault="00BF2848" w:rsidP="00C048EE">
      <w:pPr>
        <w:pStyle w:val="a3"/>
        <w:spacing w:line="264" w:lineRule="auto"/>
        <w:ind w:firstLine="0"/>
        <w:rPr>
          <w:b w:val="0"/>
          <w:sz w:val="24"/>
          <w:szCs w:val="24"/>
        </w:rPr>
      </w:pPr>
      <w:r w:rsidRPr="004415DD">
        <w:rPr>
          <w:b w:val="0"/>
          <w:sz w:val="24"/>
          <w:szCs w:val="24"/>
        </w:rPr>
        <w:t>Вопросы: Имелся ли на исследуемый товар сертификат соответствия на безопасность качества?</w:t>
      </w:r>
    </w:p>
    <w:p w:rsidR="00BF2848" w:rsidRPr="004415DD" w:rsidRDefault="00BF2848" w:rsidP="00670068">
      <w:pPr>
        <w:numPr>
          <w:ilvl w:val="0"/>
          <w:numId w:val="5"/>
        </w:numPr>
        <w:spacing w:after="0" w:line="264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Какие конкретно требования НД были нарушены (необходимо дать формулировку соответствующего пункта НД, где отражены эти требования ?</w:t>
      </w:r>
    </w:p>
    <w:p w:rsidR="00BF2848" w:rsidRPr="004415DD" w:rsidRDefault="00BF2848" w:rsidP="00670068">
      <w:pPr>
        <w:numPr>
          <w:ilvl w:val="0"/>
          <w:numId w:val="5"/>
        </w:numPr>
        <w:spacing w:after="0" w:line="264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Нарушение каких факторов качества (сырье, технологические процессы, конструкция, упаковка, маркировка, хранение) вызвало перевод изделия в брак ?</w:t>
      </w:r>
    </w:p>
    <w:p w:rsidR="00BF2848" w:rsidRPr="004415DD" w:rsidRDefault="00BF2848" w:rsidP="00670068">
      <w:pPr>
        <w:numPr>
          <w:ilvl w:val="0"/>
          <w:numId w:val="5"/>
        </w:numPr>
        <w:spacing w:after="0" w:line="264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 xml:space="preserve">Укажите величину приемочного и браковочного числа на исследуемый товар.     </w:t>
      </w:r>
    </w:p>
    <w:p w:rsidR="00BF2848" w:rsidRPr="004415DD" w:rsidRDefault="00BF2848" w:rsidP="00BF2848">
      <w:pPr>
        <w:spacing w:after="0" w:line="264" w:lineRule="auto"/>
        <w:ind w:left="1080" w:righ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6E89" w:rsidRPr="004415DD" w:rsidRDefault="00466E89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66E89" w:rsidRDefault="00466E89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F0F4F" w:rsidRPr="004415DD" w:rsidRDefault="00FF0F4F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415DD">
        <w:rPr>
          <w:rFonts w:ascii="Times New Roman" w:hAnsi="Times New Roman" w:cs="Times New Roman"/>
          <w:b/>
          <w:bCs/>
          <w:sz w:val="24"/>
          <w:szCs w:val="24"/>
        </w:rPr>
        <w:lastRenderedPageBreak/>
        <w:t>Вариант № 2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1. Классификация средств товарной экспертизы. Назначение. Средства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товарной информации, применяемые при товарной экспертизе</w:t>
      </w:r>
      <w:r w:rsidR="00A22C0F" w:rsidRPr="004415DD">
        <w:rPr>
          <w:rFonts w:ascii="Times New Roman" w:hAnsi="Times New Roman" w:cs="Times New Roman"/>
          <w:sz w:val="24"/>
          <w:szCs w:val="24"/>
        </w:rPr>
        <w:t xml:space="preserve"> непродовольственных товаров</w:t>
      </w:r>
      <w:r w:rsidRPr="004415DD">
        <w:rPr>
          <w:rFonts w:ascii="Times New Roman" w:hAnsi="Times New Roman" w:cs="Times New Roman"/>
          <w:sz w:val="24"/>
          <w:szCs w:val="24"/>
        </w:rPr>
        <w:t>: виды, ихкраткая характеристика.</w:t>
      </w:r>
    </w:p>
    <w:p w:rsidR="00CE2C73" w:rsidRPr="004415DD" w:rsidRDefault="00CE2C73" w:rsidP="00CE2C73">
      <w:pPr>
        <w:pStyle w:val="a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 xml:space="preserve">2. </w:t>
      </w:r>
      <w:r w:rsidRPr="004415DD">
        <w:rPr>
          <w:rFonts w:ascii="Times New Roman" w:eastAsiaTheme="minorEastAsia" w:hAnsi="Times New Roman" w:cs="Times New Roman"/>
          <w:sz w:val="24"/>
          <w:szCs w:val="24"/>
        </w:rPr>
        <w:t>Определение градаций качества трикотажных изделий. Контроль качества трикотажных изделий. Дефекты, причины возникновения. Проверка качества трикотажного изделия, возвращенного покупателем.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3. Магазин получил ткать с маркировкой натуральный шелк. Эксперт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при проверке на горение получил следующие результаты: волокно гладкое,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мягкое, при горении чувствуется запах уксусной кислоты, на конце волокна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образуется хрупкий твердый темный шарик. Какое заключение должен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сделать эксперт? Может ли магазин реализовать данную ткань как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натуральный шелк?</w:t>
      </w:r>
    </w:p>
    <w:p w:rsidR="005D4AD0" w:rsidRPr="004415DD" w:rsidRDefault="00BF2848" w:rsidP="005D4AD0">
      <w:pPr>
        <w:pStyle w:val="a3"/>
        <w:spacing w:line="264" w:lineRule="auto"/>
        <w:ind w:firstLine="0"/>
        <w:rPr>
          <w:rFonts w:eastAsiaTheme="minorEastAsia"/>
          <w:b w:val="0"/>
          <w:bCs w:val="0"/>
          <w:sz w:val="24"/>
          <w:szCs w:val="24"/>
        </w:rPr>
      </w:pPr>
      <w:r w:rsidRPr="004415DD">
        <w:rPr>
          <w:b w:val="0"/>
          <w:bCs w:val="0"/>
          <w:sz w:val="24"/>
          <w:szCs w:val="24"/>
        </w:rPr>
        <w:t>4.</w:t>
      </w:r>
      <w:r w:rsidRPr="004415DD">
        <w:rPr>
          <w:rFonts w:eastAsiaTheme="minorEastAsia"/>
          <w:b w:val="0"/>
          <w:bCs w:val="0"/>
          <w:sz w:val="24"/>
          <w:szCs w:val="24"/>
        </w:rPr>
        <w:t xml:space="preserve"> Проведите экспертизу качества партии какого-либо вида мебельных товаров в конкретном торговом предприятии. Опишите порядок проведения экспертизы, показатели качества, подтверждаемые при экспертизе. Укажите при этом наименование и номера необходимых нормативных документов. По результатам экспертизы ответьте на поставленные ниже вопросы.</w:t>
      </w:r>
    </w:p>
    <w:p w:rsidR="00BF2848" w:rsidRPr="004415DD" w:rsidRDefault="00BF2848" w:rsidP="005D4AD0">
      <w:pPr>
        <w:pStyle w:val="a3"/>
        <w:spacing w:line="264" w:lineRule="auto"/>
        <w:ind w:firstLine="0"/>
        <w:rPr>
          <w:b w:val="0"/>
          <w:sz w:val="24"/>
          <w:szCs w:val="24"/>
        </w:rPr>
      </w:pPr>
      <w:r w:rsidRPr="004415DD">
        <w:rPr>
          <w:b w:val="0"/>
          <w:sz w:val="24"/>
          <w:szCs w:val="24"/>
        </w:rPr>
        <w:t xml:space="preserve">Вопросы: </w:t>
      </w:r>
    </w:p>
    <w:p w:rsidR="00BF2848" w:rsidRPr="004415DD" w:rsidRDefault="00BF2848" w:rsidP="00466E89">
      <w:pPr>
        <w:numPr>
          <w:ilvl w:val="0"/>
          <w:numId w:val="8"/>
        </w:numPr>
        <w:spacing w:after="0" w:line="264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Имелся ли на исследуемый товар сертификат соответствия на безопасность качества?</w:t>
      </w:r>
    </w:p>
    <w:p w:rsidR="00BF2848" w:rsidRPr="004415DD" w:rsidRDefault="00BF2848" w:rsidP="00466E89">
      <w:pPr>
        <w:numPr>
          <w:ilvl w:val="0"/>
          <w:numId w:val="8"/>
        </w:numPr>
        <w:spacing w:after="0" w:line="264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Какие конкретно требования НД были нарушены (необходимо дать формулировку соответствующего пункта НД, где отражены эти требования ?</w:t>
      </w:r>
    </w:p>
    <w:p w:rsidR="00BF2848" w:rsidRPr="004415DD" w:rsidRDefault="00BF2848" w:rsidP="00466E89">
      <w:pPr>
        <w:numPr>
          <w:ilvl w:val="0"/>
          <w:numId w:val="8"/>
        </w:numPr>
        <w:spacing w:after="0" w:line="264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Нарушение каких факторов качества (сырье, технологические процессы, конструкция, упаковка, маркировка, хранение) вызвало перевод изделия в брак?</w:t>
      </w:r>
    </w:p>
    <w:p w:rsidR="00BF2848" w:rsidRPr="004415DD" w:rsidRDefault="00BF2848" w:rsidP="00466E89">
      <w:pPr>
        <w:numPr>
          <w:ilvl w:val="0"/>
          <w:numId w:val="8"/>
        </w:numPr>
        <w:spacing w:after="0" w:line="264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 xml:space="preserve">Укажите величину приемочного и браковочного числа на исследуемый товар.     </w:t>
      </w:r>
    </w:p>
    <w:p w:rsidR="00BF2848" w:rsidRPr="004415DD" w:rsidRDefault="00BF2848" w:rsidP="00466E89">
      <w:pPr>
        <w:pStyle w:val="Default"/>
        <w:ind w:left="1080"/>
        <w:jc w:val="center"/>
        <w:rPr>
          <w:b/>
        </w:rPr>
      </w:pP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415DD">
        <w:rPr>
          <w:rFonts w:ascii="Times New Roman" w:hAnsi="Times New Roman" w:cs="Times New Roman"/>
          <w:b/>
          <w:bCs/>
          <w:sz w:val="24"/>
          <w:szCs w:val="24"/>
        </w:rPr>
        <w:t>Вариант № 3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1. Объекты товарной экспертизы: потребительские товары, их градация,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критерии выбора потребительских свойств и показателей для проведения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экспертизы.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2. Порядок  проведения экспертизы качества резиновой обуви, правил приемки. Выбор номенклатуры показателей качества резиновой  обуви Установление градаций качества, дефекты, причины их возникновения, влияние на качество.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3. На полимерной упаковке товара стоит надпись ПВХ(поливинилхлорид). Эксперт при проверке получил следующие результаты: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цвет зеленый, непрозрачный, в тонких слоях просвечивает, горит слабым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пламенем, оплавляется, запах парафина при внесении в пламя, при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нагревании размягчается. Какое заключение должен сделать эксперт?</w:t>
      </w:r>
    </w:p>
    <w:p w:rsidR="005C189A" w:rsidRPr="004415DD" w:rsidRDefault="005C189A" w:rsidP="005C189A">
      <w:pPr>
        <w:pStyle w:val="Default"/>
      </w:pPr>
      <w:r w:rsidRPr="004415DD">
        <w:rPr>
          <w:bCs/>
        </w:rPr>
        <w:t>4.</w:t>
      </w:r>
      <w:r w:rsidRPr="004415DD">
        <w:t xml:space="preserve"> Ситуация. Покупатель обратился с просьбой подобрать бытовой холодильник европейских производителей с низким расходом электро-энергии и с температурой в морозильном отделении минус 180С. Задание. </w:t>
      </w:r>
    </w:p>
    <w:p w:rsidR="005C189A" w:rsidRPr="004415DD" w:rsidRDefault="005C189A" w:rsidP="005C189A">
      <w:pPr>
        <w:pStyle w:val="Default"/>
      </w:pPr>
      <w:r w:rsidRPr="004415DD">
        <w:t xml:space="preserve">1) укажите условное обозначение класса потребления электроэнергии холодильных приборов и место его расположения. </w:t>
      </w:r>
    </w:p>
    <w:p w:rsidR="005C189A" w:rsidRPr="004415DD" w:rsidRDefault="005C189A" w:rsidP="005C189A">
      <w:pPr>
        <w:pStyle w:val="Default"/>
      </w:pPr>
      <w:r w:rsidRPr="004415DD">
        <w:t xml:space="preserve">2) опишите маркировку низкотемпературного отделения с температурой не выше минус 180С. </w:t>
      </w:r>
    </w:p>
    <w:p w:rsidR="005C189A" w:rsidRPr="004415DD" w:rsidRDefault="005C189A" w:rsidP="005C189A">
      <w:pPr>
        <w:pStyle w:val="Default"/>
      </w:pPr>
      <w:r w:rsidRPr="004415DD">
        <w:t xml:space="preserve">3) предложите марки холодильных приборов с требуемыми параметрами. </w:t>
      </w:r>
    </w:p>
    <w:p w:rsidR="005C189A" w:rsidRPr="004415DD" w:rsidRDefault="005C189A" w:rsidP="005C189A">
      <w:pPr>
        <w:pStyle w:val="Default"/>
        <w:jc w:val="center"/>
        <w:rPr>
          <w:b/>
        </w:rPr>
      </w:pP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415DD">
        <w:rPr>
          <w:rFonts w:ascii="Times New Roman" w:hAnsi="Times New Roman" w:cs="Times New Roman"/>
          <w:b/>
          <w:bCs/>
          <w:sz w:val="24"/>
          <w:szCs w:val="24"/>
        </w:rPr>
        <w:lastRenderedPageBreak/>
        <w:t>Вариант № 4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1. Экспертиза трикотажных изделий, поврежденных при транспортировании и хранении. Порядок и методы проверки    количества трикотажных изделий.   Определение дефектов, их влияния на качество. Определение уровня снижения качества трикотажных изделий.  Особенности   упаковки, анализ маркировки и входящих в ее состав  информационных знаков.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 xml:space="preserve">2. Основная  нормативная  документация, используемая  при экспертизе изделий из стекла и хрусталя. Идентификация стеклянной посуды. Факторы, обеспечивающие качество. Отбор проб изделий из стекла и хрусталя. 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3. При экспертизе продукции, забракованной заказчиком (партия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объемом 50 пар женских модельных туфель), экспертом в выборке,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составляющей 5 пар, обнаружена слабовыраженная отдушистость в 4 парах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на передней части союзок. Какое заключение должен дать эксперт?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Правильно ли отобрана выборка?</w:t>
      </w:r>
    </w:p>
    <w:p w:rsidR="00E26838" w:rsidRPr="004415DD" w:rsidRDefault="005C189A" w:rsidP="00E26838">
      <w:pPr>
        <w:pStyle w:val="Default"/>
      </w:pPr>
      <w:r w:rsidRPr="004415DD">
        <w:t>4.</w:t>
      </w:r>
      <w:r w:rsidR="00E26838" w:rsidRPr="004415DD">
        <w:t xml:space="preserve"> Ситуация. Торговое предприятие намерено закупить носители электронной информации.</w:t>
      </w:r>
    </w:p>
    <w:p w:rsidR="00E26838" w:rsidRPr="004415DD" w:rsidRDefault="00E26838" w:rsidP="00E26838">
      <w:pPr>
        <w:pStyle w:val="Default"/>
      </w:pPr>
      <w:r w:rsidRPr="004415DD">
        <w:t>Задание:</w:t>
      </w:r>
    </w:p>
    <w:p w:rsidR="00E26838" w:rsidRPr="004415DD" w:rsidRDefault="00E26838" w:rsidP="00E26838">
      <w:pPr>
        <w:pStyle w:val="Default"/>
      </w:pPr>
      <w:r w:rsidRPr="004415DD">
        <w:t>1) дайте сравнительную характеристику современных карт памяти и Flash – накопителей;</w:t>
      </w:r>
    </w:p>
    <w:p w:rsidR="00E26838" w:rsidRPr="004415DD" w:rsidRDefault="00E26838" w:rsidP="00E26838">
      <w:pPr>
        <w:pStyle w:val="Default"/>
      </w:pPr>
      <w:r w:rsidRPr="004415DD">
        <w:t>2) какие физические принципы лежат в основе электронного способа записи и воспроизведения;</w:t>
      </w:r>
    </w:p>
    <w:p w:rsidR="00E26838" w:rsidRPr="004415DD" w:rsidRDefault="00E26838" w:rsidP="00E26838">
      <w:pPr>
        <w:pStyle w:val="Default"/>
      </w:pPr>
      <w:r w:rsidRPr="004415DD">
        <w:t>3) опишите основные технические параметры представленных носителей информации.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415DD">
        <w:rPr>
          <w:rFonts w:ascii="Times New Roman" w:hAnsi="Times New Roman" w:cs="Times New Roman"/>
          <w:b/>
          <w:bCs/>
          <w:sz w:val="24"/>
          <w:szCs w:val="24"/>
        </w:rPr>
        <w:t>Вариант № 5</w:t>
      </w:r>
    </w:p>
    <w:p w:rsidR="00CE2C73" w:rsidRPr="004415DD" w:rsidRDefault="00CE2C73" w:rsidP="00E821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1. Субъекты экспертизы. Требования, предъявляемые к экспертам. Права</w:t>
      </w:r>
    </w:p>
    <w:p w:rsidR="00CE2C73" w:rsidRPr="004415DD" w:rsidRDefault="00CE2C73" w:rsidP="00E821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и обязанности экспертов. Основания для отвода экспертов.</w:t>
      </w:r>
    </w:p>
    <w:p w:rsidR="00E8219D" w:rsidRPr="004415DD" w:rsidRDefault="00CE2C73" w:rsidP="00E821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 xml:space="preserve">2.Идентификация пластических масс по маркировке, внешнему виду и способу изготовления,   отношению к нагреванию и характеру горения. </w:t>
      </w:r>
    </w:p>
    <w:p w:rsidR="00CE2C73" w:rsidRPr="004415DD" w:rsidRDefault="00CE2C73" w:rsidP="00E821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3. При проведении экспертизы импортной летней обуви с верхом из</w:t>
      </w:r>
    </w:p>
    <w:p w:rsidR="00CE2C73" w:rsidRPr="004415DD" w:rsidRDefault="00CE2C73" w:rsidP="00E821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материала, заявленного как натуральная кожа, было обнаружено наличие</w:t>
      </w:r>
    </w:p>
    <w:p w:rsidR="00CE2C73" w:rsidRPr="004415DD" w:rsidRDefault="00CE2C73" w:rsidP="00E821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нетканой основы и лицевого слоя с пористой структурой. Каково заключение</w:t>
      </w:r>
    </w:p>
    <w:p w:rsidR="00CE2C73" w:rsidRPr="004415DD" w:rsidRDefault="00CE2C73" w:rsidP="00E821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эксперта? Имеет ли место фальсификация? Если да, то каковы причины?</w:t>
      </w:r>
    </w:p>
    <w:p w:rsidR="00CE2C73" w:rsidRPr="004415DD" w:rsidRDefault="00CE2C73" w:rsidP="00E821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Может ли эксперт в этом случае запретить реализацию обуви?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415DD">
        <w:rPr>
          <w:rFonts w:ascii="Times New Roman" w:hAnsi="Times New Roman" w:cs="Times New Roman"/>
          <w:b/>
          <w:bCs/>
          <w:sz w:val="24"/>
          <w:szCs w:val="24"/>
        </w:rPr>
        <w:t>Вариант № 6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1. Классификация экспертизы на группы, виды, разновидности. Понятия.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Назначение. Основания для проведения экспертизы товаров.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2. Основная  нормативная  документация, используемая  при экспертизе на текстильные товары, их виды и содержание. Идентификация текстильных товаров.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3. Проанализируйте на подлинность и наличие необходимых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реквизитов товарно-транспортную накладную любого непродовольственного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товара, поступившего в Ваш магазин (Копию товарно-транспортной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накладной приложить).</w:t>
      </w:r>
    </w:p>
    <w:p w:rsidR="00E8219D" w:rsidRPr="004415DD" w:rsidRDefault="00095620" w:rsidP="000956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4. Дайте заключение о качестве мужского костюма. С какими дефектами не допускаются к реализации мужские костюмы</w:t>
      </w:r>
      <w:r w:rsidR="00E8219D" w:rsidRPr="004415DD">
        <w:rPr>
          <w:rFonts w:ascii="Times New Roman" w:hAnsi="Times New Roman" w:cs="Times New Roman"/>
          <w:sz w:val="24"/>
          <w:szCs w:val="24"/>
        </w:rPr>
        <w:t>:</w:t>
      </w:r>
    </w:p>
    <w:p w:rsidR="00095620" w:rsidRPr="004415DD" w:rsidRDefault="00095620" w:rsidP="0009562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 xml:space="preserve">В магазине «Элегант» 23.09.2013 г. был приобретен мужской костюм. 28.09.2013 г. покупатель вернул мужской костюм, обнаружив ряд дефектов. При оценке качества мужского костюма экспертами установлено: в костюм входят брюки прямого покроя и однобортный пиджак с карманами; костюм изготовлен из полушерстяной ткани темно-синего цвета в светлую полоску; обнаружена несимметричность карманов на пиджаке на 0,2 см; на брюках отмечены </w:t>
      </w:r>
      <w:r w:rsidRPr="004415DD">
        <w:rPr>
          <w:rFonts w:ascii="Times New Roman" w:hAnsi="Times New Roman" w:cs="Times New Roman"/>
          <w:sz w:val="24"/>
          <w:szCs w:val="24"/>
        </w:rPr>
        <w:lastRenderedPageBreak/>
        <w:t>распространенные пороки внешнего вида материала; имеется несовпадение полосок ткани по боковому шву брюк от линии колена на 0,4 см; отмечено искривление края изделия на 0,6 см</w:t>
      </w:r>
      <w:r w:rsidRPr="004415DD">
        <w:rPr>
          <w:rFonts w:ascii="Times New Roman" w:hAnsi="Times New Roman" w:cs="Times New Roman"/>
          <w:b/>
          <w:sz w:val="24"/>
          <w:szCs w:val="24"/>
        </w:rPr>
        <w:t>.</w:t>
      </w:r>
    </w:p>
    <w:p w:rsidR="00095620" w:rsidRDefault="00095620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415DD" w:rsidRDefault="004415DD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415DD" w:rsidRPr="004415DD" w:rsidRDefault="004415DD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415DD">
        <w:rPr>
          <w:rFonts w:ascii="Times New Roman" w:hAnsi="Times New Roman" w:cs="Times New Roman"/>
          <w:b/>
          <w:bCs/>
          <w:sz w:val="24"/>
          <w:szCs w:val="24"/>
        </w:rPr>
        <w:t>Вариант № 7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1. Методы проверки качества (органолептический, измерительный, метод основных и вспомогательных измерений, по физико-механическим и химическим показателям) швейных изделий.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2. Особенности  идентификации,маркировки, упаковки, хранения валяной обуви. Соблюдение порядка проведения экспертизы, правил приемки валяной обуви. Установление градаций качества, дефектов. Особенности идентификации, маркировки, упаковки, хранения валяной  обуви.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 xml:space="preserve"> 3. Проанализируйте на подлинность и наличие необходимых реквизитов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сертификата соответствия любого непродовольственного товара,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поступившего в Ваш магазин. (Копию сертификата соответствия приложить).</w:t>
      </w:r>
    </w:p>
    <w:p w:rsidR="004F7492" w:rsidRPr="004415DD" w:rsidRDefault="004F7492" w:rsidP="004F7492">
      <w:pPr>
        <w:pStyle w:val="Default"/>
      </w:pPr>
      <w:r w:rsidRPr="004415DD">
        <w:t>4.Ситуация. Торговое предприятие намерено закупить видеотехнику фирмы SONY.</w:t>
      </w:r>
    </w:p>
    <w:p w:rsidR="004F7492" w:rsidRPr="004415DD" w:rsidRDefault="004F7492" w:rsidP="004F7492">
      <w:pPr>
        <w:pStyle w:val="Default"/>
      </w:pPr>
      <w:r w:rsidRPr="004415DD">
        <w:t>Задание:</w:t>
      </w:r>
    </w:p>
    <w:p w:rsidR="004F7492" w:rsidRPr="004415DD" w:rsidRDefault="004F7492" w:rsidP="004F7492">
      <w:pPr>
        <w:pStyle w:val="Default"/>
      </w:pPr>
      <w:r w:rsidRPr="004415DD">
        <w:t>1) приведите сравнительную характеристику двух моделей современных видеокамер;</w:t>
      </w:r>
    </w:p>
    <w:p w:rsidR="004F7492" w:rsidRPr="004415DD" w:rsidRDefault="004F7492" w:rsidP="004F7492">
      <w:pPr>
        <w:pStyle w:val="Default"/>
      </w:pPr>
      <w:r w:rsidRPr="004415DD">
        <w:t>2) укажите форматы записи, их преимущества и недостатки;</w:t>
      </w:r>
    </w:p>
    <w:p w:rsidR="004F7492" w:rsidRPr="004415DD" w:rsidRDefault="004F7492" w:rsidP="004F7492">
      <w:pPr>
        <w:pStyle w:val="Default"/>
      </w:pPr>
      <w:r w:rsidRPr="004415DD">
        <w:t>3) перечислите и объясните отличительные особенности представленных моделей.</w:t>
      </w:r>
    </w:p>
    <w:p w:rsidR="004F7492" w:rsidRPr="004415DD" w:rsidRDefault="004F7492" w:rsidP="004F7492">
      <w:pPr>
        <w:pStyle w:val="Default"/>
      </w:pPr>
    </w:p>
    <w:p w:rsidR="004F7492" w:rsidRPr="004415DD" w:rsidRDefault="004F7492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415DD">
        <w:rPr>
          <w:rFonts w:ascii="Times New Roman" w:hAnsi="Times New Roman" w:cs="Times New Roman"/>
          <w:b/>
          <w:bCs/>
          <w:sz w:val="24"/>
          <w:szCs w:val="24"/>
        </w:rPr>
        <w:t>Вариант № 8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1. Органолептические методы проверки качества: понятие, преимущества и недостатки,разновидности, показатели качества, определяемые этими методами.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2. Требования к упаковке и маркировке изделий из стекла и хрусталя, установленные стандартами. Анализ качества и определение градаций. Оценка и контроль уровня качества стеклотоваров при приемке. Расшифровка маркировки и входящих в ее состав  информационных знаков.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3. Проанализируйте маркировку на этикетках, ярлыках, вшивных лентах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и др. непродовольственных товаров разных групп. (Маркировку приложить).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Расшифруйте информационные знаки.</w:t>
      </w:r>
    </w:p>
    <w:p w:rsidR="00297A32" w:rsidRPr="004415DD" w:rsidRDefault="00297A32" w:rsidP="00297A32">
      <w:pPr>
        <w:pStyle w:val="Default"/>
      </w:pPr>
      <w:r w:rsidRPr="004415DD">
        <w:t xml:space="preserve">4.В экспертный отдел торгово-промышленной  палаты  г.Ульяновска обратилась покупательница с претензией на образование после непродолжительного срока эксплуатации на рукаве изделия из мехового велюра продольной полосы повышенной жесткости и с просьбой о подготовке заключения о его возврате в торговое предприятие. На вопрос эксперта о наличии на изделие при продаже декларации о соответствии ответила положительно. </w:t>
      </w:r>
    </w:p>
    <w:p w:rsidR="00297A32" w:rsidRPr="004415DD" w:rsidRDefault="00297A32" w:rsidP="00297A32">
      <w:pPr>
        <w:pStyle w:val="Default"/>
      </w:pPr>
      <w:r w:rsidRPr="004415DD">
        <w:t xml:space="preserve">Задание: </w:t>
      </w:r>
    </w:p>
    <w:p w:rsidR="00297A32" w:rsidRPr="004415DD" w:rsidRDefault="00297A32" w:rsidP="00297A32">
      <w:pPr>
        <w:pStyle w:val="Default"/>
        <w:spacing w:after="74"/>
      </w:pPr>
      <w:r w:rsidRPr="004415DD">
        <w:t xml:space="preserve">1) установите наиболее вероятную причину образования порока и на основе этого обоснуйте правомерность удовлетворения претензии покупательницы к торговому предприятию; </w:t>
      </w:r>
    </w:p>
    <w:p w:rsidR="00297A32" w:rsidRPr="004415DD" w:rsidRDefault="00297A32" w:rsidP="00297A32">
      <w:pPr>
        <w:pStyle w:val="Default"/>
        <w:spacing w:after="74"/>
      </w:pPr>
      <w:r w:rsidRPr="004415DD">
        <w:t xml:space="preserve">2) объясните причину интереса эксперта при формулировании заключения об отнесении порока к производственному или эксплуатацион-ному к наличию декларации соответствия на приобретенное изделие; </w:t>
      </w:r>
    </w:p>
    <w:p w:rsidR="00297A32" w:rsidRPr="004415DD" w:rsidRDefault="00297A32" w:rsidP="00297A32">
      <w:pPr>
        <w:pStyle w:val="Default"/>
        <w:spacing w:after="74"/>
      </w:pPr>
      <w:r w:rsidRPr="004415DD">
        <w:t xml:space="preserve">3) приведите перечень показателей, подлежащих подтверждению при декларировании меховых изделий и одежды из шкурок с отделкой кожевой ткани, обеспечивающих их функциональное использование и безопасность; </w:t>
      </w:r>
    </w:p>
    <w:p w:rsidR="00297A32" w:rsidRPr="004415DD" w:rsidRDefault="00297A32" w:rsidP="00297A32">
      <w:pPr>
        <w:pStyle w:val="Default"/>
      </w:pPr>
      <w:r w:rsidRPr="004415DD">
        <w:lastRenderedPageBreak/>
        <w:t xml:space="preserve">4) выявите значение и раскройте сущность каждого показателя этого перечня и покажите его влияние на возможные изменения. </w:t>
      </w:r>
    </w:p>
    <w:p w:rsidR="00297A32" w:rsidRPr="004415DD" w:rsidRDefault="00297A32" w:rsidP="00297A32">
      <w:pPr>
        <w:pStyle w:val="Default"/>
      </w:pPr>
    </w:p>
    <w:p w:rsidR="00297A32" w:rsidRPr="004415DD" w:rsidRDefault="00297A32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2DDA" w:rsidRPr="004415DD" w:rsidRDefault="00B52DDA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97A32" w:rsidRDefault="00297A32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415DD" w:rsidRPr="004415DD" w:rsidRDefault="004415DD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E2C73" w:rsidRPr="004415DD" w:rsidRDefault="00CE2C73" w:rsidP="00B52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415DD">
        <w:rPr>
          <w:rFonts w:ascii="Times New Roman" w:hAnsi="Times New Roman" w:cs="Times New Roman"/>
          <w:b/>
          <w:bCs/>
          <w:sz w:val="24"/>
          <w:szCs w:val="24"/>
        </w:rPr>
        <w:t>Вариант № 9</w:t>
      </w:r>
    </w:p>
    <w:p w:rsidR="00CE2C73" w:rsidRPr="004415DD" w:rsidRDefault="00CE2C73" w:rsidP="00B52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1. Основная  нормативная  документация, используемая  при экспертизе изделий из керамики. Идентификация керамических изделий по виду материала, способу  формирования керамических изделий и методу их декорирования. Факторы, обеспечивающие  качество.</w:t>
      </w:r>
    </w:p>
    <w:p w:rsidR="00CE2C73" w:rsidRPr="004415DD" w:rsidRDefault="00CE2C73" w:rsidP="00B52DD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 xml:space="preserve">2. </w:t>
      </w:r>
      <w:r w:rsidRPr="004415DD">
        <w:rPr>
          <w:rFonts w:ascii="Times New Roman" w:eastAsia="Times New Roman" w:hAnsi="Times New Roman" w:cs="Times New Roman"/>
          <w:sz w:val="24"/>
          <w:szCs w:val="24"/>
        </w:rPr>
        <w:t>Виды  экспертной оценки качества текстильных товаров. Особенности оценки показателей качества, упаковки, расшифровка маркировки и входящих в ее состав  информационных знаков</w:t>
      </w:r>
      <w:r w:rsidRPr="004415DD">
        <w:rPr>
          <w:rFonts w:ascii="Times New Roman" w:hAnsi="Times New Roman" w:cs="Times New Roman"/>
          <w:sz w:val="24"/>
          <w:szCs w:val="24"/>
        </w:rPr>
        <w:t>.</w:t>
      </w:r>
    </w:p>
    <w:p w:rsidR="00CE2C73" w:rsidRPr="004415DD" w:rsidRDefault="00CE2C73" w:rsidP="00B52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3. Магазин направил на экспертизу женские туфли с верхом из</w:t>
      </w:r>
    </w:p>
    <w:p w:rsidR="00CE2C73" w:rsidRPr="004415DD" w:rsidRDefault="00CE2C73" w:rsidP="00B52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натуральной замши. При проведении анализов эксперт обнаружил, что</w:t>
      </w:r>
    </w:p>
    <w:p w:rsidR="00CE2C73" w:rsidRPr="004415DD" w:rsidRDefault="00CE2C73" w:rsidP="00B52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шлифование кожи проводилось со стороны бахтармы, срез кожи имеет</w:t>
      </w:r>
    </w:p>
    <w:p w:rsidR="00CE2C73" w:rsidRPr="004415DD" w:rsidRDefault="00CE2C73" w:rsidP="00B52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голубовато-серый цвет. Какое заключение должен дать эксперт? Имеет ли</w:t>
      </w:r>
    </w:p>
    <w:p w:rsidR="004F7492" w:rsidRPr="004415DD" w:rsidRDefault="00CE2C73" w:rsidP="00B52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место фальсификация? Если да, то каковы причины.</w:t>
      </w:r>
    </w:p>
    <w:p w:rsidR="004F7492" w:rsidRPr="004415DD" w:rsidRDefault="004F7492" w:rsidP="00B52DDA">
      <w:pPr>
        <w:pStyle w:val="Default"/>
      </w:pPr>
      <w:r w:rsidRPr="004415DD">
        <w:rPr>
          <w:bCs/>
        </w:rPr>
        <w:t>4</w:t>
      </w:r>
      <w:r w:rsidRPr="004415DD">
        <w:rPr>
          <w:b/>
          <w:bCs/>
        </w:rPr>
        <w:t>.</w:t>
      </w:r>
      <w:r w:rsidRPr="004415DD">
        <w:t xml:space="preserve"> Ситуация. Вас пригласили провести консультацию продавцов об ассортименте струнных музыкальных инструментов.</w:t>
      </w:r>
    </w:p>
    <w:p w:rsidR="004F7492" w:rsidRPr="004415DD" w:rsidRDefault="004F7492" w:rsidP="00B52DDA">
      <w:pPr>
        <w:pStyle w:val="Default"/>
      </w:pPr>
      <w:r w:rsidRPr="004415DD">
        <w:t>Задание:</w:t>
      </w:r>
    </w:p>
    <w:p w:rsidR="004F7492" w:rsidRPr="004415DD" w:rsidRDefault="004F7492" w:rsidP="00B52DDA">
      <w:pPr>
        <w:pStyle w:val="Default"/>
      </w:pPr>
      <w:r w:rsidRPr="004415DD">
        <w:t>1) дайте сравнительную характеристику гитары, скрипки и рояля по конструкции; 2) укажите отличительные особенности гавайской, дамской, терц, квант и квинт гитар.</w:t>
      </w:r>
    </w:p>
    <w:p w:rsidR="004F7492" w:rsidRPr="004415DD" w:rsidRDefault="004F7492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415DD">
        <w:rPr>
          <w:rFonts w:ascii="Times New Roman" w:hAnsi="Times New Roman" w:cs="Times New Roman"/>
          <w:b/>
          <w:bCs/>
          <w:sz w:val="24"/>
          <w:szCs w:val="24"/>
        </w:rPr>
        <w:t>Вариант № 10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1.Виды, формы, средства информации о керамических изделиях. Требования к упаковке и маркировке изделий из керамики, установленные стандартами.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2. Установление градаций качества швейных изделий. Экспертиза определения модели швейных изделий. Экспертиза качества изделий, возвращенных покупателем.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3. При проведении экспертизы, кроме экспертов Торгово-промышленной палаты, присутствовали представители торговойорганизации. После составления акта экспертизы, его подписали все членыкомиссии. Какие ошибки были допущены экспертами при проведенииэкспертизы?</w:t>
      </w:r>
    </w:p>
    <w:p w:rsidR="003C4228" w:rsidRPr="004415DD" w:rsidRDefault="003C4228" w:rsidP="003C4228">
      <w:pPr>
        <w:pStyle w:val="Default"/>
      </w:pPr>
      <w:r w:rsidRPr="004415DD">
        <w:t>4. Ситуация. Торговое предприятие намерено закупить видеотехнику фирмы Samsung.</w:t>
      </w:r>
    </w:p>
    <w:p w:rsidR="003C4228" w:rsidRPr="004415DD" w:rsidRDefault="003C4228" w:rsidP="003C4228">
      <w:pPr>
        <w:pStyle w:val="Default"/>
      </w:pPr>
      <w:r w:rsidRPr="004415DD">
        <w:t>Задание:</w:t>
      </w:r>
    </w:p>
    <w:p w:rsidR="003C4228" w:rsidRPr="004415DD" w:rsidRDefault="003C4228" w:rsidP="003C4228">
      <w:pPr>
        <w:pStyle w:val="Default"/>
      </w:pPr>
      <w:r w:rsidRPr="004415DD">
        <w:t>1) дайте сравнительную характеристику двум моделям телевизоров с форматом кадра 4:3 и 16:9;</w:t>
      </w:r>
    </w:p>
    <w:p w:rsidR="003C4228" w:rsidRPr="004415DD" w:rsidRDefault="003C4228" w:rsidP="003C4228">
      <w:pPr>
        <w:pStyle w:val="Default"/>
      </w:pPr>
      <w:r w:rsidRPr="004415DD">
        <w:t>2) объясните их конструктивные особенности;</w:t>
      </w:r>
    </w:p>
    <w:p w:rsidR="003C4228" w:rsidRPr="004415DD" w:rsidRDefault="003C4228" w:rsidP="003C4228">
      <w:pPr>
        <w:pStyle w:val="Default"/>
      </w:pPr>
      <w:r w:rsidRPr="004415DD">
        <w:t>3) раскройте отличия жидкокристаллических и плазменных телевизоров;</w:t>
      </w:r>
    </w:p>
    <w:p w:rsidR="003C4228" w:rsidRPr="004415DD" w:rsidRDefault="003C4228" w:rsidP="003C4228">
      <w:pPr>
        <w:pStyle w:val="Default"/>
      </w:pPr>
      <w:r w:rsidRPr="004415DD">
        <w:t>4) перечислите сервисные устройства телевизоров фирмы Samsung.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415DD">
        <w:rPr>
          <w:rFonts w:ascii="Times New Roman" w:hAnsi="Times New Roman" w:cs="Times New Roman"/>
          <w:b/>
          <w:bCs/>
          <w:sz w:val="24"/>
          <w:szCs w:val="24"/>
        </w:rPr>
        <w:t>Вариант № 11</w:t>
      </w:r>
    </w:p>
    <w:p w:rsidR="00CE2C73" w:rsidRPr="004415DD" w:rsidRDefault="00CE2C73" w:rsidP="00B52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1. Классификация средств товарной экспертизы. Назначение.</w:t>
      </w:r>
    </w:p>
    <w:p w:rsidR="00CE2C73" w:rsidRPr="004415DD" w:rsidRDefault="00CE2C73" w:rsidP="00B52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Материально-технические средства, применяемые при проведении товарной</w:t>
      </w:r>
    </w:p>
    <w:p w:rsidR="00CE2C73" w:rsidRPr="004415DD" w:rsidRDefault="00CE2C73" w:rsidP="00B52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экспертизы: виды, их краткая характеристика.</w:t>
      </w:r>
    </w:p>
    <w:p w:rsidR="00CE2C73" w:rsidRPr="004415DD" w:rsidRDefault="00CE2C73" w:rsidP="00B52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 xml:space="preserve">2. Основная  нормативная  документация, используемая  при экспертизе кожаной обуви. Идентификация кожаной обуви. Факторы, определяющие качество. Соблюдение правил отбора проб. Выбор методов проведения экспертиз кожаной обуви. </w:t>
      </w:r>
    </w:p>
    <w:p w:rsidR="00CE2C73" w:rsidRPr="004415DD" w:rsidRDefault="00CE2C73" w:rsidP="00B52DD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lastRenderedPageBreak/>
        <w:t>3. При испытании в лаборатории плоских фарфоровых тарелок были получены следующие результаты физико-химических исследований:</w:t>
      </w:r>
    </w:p>
    <w:p w:rsidR="00CE2C73" w:rsidRPr="004415DD" w:rsidRDefault="00CE2C73" w:rsidP="00B52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- выделение свинца – 1,7 мг\дм³ кВ;\</w:t>
      </w:r>
    </w:p>
    <w:p w:rsidR="00CE2C73" w:rsidRPr="004415DD" w:rsidRDefault="00CE2C73" w:rsidP="00B52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- выделение кадмия – 0,17 мг дм кВ.</w:t>
      </w:r>
    </w:p>
    <w:p w:rsidR="00CE2C73" w:rsidRPr="004415DD" w:rsidRDefault="00CE2C73" w:rsidP="00B52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Какие заключения о качестве пищевой посуды должны дать</w:t>
      </w:r>
    </w:p>
    <w:p w:rsidR="00CE2C73" w:rsidRPr="004415DD" w:rsidRDefault="00CE2C73" w:rsidP="00B52D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испытательная лаборатория и эксперт?</w:t>
      </w:r>
    </w:p>
    <w:p w:rsidR="007065FC" w:rsidRPr="004415DD" w:rsidRDefault="007065FC" w:rsidP="00706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4</w:t>
      </w:r>
      <w:r w:rsidR="00226CED" w:rsidRPr="004415DD">
        <w:rPr>
          <w:rFonts w:ascii="Times New Roman" w:hAnsi="Times New Roman" w:cs="Times New Roman"/>
          <w:sz w:val="24"/>
          <w:szCs w:val="24"/>
        </w:rPr>
        <w:t>.</w:t>
      </w:r>
      <w:r w:rsidRPr="004415DD">
        <w:rPr>
          <w:rFonts w:ascii="Times New Roman" w:hAnsi="Times New Roman" w:cs="Times New Roman"/>
          <w:color w:val="000000"/>
          <w:sz w:val="24"/>
          <w:szCs w:val="24"/>
        </w:rPr>
        <w:t>Определите виды закрепки, виды огранки и используемые материалы  в 2-х образцах ювелирных изделий, раскройте их влияние на качество.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415DD">
        <w:rPr>
          <w:rFonts w:ascii="Times New Roman" w:hAnsi="Times New Roman" w:cs="Times New Roman"/>
          <w:b/>
          <w:bCs/>
          <w:sz w:val="24"/>
          <w:szCs w:val="24"/>
        </w:rPr>
        <w:t>Вариант № 12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1. Номенклатура показателей потребительских свойств  стеклянных изделий.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2.Деятельность Ульяновской Торгово-промышленной палаты по экспертизе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непродовольственных товаров.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3.  Проанализируйте на подлинность и наличие необходимых реквизитов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сертификат или декларацию соответствия на непродовольственные товары,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подлежащие сертификации или декларированию. Для примера возьмите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любой товар</w:t>
      </w:r>
      <w:r w:rsidR="003230A1" w:rsidRPr="004415DD">
        <w:rPr>
          <w:rFonts w:ascii="Times New Roman" w:hAnsi="Times New Roman" w:cs="Times New Roman"/>
          <w:sz w:val="24"/>
          <w:szCs w:val="24"/>
        </w:rPr>
        <w:t>,</w:t>
      </w:r>
      <w:r w:rsidRPr="004415DD">
        <w:rPr>
          <w:rFonts w:ascii="Times New Roman" w:hAnsi="Times New Roman" w:cs="Times New Roman"/>
          <w:sz w:val="24"/>
          <w:szCs w:val="24"/>
        </w:rPr>
        <w:t xml:space="preserve"> поступивший в Ваше  торговое предприятие. (Копию документа приложить).</w:t>
      </w:r>
    </w:p>
    <w:p w:rsidR="00984DC7" w:rsidRPr="004415DD" w:rsidRDefault="00984DC7" w:rsidP="00E8236A">
      <w:pPr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4.Определите сорт куска хлопчатобумажной жаккардной ткани длина куска 35 м, ширина куска 90 см, если при разбраковке были обнаружены следующие дефекты: недостающая разрывная нагрузка 5%, перекос ткани 7%, 4 пролета, штри</w:t>
      </w:r>
      <w:r w:rsidR="00BA5952" w:rsidRPr="004415DD">
        <w:rPr>
          <w:rFonts w:ascii="Times New Roman" w:hAnsi="Times New Roman" w:cs="Times New Roman"/>
          <w:sz w:val="24"/>
          <w:szCs w:val="24"/>
        </w:rPr>
        <w:t>х</w:t>
      </w:r>
      <w:r w:rsidRPr="004415DD">
        <w:rPr>
          <w:rFonts w:ascii="Times New Roman" w:hAnsi="Times New Roman" w:cs="Times New Roman"/>
          <w:sz w:val="24"/>
          <w:szCs w:val="24"/>
        </w:rPr>
        <w:t xml:space="preserve"> от печати в одну нить 6м.Пользуйтесь ГОСТ 161-86 "Ткани хлопчатобумажные, смешанные и из пряжи химических волокон. Определение сортности"</w:t>
      </w:r>
    </w:p>
    <w:p w:rsidR="00984DC7" w:rsidRPr="004415DD" w:rsidRDefault="00984DC7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415DD">
        <w:rPr>
          <w:rFonts w:ascii="Times New Roman" w:hAnsi="Times New Roman" w:cs="Times New Roman"/>
          <w:b/>
          <w:bCs/>
          <w:sz w:val="24"/>
          <w:szCs w:val="24"/>
        </w:rPr>
        <w:t>Вариант № 13</w:t>
      </w:r>
    </w:p>
    <w:p w:rsidR="00CE2C73" w:rsidRPr="004415DD" w:rsidRDefault="00CE2C73" w:rsidP="00E823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1. Полимеры и их роль в производстве товаров. Состав, структура и общие свойства пластмасс.</w:t>
      </w:r>
    </w:p>
    <w:p w:rsidR="00CE2C73" w:rsidRPr="004415DD" w:rsidRDefault="00CE2C73" w:rsidP="00E8236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2. Выбор номенклатуры показателей качества парфюмерно-косметических товаров, определение их действительных значений, их соответствия установленным требованиям. Идентификация и фальсификация парфюмерно-косметической продукции. Соблюдение  правил  отбора проб. Определение градаций качества. Контроль за соблюдением правили  приемки по количеству и качеству парфюмерных и косметических средств.</w:t>
      </w:r>
    </w:p>
    <w:p w:rsidR="00CE2C73" w:rsidRPr="004415DD" w:rsidRDefault="00CE2C73" w:rsidP="00E823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3. При товарной экспертизе кожаных курток, на этикетке которых было</w:t>
      </w:r>
    </w:p>
    <w:p w:rsidR="00CE2C73" w:rsidRPr="004415DD" w:rsidRDefault="00CE2C73" w:rsidP="00E823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указано – шевро (из шкур овец) обнаружено, что материал (кожа) имеет</w:t>
      </w:r>
    </w:p>
    <w:p w:rsidR="00CE2C73" w:rsidRPr="004415DD" w:rsidRDefault="00CE2C73" w:rsidP="00E823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рыхлую структуру и невысокие показатели прочности лицевого слоя и</w:t>
      </w:r>
    </w:p>
    <w:p w:rsidR="00CE2C73" w:rsidRPr="004415DD" w:rsidRDefault="00CE2C73" w:rsidP="00E823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сопротивления истиранию. Может ли эксперт дать заключение на</w:t>
      </w:r>
    </w:p>
    <w:p w:rsidR="00297A32" w:rsidRPr="004415DD" w:rsidRDefault="00CE2C73" w:rsidP="00E823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натуральную кожу? Имеет ли место фальсификация и какие ее виды?</w:t>
      </w:r>
    </w:p>
    <w:p w:rsidR="00297A32" w:rsidRPr="004415DD" w:rsidRDefault="004F7492" w:rsidP="00E8236A">
      <w:pPr>
        <w:pStyle w:val="Default"/>
      </w:pPr>
      <w:r w:rsidRPr="004415DD">
        <w:t>4.</w:t>
      </w:r>
      <w:r w:rsidR="00297A32" w:rsidRPr="004415DD">
        <w:t>Ситуация. Торговое предприятие намерено закупить аудиотехнику фирмы Pioneer.</w:t>
      </w:r>
    </w:p>
    <w:p w:rsidR="00297A32" w:rsidRPr="004415DD" w:rsidRDefault="00297A32" w:rsidP="00E8236A">
      <w:pPr>
        <w:pStyle w:val="Default"/>
      </w:pPr>
      <w:r w:rsidRPr="004415DD">
        <w:t>Задание:</w:t>
      </w:r>
    </w:p>
    <w:p w:rsidR="00297A32" w:rsidRPr="004415DD" w:rsidRDefault="00297A32" w:rsidP="00E8236A">
      <w:pPr>
        <w:pStyle w:val="Default"/>
      </w:pPr>
      <w:r w:rsidRPr="004415DD">
        <w:t>1) дайте сравнительную характеристику двум моделям автомобильных магнитол;</w:t>
      </w:r>
    </w:p>
    <w:p w:rsidR="00297A32" w:rsidRPr="004415DD" w:rsidRDefault="00297A32" w:rsidP="00E8236A">
      <w:pPr>
        <w:pStyle w:val="Default"/>
      </w:pPr>
      <w:r w:rsidRPr="004415DD">
        <w:t>2) объясните отличие форматов DVD, MP3, CD их достоинства и не-достатки;</w:t>
      </w:r>
    </w:p>
    <w:p w:rsidR="00297A32" w:rsidRPr="004415DD" w:rsidRDefault="00297A32" w:rsidP="00E8236A">
      <w:pPr>
        <w:pStyle w:val="Default"/>
      </w:pPr>
      <w:r w:rsidRPr="004415DD">
        <w:t>3) перечислите сервисные устройства фирмы Pioneer.</w:t>
      </w:r>
    </w:p>
    <w:p w:rsidR="00297A32" w:rsidRPr="004415DD" w:rsidRDefault="00297A32" w:rsidP="00E823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97A32" w:rsidRPr="004415DD" w:rsidRDefault="00297A32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415DD">
        <w:rPr>
          <w:rFonts w:ascii="Times New Roman" w:hAnsi="Times New Roman" w:cs="Times New Roman"/>
          <w:b/>
          <w:bCs/>
          <w:sz w:val="24"/>
          <w:szCs w:val="24"/>
        </w:rPr>
        <w:t>Вариант № 14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1. Свойства и отличительные признаки фарфора,фаянса и майолики.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lastRenderedPageBreak/>
        <w:t>2. Требования к качеству кожаной обуви, установленные нормативно-технической документацией. Выбор номенклатуры показателей качества кожаной обуви: надежности, эргономические и эстетические; основные области их применения. Выбор методов определения этих показателей.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3. В магазин поступила партия кремов для лица (срок годности 30 дней).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При приемке обнаружено расхождение в фактическом количестве продукции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и указанном в документах. Была отправлена заявка на вызов эксперта.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Эксперт явился на вторые сутки, когда истекал срок годности крема. Может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ли заказчик отказаться от проведения экспертизы при явке эксперта?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Правомочны ли действия заказчика экспертизы, который не дождавшись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эксперта, реализовал крем? Какой документ должен был составить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руководитель торговой организации, разрешая реализацию крема?</w:t>
      </w:r>
    </w:p>
    <w:p w:rsidR="007065FC" w:rsidRPr="004415DD" w:rsidRDefault="007065FC" w:rsidP="007065F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415DD">
        <w:rPr>
          <w:rFonts w:ascii="Times New Roman" w:hAnsi="Times New Roman" w:cs="Times New Roman"/>
          <w:bCs/>
          <w:sz w:val="24"/>
          <w:szCs w:val="24"/>
        </w:rPr>
        <w:t>4.</w:t>
      </w:r>
      <w:r w:rsidRPr="004415DD">
        <w:rPr>
          <w:rFonts w:ascii="Times New Roman" w:hAnsi="Times New Roman" w:cs="Times New Roman"/>
          <w:color w:val="000000"/>
          <w:sz w:val="24"/>
          <w:szCs w:val="24"/>
        </w:rPr>
        <w:t xml:space="preserve"> Проанализируйте правильность упаковки двух образцов радиоэлектронной аппаратуры, имеющейся в магазине, на соответствие требованиям стандарта. Зарисуйте манипуляционные знаки и объясните их значение.</w:t>
      </w:r>
    </w:p>
    <w:p w:rsidR="007065FC" w:rsidRPr="004415DD" w:rsidRDefault="007065FC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065FC" w:rsidRPr="004415DD" w:rsidRDefault="007065FC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415DD">
        <w:rPr>
          <w:rFonts w:ascii="Times New Roman" w:hAnsi="Times New Roman" w:cs="Times New Roman"/>
          <w:b/>
          <w:bCs/>
          <w:sz w:val="24"/>
          <w:szCs w:val="24"/>
        </w:rPr>
        <w:t>Вариант № 15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1. Медь и ее сплавы: классификация, свойства, маркировка и применение.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 xml:space="preserve">2. Основная  нормативная  документация, используемая  при экспертизе изделий из стекла и хрусталя. Идентификация стеклянной посуды. Факторы, обеспечивающие качество. Отбор проб изделий из стекла и хрусталя. 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3. При экспертизе продукции, забракованной заказчиком (100 пар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детских резиновых клееных сапожек 1 сорта) экспертом при сплошной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проверке был обнаружен клей пол лаковой пленкой на носовой части общей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площадью 4 см²в 30 парах и в одной паре полупары оказались на одну ногу.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Какое заключение должен дать эксперт?</w:t>
      </w:r>
    </w:p>
    <w:p w:rsidR="005C189A" w:rsidRPr="004415DD" w:rsidRDefault="005C189A" w:rsidP="005C18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bCs/>
          <w:sz w:val="24"/>
          <w:szCs w:val="24"/>
        </w:rPr>
        <w:t>4</w:t>
      </w:r>
      <w:r w:rsidRPr="004415DD">
        <w:rPr>
          <w:rFonts w:ascii="Times New Roman" w:hAnsi="Times New Roman" w:cs="Times New Roman"/>
          <w:sz w:val="24"/>
          <w:szCs w:val="24"/>
        </w:rPr>
        <w:t xml:space="preserve">.Решите ситуацию:  Покупатель обратился к товароведу магазина с просьбой помочь выбрать пальто фирмы “Мелита” из меховой овчины, ассортимент которых в торговом зале был представлен изделиями: </w:t>
      </w:r>
    </w:p>
    <w:p w:rsidR="005C189A" w:rsidRPr="004415DD" w:rsidRDefault="005C189A" w:rsidP="00BA59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 xml:space="preserve">по виду используемой на изготовление овчины – из тонкорунной, по-лутонкорунной, полугрубошерстной; </w:t>
      </w:r>
    </w:p>
    <w:p w:rsidR="005C189A" w:rsidRPr="004415DD" w:rsidRDefault="005C189A" w:rsidP="00BA59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 xml:space="preserve">по отделке – из шкурок с обычной обработкой и с облагораженным волосяным покровом; </w:t>
      </w:r>
    </w:p>
    <w:p w:rsidR="005C189A" w:rsidRPr="004415DD" w:rsidRDefault="005C189A" w:rsidP="00BA59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 xml:space="preserve">по характеру обработки – из шкурок одноуровневой и разноуровневой стрижки, имитации длинноволосой пушнины; </w:t>
      </w:r>
    </w:p>
    <w:p w:rsidR="005C189A" w:rsidRPr="004415DD" w:rsidRDefault="005C189A" w:rsidP="00BA59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 xml:space="preserve">по высоте волосяного покрова – от 5 до 25 мм; </w:t>
      </w:r>
    </w:p>
    <w:p w:rsidR="005C189A" w:rsidRPr="004415DD" w:rsidRDefault="005C189A" w:rsidP="00BA59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 xml:space="preserve">по цвету волосяного покрова – из натуральной и крашеной овчины; </w:t>
      </w:r>
    </w:p>
    <w:p w:rsidR="005C189A" w:rsidRPr="004415DD" w:rsidRDefault="005C189A" w:rsidP="00BA59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 xml:space="preserve">по характеру окраски – из однотонных овчин; из шкурок, окрашенных с использованием фотофильмпечати, резервного, аэрографного, струйного крашения. </w:t>
      </w:r>
    </w:p>
    <w:p w:rsidR="005C189A" w:rsidRPr="004415DD" w:rsidRDefault="005C189A" w:rsidP="00BA59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 xml:space="preserve">Задание: </w:t>
      </w:r>
    </w:p>
    <w:p w:rsidR="005C189A" w:rsidRPr="004415DD" w:rsidRDefault="005C189A" w:rsidP="00BA59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 xml:space="preserve">1) объясните различия в характере волосяного покрова овчин различных видов и их влияние на свойства вырабатываемых изделий; </w:t>
      </w:r>
    </w:p>
    <w:p w:rsidR="005C189A" w:rsidRPr="004415DD" w:rsidRDefault="005C189A" w:rsidP="00BA59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 xml:space="preserve">2) изложите отличительные признаки и различия в свойствах овчин с волосяным покровом обычной обработки и с облагороженным волосяным покровом; 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415DD">
        <w:rPr>
          <w:rFonts w:ascii="Times New Roman" w:hAnsi="Times New Roman" w:cs="Times New Roman"/>
          <w:b/>
          <w:bCs/>
          <w:sz w:val="24"/>
          <w:szCs w:val="24"/>
        </w:rPr>
        <w:t>Вариант № 16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lastRenderedPageBreak/>
        <w:t>1. Товароведная экспертиза: понятие, виды, основания для проведения,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назначение, применяемость.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2. Приемы осмотра обуви при проверке по качеству. Установление градаций качества, дефектов. Определение потери качества обуви. Перечень  показателей, подлежащих подтверждению при сертификации обуви.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3. В магазин поступила партия стирального порошка, содержащего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энзимы. При приемке обнаружено расхождение в фактическом количестве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продукции и указанном в документах. Была отправлена заявка на вызов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эксперта. Эксперт явился на вторые сутки, когда истекал срок годности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порошка. Может ли заказчик отказаться от проведения экспертизы при явке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эксперта? Правомочны ли действия заказчика экспертизы, который не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дождавшись эксперта</w:t>
      </w:r>
      <w:r w:rsidR="00E27E81" w:rsidRPr="004415DD">
        <w:rPr>
          <w:rFonts w:ascii="Times New Roman" w:hAnsi="Times New Roman" w:cs="Times New Roman"/>
          <w:sz w:val="24"/>
          <w:szCs w:val="24"/>
        </w:rPr>
        <w:t>,</w:t>
      </w:r>
      <w:r w:rsidRPr="004415DD">
        <w:rPr>
          <w:rFonts w:ascii="Times New Roman" w:hAnsi="Times New Roman" w:cs="Times New Roman"/>
          <w:sz w:val="24"/>
          <w:szCs w:val="24"/>
        </w:rPr>
        <w:t xml:space="preserve"> реализовал порошок? Какой документ должен был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составить руководитель торговой организации, разрешая реализацию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стирального порошка?</w:t>
      </w:r>
    </w:p>
    <w:p w:rsidR="007065FC" w:rsidRPr="004415DD" w:rsidRDefault="00BA5952" w:rsidP="007065FC">
      <w:pPr>
        <w:pStyle w:val="Default"/>
      </w:pPr>
      <w:r w:rsidRPr="004415DD">
        <w:t>4.</w:t>
      </w:r>
      <w:r w:rsidR="007065FC" w:rsidRPr="004415DD">
        <w:t>Ситуация. В магазин “Ваш малыш” поступила партия игрушек для детей до 3 лет в упаковке из полимерной пленки толщиной 0,025 мм и размером поверхности 200x200 мм. На игрушках имеется маркировка, нанесенная хорошо смываемой краской и содержащая наименование предприятия-изготовителя и предупредительную надпись: “Осторожно! Огнеопасно!”. Задание:</w:t>
      </w:r>
    </w:p>
    <w:p w:rsidR="007065FC" w:rsidRPr="004415DD" w:rsidRDefault="007065FC" w:rsidP="007065FC">
      <w:pPr>
        <w:pStyle w:val="Default"/>
      </w:pPr>
      <w:r w:rsidRPr="004415DD">
        <w:t>1) укажите, как должна быть упакована данная продукция;</w:t>
      </w:r>
    </w:p>
    <w:p w:rsidR="007065FC" w:rsidRPr="004415DD" w:rsidRDefault="007065FC" w:rsidP="007065FC">
      <w:pPr>
        <w:pStyle w:val="Default"/>
      </w:pPr>
      <w:r w:rsidRPr="004415DD">
        <w:t>2) правильно ли нанесена маркировка;</w:t>
      </w:r>
    </w:p>
    <w:p w:rsidR="007065FC" w:rsidRPr="004415DD" w:rsidRDefault="007065FC" w:rsidP="007065FC">
      <w:pPr>
        <w:pStyle w:val="Default"/>
      </w:pPr>
      <w:r w:rsidRPr="004415DD">
        <w:t>3) опишите правила упаковки и маркировки игрушек для детей младше 3 лет.</w:t>
      </w:r>
    </w:p>
    <w:p w:rsidR="007065FC" w:rsidRPr="004415DD" w:rsidRDefault="007065FC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415DD">
        <w:rPr>
          <w:rFonts w:ascii="Times New Roman" w:hAnsi="Times New Roman" w:cs="Times New Roman"/>
          <w:b/>
          <w:bCs/>
          <w:sz w:val="24"/>
          <w:szCs w:val="24"/>
        </w:rPr>
        <w:t>Вариант № 17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1. Идентификация товаров. Понятие. Значение в управлении качеством и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установлении ассортиментной принадлежности. Цели, задачи, объекты и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субъекты. Виды идентификации. Средства и методы. Конечные результаты.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2. Порядок проведения экспертизы металлохозяйственных товаров, особенности выбора  показателей качества, маркировки, упаковки.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3.При приемочной экспертизе по качеству шампуня в полимерной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упаковке эксперт установил расслоение продукции. Возможно ли изменение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качества шампуня и за счет чего? Каковы должны быть действия эксперта?</w:t>
      </w:r>
    </w:p>
    <w:p w:rsidR="007065FC" w:rsidRPr="004415DD" w:rsidRDefault="007065FC" w:rsidP="00706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 xml:space="preserve">4.Дайте краткую аннотацию для потребителя электробритвам фирмы BRAUN: технические характеристики, функциональные возможности, удобство эксплуатации, комплектация и др. </w:t>
      </w:r>
    </w:p>
    <w:p w:rsidR="007065FC" w:rsidRPr="004415DD" w:rsidRDefault="007065FC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415DD">
        <w:rPr>
          <w:rFonts w:ascii="Times New Roman" w:hAnsi="Times New Roman" w:cs="Times New Roman"/>
          <w:b/>
          <w:bCs/>
          <w:sz w:val="24"/>
          <w:szCs w:val="24"/>
        </w:rPr>
        <w:t>Вариант № 18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1.Номенклатура показателей потребительских свойств бытовых фарфоровых изделий.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2. Основная  нормативная  документация, используемая  при экспертизе  металлохозяйственных товаров. Идентификация металлической посуды. Факторы, обеспечивающие качество. Правила  отбора  проб металлохозяйственных изделий.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3. В магазин поступила партия стирального порошка, содержащего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оптический отбеливатель. При приемке обнаружено расхождение в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фактическом количестве продукции и указанном в документах. Была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отправлена заявка на вызов эксперта. Эксперт явился на вторые сутки, когда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истекал срок годности порошка. Может ли заказчик отказаться от проведения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экспертизы при явке эксперта? Правомочны ли действия заказчика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экспертизы, который не дождавшись эксперта, реализовал порошок? Какой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lastRenderedPageBreak/>
        <w:t>документ должен был составить руководитель торговой организации,</w:t>
      </w:r>
    </w:p>
    <w:p w:rsidR="00CE2C73" w:rsidRPr="004415DD" w:rsidRDefault="00CE2C73" w:rsidP="00CE2C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разрешая реализацию стирального порошка?</w:t>
      </w:r>
    </w:p>
    <w:p w:rsidR="005C189A" w:rsidRPr="004415DD" w:rsidRDefault="005C189A" w:rsidP="007065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4.Дайте краткую аннотацию для потребителя пылесосам для сухой уборки фирмы PANASONIC: технические характеристики, удобство эксплуатации, комплектация и др.</w:t>
      </w:r>
    </w:p>
    <w:p w:rsidR="008F6B3A" w:rsidRPr="004415DD" w:rsidRDefault="008F6B3A" w:rsidP="008F6B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6B3A" w:rsidRPr="004415DD" w:rsidRDefault="008F6B3A" w:rsidP="00293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6B3A" w:rsidRPr="004415DD" w:rsidRDefault="008F6B3A" w:rsidP="00293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6B3A" w:rsidRPr="004415DD" w:rsidRDefault="008F6B3A" w:rsidP="00293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236A" w:rsidRPr="004415DD" w:rsidRDefault="00E8236A" w:rsidP="00293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236A" w:rsidRPr="004415DD" w:rsidRDefault="00E8236A" w:rsidP="00293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236A" w:rsidRPr="004415DD" w:rsidRDefault="00E8236A" w:rsidP="00293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6B3A" w:rsidRPr="004415DD" w:rsidRDefault="008F6B3A" w:rsidP="00293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6B3A" w:rsidRPr="004415DD" w:rsidRDefault="008F6B3A" w:rsidP="00293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6B3A" w:rsidRPr="004415DD" w:rsidRDefault="008F6B3A" w:rsidP="00293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6B3A" w:rsidRPr="004415DD" w:rsidRDefault="008F6B3A" w:rsidP="00293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330E" w:rsidRPr="004415DD" w:rsidRDefault="00483579" w:rsidP="002933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15DD">
        <w:rPr>
          <w:rFonts w:ascii="Times New Roman" w:hAnsi="Times New Roman" w:cs="Times New Roman"/>
          <w:b/>
          <w:bCs/>
          <w:sz w:val="28"/>
          <w:szCs w:val="28"/>
        </w:rPr>
        <w:t>Рекомендуемая литература</w:t>
      </w:r>
    </w:p>
    <w:p w:rsidR="00BC28D8" w:rsidRPr="004415DD" w:rsidRDefault="00BC28D8" w:rsidP="00BC28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415DD">
        <w:rPr>
          <w:rFonts w:ascii="Times New Roman" w:hAnsi="Times New Roman" w:cs="Times New Roman"/>
          <w:b/>
          <w:bCs/>
          <w:sz w:val="24"/>
          <w:szCs w:val="24"/>
        </w:rPr>
        <w:t>Основные источники:</w:t>
      </w:r>
    </w:p>
    <w:p w:rsidR="0001644B" w:rsidRPr="004415DD" w:rsidRDefault="0001644B" w:rsidP="00BC28D8">
      <w:p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BC28D8" w:rsidRPr="004415DD" w:rsidRDefault="00BC28D8" w:rsidP="00E8236A">
      <w:p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1.Вилкова С.А., Михайлова Л.В., Власова Е.Н.   Товароведение и экспертиза хозяйственных товаров, Дашков и К°,2012,с.498.</w:t>
      </w:r>
    </w:p>
    <w:p w:rsidR="00BC28D8" w:rsidRPr="004415DD" w:rsidRDefault="00BC28D8" w:rsidP="00E823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2.  Дзахмишева И.Ш., Балаева С.И., Блиева М.Р. Товароведение и экспертиза швейных, трикотажных и текстильных товаров. – М.: Изд-во ИТК Дашков и К, 2012. – 346 с.</w:t>
      </w:r>
    </w:p>
    <w:p w:rsidR="00BC28D8" w:rsidRPr="004415DD" w:rsidRDefault="00BC28D8" w:rsidP="00E8236A">
      <w:p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3. Демакова, Е.А. Товароведение и экспертиза мебельных товаров: Учебное пособие / Е.А. Демакова. - М.: КноРус, 2011. - 302 c.</w:t>
      </w:r>
    </w:p>
    <w:p w:rsidR="00BC28D8" w:rsidRPr="004415DD" w:rsidRDefault="00BC28D8" w:rsidP="00E8236A">
      <w:p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4. Земедлина, Е.А. Товароведение и экспертиза товаров: Учебное пособие для средних специальных учебных заведений / Е.А. Земедлина. - М.: ИЦ РИОР, 2013. - 156 c.</w:t>
      </w:r>
    </w:p>
    <w:p w:rsidR="00BC28D8" w:rsidRPr="004415DD" w:rsidRDefault="00BC28D8" w:rsidP="00E8236A">
      <w:p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5.Ильина, М.Г. Товароведение непродовольственных товаров: Практикум: Учебное пособие для нач. проф. образования / М.Г. Ильина. - М.: ИЦ Академия, 2012. - 192 c.</w:t>
      </w:r>
    </w:p>
    <w:p w:rsidR="00BC28D8" w:rsidRPr="004415DD" w:rsidRDefault="00BC28D8" w:rsidP="00E8236A">
      <w:pPr>
        <w:shd w:val="clear" w:color="auto" w:fill="FFFFFF"/>
        <w:tabs>
          <w:tab w:val="left" w:leader="underscore" w:pos="7286"/>
          <w:tab w:val="left" w:leader="dot" w:pos="8093"/>
          <w:tab w:val="left" w:leader="underscore" w:pos="10354"/>
        </w:tabs>
        <w:spacing w:before="29" w:after="0" w:line="528" w:lineRule="exact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6. Магомедов, Ш. Ш. Товароведение и экспертиза обуви [Текст] : учеб. для вузов по спец. "Товароведение и экспертиза товаров" / Ш. Ш. Магомедов. - М. : Дашков и К, 2009.</w:t>
      </w:r>
    </w:p>
    <w:p w:rsidR="00BC28D8" w:rsidRPr="004415DD" w:rsidRDefault="00BC28D8" w:rsidP="00E8236A">
      <w:p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7.Калачев, С.Л. Теоретические основы товароведения и экспертизы: Учебник для бакалавров / С.Л. Калачев. - М.: Юрайт, ИД Юрайт, 2013. - 463 c.</w:t>
      </w:r>
    </w:p>
    <w:p w:rsidR="00BC28D8" w:rsidRPr="004415DD" w:rsidRDefault="00BC28D8" w:rsidP="00E8236A">
      <w:p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8. Калачев, С.Л. Товароведение и экспертиза транспортных средств личного пользования: Учебник / С.Л. Калачев. - М.: Дашков и К, 2012. - 312 c.</w:t>
      </w:r>
    </w:p>
    <w:p w:rsidR="00BC28D8" w:rsidRPr="004415DD" w:rsidRDefault="00BC28D8" w:rsidP="00E8236A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lastRenderedPageBreak/>
        <w:t>9.Несмелов, Н.М. Товароведение и экспертиза текстильных товаров: Учебное пособие / В.В. Садовский, Н.М. Несмелов; Под ред. В.В. Садовский. - Мн.: БГЭУ, 2012. - 523 c.</w:t>
      </w:r>
    </w:p>
    <w:p w:rsidR="00BC28D8" w:rsidRPr="004415DD" w:rsidRDefault="00BC28D8" w:rsidP="00E8236A">
      <w:pPr>
        <w:shd w:val="clear" w:color="auto" w:fill="FFFFFF"/>
        <w:tabs>
          <w:tab w:val="left" w:leader="underscore" w:pos="7286"/>
          <w:tab w:val="left" w:leader="dot" w:pos="8093"/>
          <w:tab w:val="left" w:leader="underscore" w:pos="10354"/>
        </w:tabs>
        <w:spacing w:before="29" w:after="0" w:line="528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15DD">
        <w:rPr>
          <w:rFonts w:ascii="Times New Roman" w:hAnsi="Times New Roman" w:cs="Times New Roman"/>
          <w:bCs/>
          <w:sz w:val="24"/>
          <w:szCs w:val="24"/>
        </w:rPr>
        <w:t>10.Товароведение и экспертиза непродовольственных товаров [Текст] учеб.  пособие для вузов по спец. "Товароведение и экспертиза товаров" : / С. И. Балаева, И. Ш. Дзахмишева, М. В. Блиева [и др.] : [под общ. ред. С. И. Балаевой]. - М. : Дашков и К, 2009. - 551 с. : ил.</w:t>
      </w:r>
    </w:p>
    <w:p w:rsidR="00BC28D8" w:rsidRPr="004415DD" w:rsidRDefault="00BC28D8" w:rsidP="00E8236A">
      <w:p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BC28D8" w:rsidRPr="004415DD" w:rsidRDefault="00BC28D8" w:rsidP="00E8236A">
      <w:p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11.Славнова, Т.П. Товароведение и экспертиза одежно-обувных и пушно-меховых товаров: Учебное пособие для бакалавров / Т.П. Славнова. - М.: Дашков и К, 2013. - 168 c.</w:t>
      </w:r>
    </w:p>
    <w:p w:rsidR="00BC28D8" w:rsidRPr="004415DD" w:rsidRDefault="00BC28D8" w:rsidP="00E8236A">
      <w:p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12.Ходыкин А.П. Товароведение и экспертиза культтоваров: товары для спорта и активного отдыха: Учебник. - 2-е изд., Издательский дом Дашков и К,2012.</w:t>
      </w:r>
    </w:p>
    <w:p w:rsidR="00BC28D8" w:rsidRPr="004415DD" w:rsidRDefault="00BC28D8" w:rsidP="00E8236A">
      <w:pPr>
        <w:pStyle w:val="a3"/>
        <w:ind w:firstLine="0"/>
        <w:rPr>
          <w:rFonts w:eastAsiaTheme="minorEastAsia"/>
          <w:b w:val="0"/>
          <w:bCs w:val="0"/>
          <w:sz w:val="24"/>
          <w:szCs w:val="24"/>
        </w:rPr>
      </w:pPr>
      <w:r w:rsidRPr="004415DD">
        <w:rPr>
          <w:rFonts w:eastAsiaTheme="minorEastAsia"/>
          <w:b w:val="0"/>
          <w:bCs w:val="0"/>
          <w:sz w:val="24"/>
          <w:szCs w:val="24"/>
        </w:rPr>
        <w:t>13.Чечик А.М. Товароведение и экспертиза товаров культурно-бытового назначения. -М.:Издательско-торговая корпорация «Дашков и К», 2010.-536с.</w:t>
      </w:r>
    </w:p>
    <w:p w:rsidR="00BC28D8" w:rsidRPr="004415DD" w:rsidRDefault="00BC28D8" w:rsidP="00E8236A">
      <w:pPr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23C0C" w:rsidRPr="004415DD" w:rsidRDefault="00A23C0C" w:rsidP="00E8236A">
      <w:pPr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23C0C" w:rsidRPr="004415DD" w:rsidRDefault="00A23C0C" w:rsidP="00E8236A">
      <w:pPr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23C0C" w:rsidRPr="004415DD" w:rsidRDefault="00A23C0C" w:rsidP="00E8236A">
      <w:pPr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BC28D8" w:rsidRPr="004415DD" w:rsidRDefault="00FF0F4F" w:rsidP="00E8236A">
      <w:pPr>
        <w:spacing w:after="0" w:line="360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 (Литература актуализирована, протокол №1 от 29.08.2018г.)</w:t>
      </w:r>
    </w:p>
    <w:p w:rsidR="00BC28D8" w:rsidRPr="004415DD" w:rsidRDefault="00BC28D8" w:rsidP="00E823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1.Золотова, С.В. Справочник по товароведению непродовольственных товаров. В 3-х т. Т. Справочник по товароведению непродовольственных товаров: Учебное пособие / С.В. Золотова. - М.: ИЦ Академия, 2010. - 224 c.</w:t>
      </w:r>
    </w:p>
    <w:p w:rsidR="00BC28D8" w:rsidRPr="004415DD" w:rsidRDefault="00BC28D8" w:rsidP="00E8236A">
      <w:pPr>
        <w:spacing w:after="0" w:line="36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 xml:space="preserve">          2.Золотова, С.В. Справочник по товароведению непродовольственных товаров. В 3-х т.Т. Справочник по товароведению непродовольственных товаров: Учебное пособие / С.В. Золотова. - М.: ИЦ Академия, 2010. - 448 c.</w:t>
      </w:r>
    </w:p>
    <w:p w:rsidR="00BC28D8" w:rsidRPr="004415DD" w:rsidRDefault="00BC28D8" w:rsidP="00E823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415DD">
        <w:rPr>
          <w:rFonts w:ascii="Times New Roman" w:hAnsi="Times New Roman" w:cs="Times New Roman"/>
          <w:bCs/>
          <w:sz w:val="24"/>
          <w:szCs w:val="24"/>
        </w:rPr>
        <w:t>3.Орленко, Л.В. Ассортимент, товароведение и экспертиза пушно-меховых товаров: Учебное пособие / Л.В. Орленко. - М.: ИД ФОРУМ, НИЦ ИНФРА-М, 2013. - 272 c.</w:t>
      </w:r>
    </w:p>
    <w:p w:rsidR="00BC28D8" w:rsidRPr="004415DD" w:rsidRDefault="00BC28D8" w:rsidP="00E823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415DD">
        <w:rPr>
          <w:rFonts w:ascii="Times New Roman" w:hAnsi="Times New Roman" w:cs="Times New Roman"/>
          <w:bCs/>
          <w:sz w:val="24"/>
          <w:szCs w:val="24"/>
        </w:rPr>
        <w:t>4.  Петрище, Ф.А. Товароведение строительных товаров: Учебное пособие / Ф.А. Петрище, М.А. Черная. - М.: ИД ФОРУМ, ИНФРА-М, 2011. - 208 c.</w:t>
      </w:r>
    </w:p>
    <w:p w:rsidR="00BC28D8" w:rsidRPr="004415DD" w:rsidRDefault="00BC28D8" w:rsidP="00E823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4415DD">
        <w:rPr>
          <w:rFonts w:ascii="Times New Roman" w:hAnsi="Times New Roman" w:cs="Times New Roman"/>
          <w:bCs/>
          <w:sz w:val="24"/>
          <w:szCs w:val="24"/>
        </w:rPr>
        <w:t>5.  Райкова, Е.Ю. Теоретические основы товароведения и экспертизы: Учебник для бакалавров / Е.Ю. Райкова. - М.: Дашков и К, 2013. - 412 c.</w:t>
      </w:r>
    </w:p>
    <w:p w:rsidR="00BC28D8" w:rsidRDefault="00BC28D8" w:rsidP="00E823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FF0F4F" w:rsidRPr="004415DD" w:rsidRDefault="00FF0F4F" w:rsidP="00E823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BC28D8" w:rsidRPr="004415DD" w:rsidRDefault="00BC28D8" w:rsidP="00E823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BC28D8" w:rsidRPr="004415DD" w:rsidRDefault="00BC28D8" w:rsidP="00E823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415DD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Основные нормативные и методические документы:</w:t>
      </w:r>
    </w:p>
    <w:p w:rsidR="00BC28D8" w:rsidRPr="004415DD" w:rsidRDefault="00BC28D8" w:rsidP="00E823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bCs/>
          <w:sz w:val="24"/>
          <w:szCs w:val="24"/>
        </w:rPr>
        <w:t xml:space="preserve">    Федеральный закон</w:t>
      </w:r>
      <w:r w:rsidRPr="004415DD">
        <w:rPr>
          <w:rFonts w:ascii="Times New Roman" w:hAnsi="Times New Roman" w:cs="Times New Roman"/>
          <w:sz w:val="24"/>
          <w:szCs w:val="24"/>
        </w:rPr>
        <w:t xml:space="preserve"> РФ от 30.03.1999 № 52–ФЗ «О санитарно – эпидемиологическом благополучии населения»; </w:t>
      </w:r>
    </w:p>
    <w:p w:rsidR="00BC28D8" w:rsidRPr="004415DD" w:rsidRDefault="00BC28D8" w:rsidP="00E8236A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 xml:space="preserve"> Закон РФ от 07.02.92 N 2300-I (ред. от 28.07.2012 с изменениями,   вступившими в   силу с 01.01.2013) "О защите прав потребителей";</w:t>
      </w:r>
    </w:p>
    <w:p w:rsidR="00BC28D8" w:rsidRPr="004415DD" w:rsidRDefault="00BC28D8" w:rsidP="00E8236A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 xml:space="preserve"> Федеральный закон РФ от 26.12.2008 № 294–ФЗ «О защите прав юридических лиц и индивидуальных       предпринимателей при осуществлении государственного контроля (надзора) и муниципального контроля».</w:t>
      </w:r>
    </w:p>
    <w:p w:rsidR="00BC28D8" w:rsidRPr="004415DD" w:rsidRDefault="00BC28D8" w:rsidP="00E823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5DD">
        <w:rPr>
          <w:rFonts w:ascii="Times New Roman" w:hAnsi="Times New Roman" w:cs="Times New Roman"/>
          <w:color w:val="000000"/>
          <w:sz w:val="24"/>
          <w:szCs w:val="24"/>
        </w:rPr>
        <w:t>Федеральный закон от 23.11.95 N 174-ФЗ "Об экологической экспертизе".</w:t>
      </w:r>
    </w:p>
    <w:p w:rsidR="00BC28D8" w:rsidRPr="004415DD" w:rsidRDefault="00BC28D8" w:rsidP="00E823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5DD">
        <w:rPr>
          <w:rFonts w:ascii="Times New Roman" w:hAnsi="Times New Roman" w:cs="Times New Roman"/>
          <w:color w:val="000000"/>
          <w:sz w:val="24"/>
          <w:szCs w:val="24"/>
        </w:rPr>
        <w:t>Федеральный</w:t>
      </w:r>
      <w:r w:rsidRPr="004415DD">
        <w:rPr>
          <w:rFonts w:ascii="Times New Roman" w:hAnsi="Times New Roman" w:cs="Times New Roman"/>
          <w:bCs/>
          <w:sz w:val="24"/>
          <w:szCs w:val="24"/>
        </w:rPr>
        <w:t xml:space="preserve"> закон от 07 Июля </w:t>
      </w:r>
      <w:smartTag w:uri="urn:schemas-microsoft-com:office:smarttags" w:element="metricconverter">
        <w:smartTagPr>
          <w:attr w:name="ProductID" w:val="1993 г"/>
        </w:smartTagPr>
        <w:r w:rsidRPr="004415DD">
          <w:rPr>
            <w:rFonts w:ascii="Times New Roman" w:hAnsi="Times New Roman" w:cs="Times New Roman"/>
            <w:bCs/>
            <w:sz w:val="24"/>
            <w:szCs w:val="24"/>
          </w:rPr>
          <w:t>1993 г</w:t>
        </w:r>
      </w:smartTag>
      <w:r w:rsidRPr="004415DD">
        <w:rPr>
          <w:rFonts w:ascii="Times New Roman" w:hAnsi="Times New Roman" w:cs="Times New Roman"/>
          <w:bCs/>
          <w:sz w:val="24"/>
          <w:szCs w:val="24"/>
        </w:rPr>
        <w:t>. N 5340-1 "</w:t>
      </w:r>
      <w:r w:rsidRPr="004415DD">
        <w:rPr>
          <w:rFonts w:ascii="Times New Roman" w:hAnsi="Times New Roman" w:cs="Times New Roman"/>
          <w:color w:val="000000"/>
          <w:sz w:val="24"/>
          <w:szCs w:val="24"/>
        </w:rPr>
        <w:t>О ТОРГОВО - ПРОМЫШЛЕННЫХ ПАЛАТАХ В РОССИЙСКОЙ   ФЕДЕРАЦИИ".(с изм.).</w:t>
      </w:r>
    </w:p>
    <w:p w:rsidR="00BC28D8" w:rsidRPr="004415DD" w:rsidRDefault="00BC28D8" w:rsidP="00E8236A">
      <w:pPr>
        <w:pStyle w:val="a3"/>
        <w:ind w:left="360" w:hanging="360"/>
        <w:rPr>
          <w:rFonts w:eastAsiaTheme="minorEastAsia"/>
          <w:b w:val="0"/>
          <w:bCs w:val="0"/>
          <w:color w:val="000000"/>
          <w:sz w:val="24"/>
          <w:szCs w:val="24"/>
        </w:rPr>
      </w:pPr>
      <w:r w:rsidRPr="004415DD">
        <w:rPr>
          <w:rFonts w:eastAsiaTheme="minorEastAsia"/>
          <w:b w:val="0"/>
          <w:bCs w:val="0"/>
          <w:color w:val="000000"/>
          <w:sz w:val="24"/>
          <w:szCs w:val="24"/>
        </w:rPr>
        <w:t xml:space="preserve">Правила продажи отдельных видов товаров. Постановление Правительства РФ от 19. </w:t>
      </w:r>
      <w:smartTag w:uri="urn:schemas-microsoft-com:office:smarttags" w:element="metricconverter">
        <w:smartTagPr>
          <w:attr w:name="ProductID" w:val="01.1998 г"/>
        </w:smartTagPr>
        <w:r w:rsidRPr="004415DD">
          <w:rPr>
            <w:rFonts w:eastAsiaTheme="minorEastAsia"/>
            <w:b w:val="0"/>
            <w:bCs w:val="0"/>
            <w:color w:val="000000"/>
            <w:sz w:val="24"/>
            <w:szCs w:val="24"/>
          </w:rPr>
          <w:t>01.1998 г</w:t>
        </w:r>
      </w:smartTag>
      <w:r w:rsidRPr="004415DD">
        <w:rPr>
          <w:rFonts w:eastAsiaTheme="minorEastAsia"/>
          <w:b w:val="0"/>
          <w:bCs w:val="0"/>
          <w:color w:val="000000"/>
          <w:sz w:val="24"/>
          <w:szCs w:val="24"/>
        </w:rPr>
        <w:t>. № 55 (в ред. от 01.02.2005 № 49) с изменениями.</w:t>
      </w:r>
    </w:p>
    <w:p w:rsidR="00BC28D8" w:rsidRPr="004415DD" w:rsidRDefault="00BC28D8" w:rsidP="00E8236A">
      <w:pPr>
        <w:spacing w:after="0"/>
        <w:ind w:left="142"/>
        <w:jc w:val="both"/>
        <w:rPr>
          <w:rFonts w:ascii="Times New Roman" w:hAnsi="Times New Roman" w:cs="Times New Roman"/>
          <w:color w:val="000000"/>
          <w:spacing w:val="7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 xml:space="preserve">  Санитарные правила и нормы 2.4.7 / 1.1.1286 – 03. Гигиенические требования к одежде для детей, подростков и взрослых.</w:t>
      </w:r>
      <w:r w:rsidRPr="004415DD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- </w:t>
      </w:r>
      <w:r w:rsidRPr="004415DD">
        <w:rPr>
          <w:rFonts w:ascii="Times New Roman" w:hAnsi="Times New Roman" w:cs="Times New Roman"/>
          <w:color w:val="000000"/>
          <w:spacing w:val="1"/>
          <w:sz w:val="24"/>
          <w:szCs w:val="24"/>
        </w:rPr>
        <w:t>М.: Изд-во стандартов</w:t>
      </w:r>
      <w:r w:rsidRPr="004415DD">
        <w:rPr>
          <w:rFonts w:ascii="Times New Roman" w:hAnsi="Times New Roman" w:cs="Times New Roman"/>
          <w:color w:val="000000"/>
          <w:spacing w:val="7"/>
          <w:sz w:val="24"/>
          <w:szCs w:val="24"/>
        </w:rPr>
        <w:t>, 2003. – 33 с.</w:t>
      </w:r>
    </w:p>
    <w:p w:rsidR="00BC28D8" w:rsidRPr="004415DD" w:rsidRDefault="00BC28D8" w:rsidP="00E823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О системе независимой идентификационной экспертизы товаров и технологий, проводимой в целях экспертного контроля. Постановление     правительства РФ от 21.06.2001г. №477// Собрание законодательства РФ – 2001, №26 с. 5324-5338</w:t>
      </w:r>
    </w:p>
    <w:p w:rsidR="00BC28D8" w:rsidRPr="004415DD" w:rsidRDefault="00BC28D8" w:rsidP="00E823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ОК 005-93 в 3 тт. Общероссийский классификатор продукции. М.: Изд-во стандартов, 2000.</w:t>
      </w:r>
    </w:p>
    <w:p w:rsidR="00BC28D8" w:rsidRPr="004415DD" w:rsidRDefault="00BC28D8" w:rsidP="00E823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 xml:space="preserve"> ГОСТ 23554.1 – 79 Экспертные методы оценки качества промышленной продукции. Организация проведения   экспертной оценки качества  продукции.</w:t>
      </w:r>
    </w:p>
    <w:p w:rsidR="00BC28D8" w:rsidRPr="004415DD" w:rsidRDefault="00BC28D8" w:rsidP="00E823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 xml:space="preserve">  ГОСТ Р 51293-99 Идентификация продукции. Общие положения.</w:t>
      </w:r>
    </w:p>
    <w:p w:rsidR="00BC28D8" w:rsidRPr="004415DD" w:rsidRDefault="00BC28D8" w:rsidP="00E823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ГОСТ 29189-91. Кремы косметические. Общие технические условия.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ГОСТ Р 51578-2000. Изделия парфюмерные жидкие. Общие технические условия.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ГОСТ 4.381-85. Средства моющие синтетические. Номенклатура показателей.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ГОСТ 25644-96. Средства моющие синтетические порошкообразные. Общие технические требования.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ГОСТ 28546-2002. Мыло туалетное твердое. Общие технические условия.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ГОСТ 13784-94. Волокна и нити текстильные. Термины и определения.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ГОСТ 904-87. Изделия трикотажные бельевые для женщин и девочек. Общие технические условия.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ГОСТ 1136-87. Изделия трикотажные бельевые. Определение сортности.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ГОСТ 3897-87. Изделия трикотажные. Маркировка, упаковка, транспортирование и хранение.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ГОСТ 7474-88. Изделия верхние для женщин и девочек. ОТУ.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ГОСТ 28039-89. Изделия трикотажные верхние для мужчин и мальчиков. Общие технические условия.       </w:t>
      </w:r>
    </w:p>
    <w:p w:rsidR="00BC28D8" w:rsidRPr="004415DD" w:rsidRDefault="00BC28D8" w:rsidP="00E8236A">
      <w:pPr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color w:val="000000"/>
          <w:sz w:val="24"/>
          <w:szCs w:val="24"/>
        </w:rPr>
        <w:t xml:space="preserve"> ГОСТ 4103-82. Изделия швейные. Методы контроля качества. </w:t>
      </w:r>
      <w:r w:rsidRPr="004415DD">
        <w:rPr>
          <w:rFonts w:ascii="Times New Roman" w:hAnsi="Times New Roman" w:cs="Times New Roman"/>
          <w:sz w:val="24"/>
          <w:szCs w:val="24"/>
        </w:rPr>
        <w:t>М.: Изд-во стандартов, 2006.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 xml:space="preserve"> ГОСТ 28425-90. Сырье кожевенное. Технические условия.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ГОСТ 4.11-81. Система показателей качества продукции. Кожа. Номенклатура показателей.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lastRenderedPageBreak/>
        <w:t>ГОСТ 1023-91. Кожа. Маркировка, упаковка, транспортирование и хранение.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ГОСТ 338-81. Кожа хромовая для верха обуви. Определение сорта.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ГОСТ 316-75. Кожа для низа обуви. Определение сорта.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ГОСТ 28461-90. Кожа искусственная. Общие технические условия.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ГОСТ 24957-81. Кожа искусственная и синтетическая. Маркировка, упаковка, транспортирование и хранение.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ГОСТ 26167-84. Обувь повседневная. Технические условия.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ГОСТ 28371-89. Обувь. Определение сортности.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ГОСТ 11373-88. Обувь. Размеры.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ГОСТ 7296-81. Обувь. Маркировка, упаковка, транспортирование и хранение.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ГОСТ 9289-78. Обувь. Правила приемки.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ГОСТ 8765-93. Одежда меховая и комбинированная. ОТУ.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ГОСТ 28503-90. Одежда на меховой подкладке. ОТУ.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ГОСТ 19878-74. Меха, меховые и овчинно-шубные изделия. Маркировка, упаковка, транспортирование и хранение.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ГОСТ 9209-77. Шкурки меховые и овчина шубная выделанные. Правила приемки, методы отбора образцов и подготовки их для контроля.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ГН 2.3.3.972-00. Гигиенические нормативы. Предельно-допустимые количества химических веществ, выделяющихся из материалов, контактирующих с пищевыми продуктами.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ГОСТ 12.1.007-76. ССБТ. Вредные вещества. Классификация и общие требования безопасности.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ГОСТ 16371-93. Мебель. Общие технические условия.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ГОСТ 19917-93. Мебель для сидения и лежания. ОТУ.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ГОСТ 20400-80. Продукция мебельного производства. Термины и определения.</w:t>
      </w:r>
    </w:p>
    <w:p w:rsidR="00BC28D8" w:rsidRPr="004415DD" w:rsidRDefault="00BC28D8" w:rsidP="00E823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 xml:space="preserve">     ГОСТ 13025.1-13025.4-85. Мебель бытовая. Функциональные размеры.            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ГОСТ 17586-80. Бумага. Термины и определения.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ГОСТ 7500-85. Бумага и картон. Метод определения состава по волокну.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ИСО 2144. Бумага и картон. Определение зольности.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ИСО 536. Бумага и картон. Определение массы.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ИСО 534. Бумага и картон. Определение толщины и объемной массы или плотности листа.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ИСО 1974. Бумага и картон. Определение сопротивления раздиранию.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ГОСТ 30649-99. Сплавы на основе благородных металлов ювелирные. Марки.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 xml:space="preserve">ОСТ  117-3-002-95ЭД1. «Изделия ювелирные из драгоценных металлов. Общие технические условия».           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ГОСТ 4.75-82. Посуда сортовая из стекла. Номенклатура показателей.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ГОСТ 26812-86. Посуда и декоративные изделия из натрий-кальций-силикатного стекла.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ГОСТ 26822-80. Посуда и декоративные изделия из хрустальных стекол.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ГОСТ 24315-80. Посуда и декоративные изделия из стекла. Термины и определения видов стекол, способы выработки и декорирования.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lastRenderedPageBreak/>
        <w:t>ГОСТ 50962-96. Посуда и изделия хозяйственного назначения из пластмасс. Общие технические условия.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ГОСТ 4.69-81. Посуда фарфоровая и фаянсовая. Номенклатура показателей.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ГОСТ Р 50186-92. Посуда керамическая в контакте с пищей. Выделение свинца и кадмия. Допустимые пределы.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ГОСТ 6141-91. Плитки керамические глазурованные для внутренней облицовки стен. Технические условия.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ГОСТ 30407-96. Метод испытания на выделения свинца и кадмия из стеклянной и стеклокерамической посуды.</w:t>
      </w:r>
    </w:p>
    <w:p w:rsidR="00BC28D8" w:rsidRPr="004415DD" w:rsidRDefault="00BC28D8" w:rsidP="00E8236A">
      <w:p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ГОСТ 16371-93 Мебель. Общие ТУ. М.: Изд-во стандартов.1994-21с.</w:t>
      </w:r>
    </w:p>
    <w:p w:rsidR="00BC28D8" w:rsidRPr="004415DD" w:rsidRDefault="00BC28D8" w:rsidP="00E8236A">
      <w:p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ГОСТ 28390-89 Изделия фарфоровые. ТУ. М.: изд-во стандартов, 1990-14с.</w:t>
      </w:r>
    </w:p>
    <w:p w:rsidR="00BC28D8" w:rsidRPr="004415DD" w:rsidRDefault="00BC28D8" w:rsidP="00E823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415DD">
        <w:rPr>
          <w:rFonts w:ascii="Times New Roman" w:hAnsi="Times New Roman" w:cs="Times New Roman"/>
          <w:sz w:val="24"/>
          <w:szCs w:val="24"/>
        </w:rPr>
        <w:t>СТО ТПП 21-1-99. Экспертиза изделий из стекла и хрусталя. Контроль качества изделий из стекла и хрусталя. Методика. Торгово-промышленная палата СССР. – М., 1988.</w:t>
      </w:r>
    </w:p>
    <w:p w:rsidR="00BC28D8" w:rsidRPr="004415DD" w:rsidRDefault="00BC28D8" w:rsidP="00E8236A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color w:val="000000"/>
        </w:rPr>
      </w:pPr>
      <w:r w:rsidRPr="004415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Журналы</w:t>
      </w:r>
      <w:r w:rsidRPr="004415DD">
        <w:rPr>
          <w:rFonts w:ascii="Times New Roman" w:hAnsi="Times New Roman" w:cs="Times New Roman"/>
          <w:bCs/>
          <w:color w:val="000000"/>
        </w:rPr>
        <w:t xml:space="preserve"> :«Спрос», «Стандарты и качества», «Маркетинг», «Маркетинг в России и за рубежом», «Строительные материалы», «Мебель», «Новости торговли», «Оборудование»,Потребитель. Экспертиза и тесты.</w:t>
      </w:r>
    </w:p>
    <w:p w:rsidR="00BC28D8" w:rsidRPr="004415DD" w:rsidRDefault="00BC28D8" w:rsidP="00E8236A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C28D8" w:rsidRPr="004415DD" w:rsidRDefault="00BC28D8" w:rsidP="00E8236A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15DD">
        <w:rPr>
          <w:rFonts w:ascii="Times New Roman" w:eastAsia="Times New Roman" w:hAnsi="Times New Roman" w:cs="Times New Roman"/>
          <w:b/>
          <w:sz w:val="24"/>
          <w:szCs w:val="24"/>
        </w:rPr>
        <w:t>Электронная библиотечная система «Инфра-М»</w:t>
      </w:r>
    </w:p>
    <w:p w:rsidR="00BC28D8" w:rsidRPr="004415DD" w:rsidRDefault="00BC28D8" w:rsidP="00E8236A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15DD">
        <w:rPr>
          <w:rFonts w:ascii="Times New Roman" w:eastAsia="Calibri" w:hAnsi="Times New Roman" w:cs="Times New Roman"/>
          <w:sz w:val="24"/>
          <w:szCs w:val="24"/>
        </w:rPr>
        <w:t>1.Ильина М.Г.Товароведение непродовольственных товаров. Практикум, ОИЦ «Академия»,2013.</w:t>
      </w:r>
    </w:p>
    <w:p w:rsidR="00BC28D8" w:rsidRPr="004415DD" w:rsidRDefault="00BC28D8" w:rsidP="00E8236A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15DD">
        <w:rPr>
          <w:rFonts w:ascii="Times New Roman" w:eastAsia="Calibri" w:hAnsi="Times New Roman" w:cs="Times New Roman"/>
          <w:sz w:val="24"/>
          <w:szCs w:val="24"/>
        </w:rPr>
        <w:t>2.Косолапова Н.В., Прокопенко Н.А., Рыжова И.О.Товароведение парфюмерно-косметических, посудо-хозяйственных, электробытовых и строительных товаров, ОИЦ «Академия»,2010.</w:t>
      </w:r>
    </w:p>
    <w:p w:rsidR="00BC28D8" w:rsidRPr="004415DD" w:rsidRDefault="00BC28D8" w:rsidP="00E8236A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15DD">
        <w:rPr>
          <w:rFonts w:ascii="Times New Roman" w:eastAsia="Calibri" w:hAnsi="Times New Roman" w:cs="Times New Roman"/>
          <w:sz w:val="24"/>
          <w:szCs w:val="24"/>
        </w:rPr>
        <w:t>3.Косолапова Н.В., Прокопенко Н.А., Рыжова И.О.Товароведение текстильных, обувных, меховых и галантерейных товаров ,  ОИЦ «Академия»,2010.</w:t>
      </w:r>
    </w:p>
    <w:p w:rsidR="00BC28D8" w:rsidRPr="004415DD" w:rsidRDefault="00BC28D8" w:rsidP="00E8236A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15DD">
        <w:rPr>
          <w:rFonts w:ascii="Times New Roman" w:eastAsia="Calibri" w:hAnsi="Times New Roman" w:cs="Times New Roman"/>
          <w:sz w:val="24"/>
          <w:szCs w:val="24"/>
        </w:rPr>
        <w:t>4.Самарин В.И., Чалых Т.И., Пехташева Е.Л.Справочник по товароведению непродовольственных товаров. В 3 т.Т. 2, ОИЦ «Академия»,2011.</w:t>
      </w:r>
    </w:p>
    <w:p w:rsidR="00BC28D8" w:rsidRPr="004415DD" w:rsidRDefault="00BC28D8" w:rsidP="00E8236A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15DD">
        <w:rPr>
          <w:rFonts w:ascii="Times New Roman" w:eastAsia="Calibri" w:hAnsi="Times New Roman" w:cs="Times New Roman"/>
          <w:sz w:val="24"/>
          <w:szCs w:val="24"/>
        </w:rPr>
        <w:t>5.Яковенко Н.В.Товароведение непродовольственных товаров: Рабочая тетрадь, ОИЦ «Академия»,2012.</w:t>
      </w:r>
    </w:p>
    <w:p w:rsidR="00BC28D8" w:rsidRPr="004415DD" w:rsidRDefault="00BC28D8" w:rsidP="00E8236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C28D8" w:rsidRPr="004415DD" w:rsidRDefault="00BC28D8" w:rsidP="00E8236A">
      <w:pPr>
        <w:spacing w:after="0"/>
        <w:ind w:left="280"/>
        <w:rPr>
          <w:rFonts w:ascii="Times New Roman" w:hAnsi="Times New Roman" w:cs="Times New Roman"/>
          <w:sz w:val="24"/>
          <w:szCs w:val="24"/>
        </w:rPr>
      </w:pPr>
    </w:p>
    <w:p w:rsidR="00211FB9" w:rsidRPr="004415DD" w:rsidRDefault="00211FB9" w:rsidP="00E8236A">
      <w:pPr>
        <w:spacing w:after="0"/>
        <w:ind w:left="280"/>
        <w:rPr>
          <w:rFonts w:ascii="Times New Roman" w:hAnsi="Times New Roman" w:cs="Times New Roman"/>
          <w:sz w:val="24"/>
          <w:szCs w:val="24"/>
        </w:rPr>
      </w:pPr>
    </w:p>
    <w:p w:rsidR="00BC28D8" w:rsidRPr="004415DD" w:rsidRDefault="00BC28D8" w:rsidP="00E8236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15DD">
        <w:rPr>
          <w:rFonts w:ascii="Times New Roman" w:hAnsi="Times New Roman" w:cs="Times New Roman"/>
          <w:b/>
          <w:sz w:val="24"/>
          <w:szCs w:val="24"/>
        </w:rPr>
        <w:t>Интернет-ресурсы:</w:t>
      </w:r>
    </w:p>
    <w:p w:rsidR="00BC28D8" w:rsidRPr="004415DD" w:rsidRDefault="00FB41C3" w:rsidP="00E8236A">
      <w:pPr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hyperlink r:id="rId7" w:history="1">
        <w:r w:rsidR="00BC28D8" w:rsidRPr="004415DD">
          <w:rPr>
            <w:rStyle w:val="ab"/>
            <w:rFonts w:ascii="Times New Roman" w:hAnsi="Times New Roman" w:cs="Times New Roman"/>
            <w:bCs/>
            <w:color w:val="000000" w:themeColor="text1"/>
          </w:rPr>
          <w:t>http://www.businesspravo.ru/Docum/DocumShow_DocumID_33766.html</w:t>
        </w:r>
      </w:hyperlink>
    </w:p>
    <w:p w:rsidR="00BC28D8" w:rsidRPr="004415DD" w:rsidRDefault="00FB41C3" w:rsidP="00E8236A">
      <w:pPr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hyperlink r:id="rId8" w:history="1">
        <w:r w:rsidR="00BC28D8" w:rsidRPr="004415DD">
          <w:rPr>
            <w:rStyle w:val="ab"/>
            <w:rFonts w:ascii="Times New Roman" w:hAnsi="Times New Roman" w:cs="Times New Roman"/>
            <w:bCs/>
            <w:color w:val="000000" w:themeColor="text1"/>
          </w:rPr>
          <w:t>http://www.econ.asu.ru/lib/pdf/expertiza090107.pdf</w:t>
        </w:r>
      </w:hyperlink>
    </w:p>
    <w:p w:rsidR="00BC28D8" w:rsidRPr="004415DD" w:rsidRDefault="00FB41C3" w:rsidP="00E8236A">
      <w:pPr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hyperlink r:id="rId9" w:history="1">
        <w:r w:rsidR="00BC28D8" w:rsidRPr="004415DD">
          <w:rPr>
            <w:rStyle w:val="ab"/>
            <w:rFonts w:ascii="Times New Roman" w:hAnsi="Times New Roman" w:cs="Times New Roman"/>
            <w:bCs/>
            <w:color w:val="000000" w:themeColor="text1"/>
          </w:rPr>
          <w:t>http://www.centrekspertiza.ru/ekspertiza/</w:t>
        </w:r>
      </w:hyperlink>
    </w:p>
    <w:p w:rsidR="00BC28D8" w:rsidRPr="004415DD" w:rsidRDefault="00FB41C3" w:rsidP="00E8236A">
      <w:pPr>
        <w:numPr>
          <w:ilvl w:val="0"/>
          <w:numId w:val="18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hyperlink r:id="rId10" w:history="1">
        <w:r w:rsidR="00BC28D8" w:rsidRPr="004415DD">
          <w:rPr>
            <w:rStyle w:val="ab"/>
            <w:rFonts w:ascii="Times New Roman" w:hAnsi="Times New Roman" w:cs="Times New Roman"/>
            <w:bCs/>
            <w:color w:val="000000" w:themeColor="text1"/>
          </w:rPr>
          <w:t>http://docs.cntd.ru/document/9008886</w:t>
        </w:r>
      </w:hyperlink>
    </w:p>
    <w:p w:rsidR="00BC28D8" w:rsidRPr="004415DD" w:rsidRDefault="00BC28D8" w:rsidP="00E8236A">
      <w:pPr>
        <w:pStyle w:val="a7"/>
        <w:numPr>
          <w:ilvl w:val="0"/>
          <w:numId w:val="18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15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http:// </w:t>
      </w:r>
      <w:hyperlink r:id="rId11" w:history="1">
        <w:r w:rsidRPr="004415DD">
          <w:rPr>
            <w:rFonts w:ascii="Times New Roman" w:hAnsi="Times New Roman" w:cs="Times New Roman"/>
            <w:color w:val="000000" w:themeColor="text1"/>
            <w:sz w:val="24"/>
            <w:szCs w:val="24"/>
          </w:rPr>
          <w:t>www.consultant.ru</w:t>
        </w:r>
      </w:hyperlink>
    </w:p>
    <w:p w:rsidR="00BC28D8" w:rsidRPr="004415DD" w:rsidRDefault="00BC28D8" w:rsidP="00E8236A">
      <w:pPr>
        <w:pStyle w:val="a7"/>
        <w:numPr>
          <w:ilvl w:val="0"/>
          <w:numId w:val="18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15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http:/ </w:t>
      </w:r>
      <w:hyperlink r:id="rId12" w:history="1">
        <w:r w:rsidRPr="004415DD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www</w:t>
        </w:r>
        <w:r w:rsidRPr="004415DD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lang w:val="uk-UA"/>
          </w:rPr>
          <w:t>.</w:t>
        </w:r>
        <w:r w:rsidRPr="004415DD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tstu</w:t>
        </w:r>
        <w:r w:rsidRPr="004415DD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lang w:val="uk-UA"/>
          </w:rPr>
          <w:t>.</w:t>
        </w:r>
        <w:r w:rsidRPr="004415DD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ru</w:t>
        </w:r>
        <w:r w:rsidRPr="004415DD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lang w:val="uk-UA"/>
          </w:rPr>
          <w:t>/</w:t>
        </w:r>
        <w:r w:rsidRPr="004415DD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education</w:t>
        </w:r>
        <w:r w:rsidRPr="004415DD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lang w:val="uk-UA"/>
          </w:rPr>
          <w:t>/</w:t>
        </w:r>
        <w:r w:rsidRPr="004415DD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elib</w:t>
        </w:r>
        <w:r w:rsidRPr="004415DD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lang w:val="uk-UA"/>
          </w:rPr>
          <w:t>/</w:t>
        </w:r>
        <w:r w:rsidRPr="004415DD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pdf</w:t>
        </w:r>
        <w:r w:rsidRPr="004415DD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lang w:val="uk-UA"/>
          </w:rPr>
          <w:t>/2002/</w:t>
        </w:r>
        <w:r w:rsidRPr="004415DD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zaicev</w:t>
        </w:r>
        <w:r w:rsidRPr="004415DD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lang w:val="uk-UA"/>
          </w:rPr>
          <w:t>.</w:t>
        </w:r>
        <w:r w:rsidRPr="004415DD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pdf</w:t>
        </w:r>
      </w:hyperlink>
    </w:p>
    <w:p w:rsidR="00BC28D8" w:rsidRPr="004415DD" w:rsidRDefault="00FB41C3" w:rsidP="00E8236A">
      <w:pPr>
        <w:pStyle w:val="a7"/>
        <w:numPr>
          <w:ilvl w:val="0"/>
          <w:numId w:val="18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3" w:history="1">
        <w:r w:rsidR="00BC28D8" w:rsidRPr="004415DD">
          <w:rPr>
            <w:rFonts w:ascii="Times New Roman" w:hAnsi="Times New Roman" w:cs="Times New Roman"/>
            <w:color w:val="000000" w:themeColor="text1"/>
            <w:sz w:val="24"/>
            <w:szCs w:val="24"/>
          </w:rPr>
          <w:t>http://www.edu.ru/ed/modules</w:t>
        </w:r>
      </w:hyperlink>
    </w:p>
    <w:p w:rsidR="00BC28D8" w:rsidRPr="004415DD" w:rsidRDefault="00FB41C3" w:rsidP="00E8236A">
      <w:pPr>
        <w:pStyle w:val="a7"/>
        <w:numPr>
          <w:ilvl w:val="0"/>
          <w:numId w:val="18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4" w:history="1">
        <w:r w:rsidR="00BC28D8" w:rsidRPr="004415DD">
          <w:rPr>
            <w:rFonts w:ascii="Times New Roman" w:hAnsi="Times New Roman" w:cs="Times New Roman"/>
            <w:color w:val="000000" w:themeColor="text1"/>
            <w:sz w:val="24"/>
            <w:szCs w:val="24"/>
          </w:rPr>
          <w:t>http://www.tks.ru/docs</w:t>
        </w:r>
      </w:hyperlink>
    </w:p>
    <w:p w:rsidR="00BC28D8" w:rsidRPr="004415DD" w:rsidRDefault="00FB41C3" w:rsidP="00E8236A">
      <w:pPr>
        <w:pStyle w:val="a7"/>
        <w:numPr>
          <w:ilvl w:val="0"/>
          <w:numId w:val="18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5" w:history="1">
        <w:r w:rsidR="00BC28D8" w:rsidRPr="004415DD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</w:rPr>
          <w:t>http://kollegia.net/sud_expertizi</w:t>
        </w:r>
      </w:hyperlink>
    </w:p>
    <w:p w:rsidR="00BC28D8" w:rsidRPr="004415DD" w:rsidRDefault="00FB41C3" w:rsidP="00E8236A">
      <w:pPr>
        <w:pStyle w:val="a7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6" w:history="1">
        <w:r w:rsidR="00BC28D8" w:rsidRPr="004415DD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</w:rPr>
          <w:t>http://www.znaytovar.ru</w:t>
        </w:r>
      </w:hyperlink>
      <w:r w:rsidR="00BC28D8" w:rsidRPr="004415DD">
        <w:rPr>
          <w:rFonts w:ascii="Times New Roman" w:hAnsi="Times New Roman" w:cs="Times New Roman"/>
          <w:color w:val="000000" w:themeColor="text1"/>
          <w:sz w:val="24"/>
          <w:szCs w:val="24"/>
        </w:rPr>
        <w:t>/.</w:t>
      </w:r>
    </w:p>
    <w:p w:rsidR="00BC28D8" w:rsidRPr="004415DD" w:rsidRDefault="00FB41C3" w:rsidP="00E8236A">
      <w:pPr>
        <w:pStyle w:val="a7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7" w:history="1">
        <w:r w:rsidR="00BC28D8" w:rsidRPr="004415DD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</w:rPr>
          <w:t>http://www.falshivkam.net</w:t>
        </w:r>
      </w:hyperlink>
      <w:r w:rsidR="00BC28D8" w:rsidRPr="004415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 </w:t>
      </w:r>
    </w:p>
    <w:p w:rsidR="00BC28D8" w:rsidRPr="004415DD" w:rsidRDefault="00FB41C3" w:rsidP="00E8236A">
      <w:pPr>
        <w:pStyle w:val="a7"/>
        <w:numPr>
          <w:ilvl w:val="0"/>
          <w:numId w:val="18"/>
        </w:numPr>
        <w:spacing w:after="0"/>
        <w:rPr>
          <w:rFonts w:ascii="Times New Roman" w:hAnsi="Times New Roman" w:cs="Times New Roman"/>
          <w:bCs/>
          <w:color w:val="000000" w:themeColor="text1"/>
        </w:rPr>
      </w:pPr>
      <w:hyperlink r:id="rId18" w:history="1">
        <w:r w:rsidR="00BC28D8" w:rsidRPr="004415DD">
          <w:rPr>
            <w:rStyle w:val="ab"/>
            <w:rFonts w:ascii="Times New Roman" w:hAnsi="Times New Roman" w:cs="Times New Roman"/>
            <w:bCs/>
            <w:color w:val="000000" w:themeColor="text1"/>
          </w:rPr>
          <w:t>http://rosexpert.org/vidi-ekspertiz/tovarovedcheskaya-ekspertiza</w:t>
        </w:r>
      </w:hyperlink>
    </w:p>
    <w:p w:rsidR="00BC28D8" w:rsidRPr="004415DD" w:rsidRDefault="00BC28D8" w:rsidP="00E8236A">
      <w:pPr>
        <w:pStyle w:val="a7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15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http:/ </w:t>
      </w:r>
      <w:hyperlink r:id="rId19" w:history="1">
        <w:r w:rsidRPr="004415DD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www</w:t>
        </w:r>
        <w:r w:rsidRPr="004415DD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  <w:r w:rsidRPr="004415DD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stq</w:t>
        </w:r>
        <w:r w:rsidRPr="004415DD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  <w:r w:rsidRPr="004415DD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ru</w:t>
        </w:r>
      </w:hyperlink>
      <w:r w:rsidRPr="004415D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C28D8" w:rsidRPr="004415DD" w:rsidRDefault="00BC28D8" w:rsidP="00E8236A">
      <w:pPr>
        <w:pStyle w:val="a7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15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http:/ </w:t>
      </w:r>
      <w:hyperlink r:id="rId20" w:history="1">
        <w:r w:rsidRPr="004415DD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www</w:t>
        </w:r>
        <w:r w:rsidRPr="004415DD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  <w:r w:rsidRPr="004415DD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spros</w:t>
        </w:r>
        <w:r w:rsidRPr="004415DD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  <w:r w:rsidRPr="004415DD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lang w:val="en-US"/>
          </w:rPr>
          <w:t>ru</w:t>
        </w:r>
      </w:hyperlink>
      <w:r w:rsidRPr="004415D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C28D8" w:rsidRPr="004415DD" w:rsidRDefault="00BC28D8" w:rsidP="00E8236A">
      <w:pPr>
        <w:spacing w:after="0"/>
        <w:ind w:left="568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C28D8" w:rsidRPr="004415DD" w:rsidRDefault="00BC28D8" w:rsidP="00E8236A">
      <w:pPr>
        <w:spacing w:after="0"/>
        <w:ind w:left="28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9330E" w:rsidRPr="004415DD" w:rsidRDefault="0029330E" w:rsidP="00E823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9330E" w:rsidRPr="004415DD" w:rsidSect="00B3134C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134" w:right="567" w:bottom="1134" w:left="1134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1C3" w:rsidRDefault="00FB41C3" w:rsidP="00FE639F">
      <w:pPr>
        <w:spacing w:after="0" w:line="240" w:lineRule="auto"/>
      </w:pPr>
      <w:r>
        <w:separator/>
      </w:r>
    </w:p>
  </w:endnote>
  <w:endnote w:type="continuationSeparator" w:id="0">
    <w:p w:rsidR="00FB41C3" w:rsidRDefault="00FB41C3" w:rsidP="00FE6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B14" w:rsidRDefault="00405B1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B14" w:rsidRDefault="00405B1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B14" w:rsidRDefault="00405B1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1C3" w:rsidRDefault="00FB41C3" w:rsidP="00FE639F">
      <w:pPr>
        <w:spacing w:after="0" w:line="240" w:lineRule="auto"/>
      </w:pPr>
      <w:r>
        <w:separator/>
      </w:r>
    </w:p>
  </w:footnote>
  <w:footnote w:type="continuationSeparator" w:id="0">
    <w:p w:rsidR="00FB41C3" w:rsidRDefault="00FB41C3" w:rsidP="00FE63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B14" w:rsidRDefault="00405B14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39F" w:rsidRDefault="00FE639F" w:rsidP="00B3134C">
    <w:pPr>
      <w:pStyle w:val="ad"/>
      <w:tabs>
        <w:tab w:val="center" w:pos="5102"/>
        <w:tab w:val="left" w:pos="5565"/>
      </w:tabs>
    </w:pPr>
  </w:p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3"/>
      <w:gridCol w:w="5933"/>
      <w:gridCol w:w="1969"/>
      <w:gridCol w:w="1684"/>
    </w:tblGrid>
    <w:tr w:rsidR="00B3134C" w:rsidRPr="00DB7464" w:rsidTr="00DC2B17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3134C" w:rsidRPr="00B3134C" w:rsidRDefault="00B3134C" w:rsidP="00B3134C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3134C" w:rsidRPr="00B3134C" w:rsidRDefault="00B3134C" w:rsidP="00B3134C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noProof/>
              <w:sz w:val="20"/>
              <w:szCs w:val="20"/>
            </w:rPr>
          </w:pPr>
          <w:r w:rsidRPr="00B3134C">
            <w:rPr>
              <w:rFonts w:ascii="Times New Roman" w:hAnsi="Times New Roman" w:cs="Times New Roman"/>
              <w:b/>
              <w:bCs/>
              <w:sz w:val="20"/>
              <w:szCs w:val="20"/>
            </w:rPr>
            <w:t>Областное государственное бюджетное профессиональное образовательное учреждение</w:t>
          </w:r>
        </w:p>
        <w:p w:rsidR="00B3134C" w:rsidRPr="00B3134C" w:rsidRDefault="00B3134C" w:rsidP="00B3134C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B3134C">
            <w:rPr>
              <w:rFonts w:ascii="Times New Roman" w:hAnsi="Times New Roman" w:cs="Times New Roman"/>
              <w:b/>
              <w:bCs/>
              <w:sz w:val="20"/>
              <w:szCs w:val="20"/>
            </w:rPr>
            <w:t>«Ульяновский техникум питания и торговли»</w:t>
          </w:r>
        </w:p>
      </w:tc>
    </w:tr>
    <w:tr w:rsidR="00B3134C" w:rsidRPr="00DB7464" w:rsidTr="00DC2B17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3134C" w:rsidRPr="00B3134C" w:rsidRDefault="00B3134C" w:rsidP="00B3134C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3134C" w:rsidRPr="00B3134C" w:rsidRDefault="00B3134C" w:rsidP="00B3134C">
          <w:pPr>
            <w:pStyle w:val="1"/>
            <w:spacing w:line="240" w:lineRule="auto"/>
            <w:ind w:firstLine="0"/>
            <w:rPr>
              <w:sz w:val="20"/>
              <w:szCs w:val="20"/>
            </w:rPr>
          </w:pPr>
          <w:r w:rsidRPr="00B3134C">
            <w:rPr>
              <w:sz w:val="20"/>
              <w:szCs w:val="20"/>
            </w:rPr>
            <w:t xml:space="preserve">Наименование документа:  </w:t>
          </w:r>
          <w:r w:rsidRPr="00B3134C">
            <w:rPr>
              <w:b w:val="0"/>
              <w:i/>
              <w:sz w:val="20"/>
              <w:szCs w:val="20"/>
            </w:rPr>
            <w:t>Методические указания</w:t>
          </w:r>
        </w:p>
        <w:p w:rsidR="00B3134C" w:rsidRPr="00B3134C" w:rsidRDefault="00B3134C" w:rsidP="00B3134C">
          <w:pPr>
            <w:spacing w:after="0" w:line="240" w:lineRule="auto"/>
            <w:jc w:val="both"/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</w:pPr>
          <w:r w:rsidRPr="00B3134C">
            <w:rPr>
              <w:rFonts w:ascii="Times New Roman" w:hAnsi="Times New Roman" w:cs="Times New Roman"/>
              <w:spacing w:val="-10"/>
              <w:sz w:val="20"/>
              <w:szCs w:val="20"/>
            </w:rPr>
            <w:t xml:space="preserve">Условное обозначение </w:t>
          </w:r>
          <w:r w:rsidR="00405B14">
            <w:rPr>
              <w:rFonts w:ascii="Times New Roman" w:hAnsi="Times New Roman" w:cs="Times New Roman"/>
              <w:b/>
              <w:spacing w:val="-10"/>
              <w:sz w:val="20"/>
              <w:szCs w:val="20"/>
            </w:rPr>
            <w:t>МДК.02.01</w:t>
          </w:r>
        </w:p>
        <w:p w:rsidR="00B3134C" w:rsidRPr="00B3134C" w:rsidRDefault="00B3134C" w:rsidP="00B3134C">
          <w:pPr>
            <w:pStyle w:val="1"/>
            <w:spacing w:line="240" w:lineRule="auto"/>
            <w:ind w:firstLine="0"/>
            <w:rPr>
              <w:b w:val="0"/>
              <w:spacing w:val="-10"/>
              <w:sz w:val="20"/>
              <w:szCs w:val="20"/>
            </w:rPr>
          </w:pPr>
          <w:r w:rsidRPr="00B3134C">
            <w:rPr>
              <w:spacing w:val="-10"/>
              <w:sz w:val="20"/>
              <w:szCs w:val="20"/>
            </w:rPr>
            <w:t xml:space="preserve">Соответствует  ГОСТ Р ИСО 9001-2015, ГОСТ Р 52614.2-2006  </w:t>
          </w:r>
        </w:p>
        <w:p w:rsidR="00B3134C" w:rsidRPr="00B3134C" w:rsidRDefault="00B3134C" w:rsidP="00B3134C">
          <w:pPr>
            <w:pStyle w:val="1"/>
            <w:spacing w:line="240" w:lineRule="auto"/>
            <w:ind w:firstLine="0"/>
            <w:rPr>
              <w:sz w:val="20"/>
              <w:szCs w:val="20"/>
            </w:rPr>
          </w:pPr>
          <w:r w:rsidRPr="00B3134C">
            <w:rPr>
              <w:b w:val="0"/>
              <w:sz w:val="20"/>
              <w:szCs w:val="20"/>
            </w:rPr>
            <w:t>(</w:t>
          </w:r>
          <w:r w:rsidRPr="00B3134C">
            <w:rPr>
              <w:b w:val="0"/>
              <w:spacing w:val="-6"/>
              <w:sz w:val="20"/>
              <w:szCs w:val="20"/>
            </w:rPr>
            <w:t xml:space="preserve">п.п.  4.1, </w:t>
          </w:r>
          <w:r w:rsidRPr="00B3134C">
            <w:rPr>
              <w:b w:val="0"/>
              <w:sz w:val="20"/>
              <w:szCs w:val="20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3134C" w:rsidRPr="00B3134C" w:rsidRDefault="00B3134C" w:rsidP="00B3134C">
          <w:pPr>
            <w:pStyle w:val="2"/>
            <w:spacing w:before="0" w:line="240" w:lineRule="auto"/>
            <w:rPr>
              <w:rFonts w:ascii="Times New Roman" w:hAnsi="Times New Roman" w:cs="Times New Roman"/>
              <w:b w:val="0"/>
              <w:bCs w:val="0"/>
              <w:color w:val="auto"/>
              <w:sz w:val="20"/>
              <w:szCs w:val="20"/>
            </w:rPr>
          </w:pPr>
          <w:r w:rsidRPr="00B3134C">
            <w:rPr>
              <w:rFonts w:ascii="Times New Roman" w:hAnsi="Times New Roman" w:cs="Times New Roman"/>
              <w:b w:val="0"/>
              <w:color w:val="auto"/>
              <w:sz w:val="20"/>
              <w:szCs w:val="20"/>
            </w:rPr>
            <w:t xml:space="preserve">Редакция </w:t>
          </w:r>
          <w:r w:rsidRPr="00B3134C">
            <w:rPr>
              <w:rFonts w:ascii="Times New Roman" w:hAnsi="Times New Roman" w:cs="Times New Roman"/>
              <w:b w:val="0"/>
              <w:bCs w:val="0"/>
              <w:color w:val="auto"/>
              <w:sz w:val="20"/>
              <w:szCs w:val="20"/>
            </w:rPr>
            <w:t>№ 1</w:t>
          </w:r>
        </w:p>
        <w:p w:rsidR="00B3134C" w:rsidRPr="00B3134C" w:rsidRDefault="00B3134C" w:rsidP="00B3134C">
          <w:pPr>
            <w:pStyle w:val="2"/>
            <w:spacing w:before="0" w:line="240" w:lineRule="auto"/>
            <w:rPr>
              <w:rFonts w:ascii="Times New Roman" w:hAnsi="Times New Roman" w:cs="Times New Roman"/>
              <w:b w:val="0"/>
              <w:color w:val="auto"/>
              <w:sz w:val="20"/>
              <w:szCs w:val="20"/>
            </w:rPr>
          </w:pPr>
          <w:r w:rsidRPr="00B3134C">
            <w:rPr>
              <w:rFonts w:ascii="Times New Roman" w:hAnsi="Times New Roman" w:cs="Times New Roman"/>
              <w:b w:val="0"/>
              <w:color w:val="auto"/>
              <w:sz w:val="20"/>
              <w:szCs w:val="20"/>
            </w:rPr>
            <w:t xml:space="preserve">Изменение </w:t>
          </w:r>
          <w:r w:rsidRPr="00B3134C">
            <w:rPr>
              <w:rFonts w:ascii="Times New Roman" w:hAnsi="Times New Roman" w:cs="Times New Roman"/>
              <w:b w:val="0"/>
              <w:bCs w:val="0"/>
              <w:color w:val="auto"/>
              <w:sz w:val="20"/>
              <w:szCs w:val="20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3134C" w:rsidRPr="00B3134C" w:rsidRDefault="00B3134C" w:rsidP="00B3134C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B3134C">
            <w:rPr>
              <w:rFonts w:ascii="Times New Roman" w:hAnsi="Times New Roman" w:cs="Times New Roman"/>
              <w:b/>
              <w:sz w:val="20"/>
              <w:szCs w:val="20"/>
            </w:rPr>
            <w:t xml:space="preserve">Лист </w:t>
          </w:r>
          <w:r w:rsidR="003E65A6" w:rsidRPr="00B3134C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B3134C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PAGE </w:instrText>
          </w:r>
          <w:r w:rsidR="003E65A6" w:rsidRPr="00B3134C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4B438F">
            <w:rPr>
              <w:rFonts w:ascii="Times New Roman" w:hAnsi="Times New Roman" w:cs="Times New Roman"/>
              <w:b/>
              <w:noProof/>
              <w:sz w:val="20"/>
              <w:szCs w:val="20"/>
            </w:rPr>
            <w:t>1</w:t>
          </w:r>
          <w:r w:rsidR="003E65A6" w:rsidRPr="00B3134C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  <w:r w:rsidRPr="00B3134C">
            <w:rPr>
              <w:rFonts w:ascii="Times New Roman" w:hAnsi="Times New Roman" w:cs="Times New Roman"/>
              <w:b/>
              <w:sz w:val="20"/>
              <w:szCs w:val="20"/>
            </w:rPr>
            <w:t xml:space="preserve"> из </w:t>
          </w:r>
          <w:r w:rsidR="003E65A6" w:rsidRPr="00B3134C">
            <w:rPr>
              <w:rFonts w:ascii="Times New Roman" w:hAnsi="Times New Roman" w:cs="Times New Roman"/>
              <w:b/>
              <w:sz w:val="20"/>
              <w:szCs w:val="20"/>
            </w:rPr>
            <w:fldChar w:fldCharType="begin"/>
          </w:r>
          <w:r w:rsidRPr="00B3134C">
            <w:rPr>
              <w:rFonts w:ascii="Times New Roman" w:hAnsi="Times New Roman" w:cs="Times New Roman"/>
              <w:b/>
              <w:sz w:val="20"/>
              <w:szCs w:val="20"/>
            </w:rPr>
            <w:instrText xml:space="preserve"> NUMPAGES </w:instrText>
          </w:r>
          <w:r w:rsidR="003E65A6" w:rsidRPr="00B3134C">
            <w:rPr>
              <w:rFonts w:ascii="Times New Roman" w:hAnsi="Times New Roman" w:cs="Times New Roman"/>
              <w:b/>
              <w:sz w:val="20"/>
              <w:szCs w:val="20"/>
            </w:rPr>
            <w:fldChar w:fldCharType="separate"/>
          </w:r>
          <w:r w:rsidR="004B438F">
            <w:rPr>
              <w:rFonts w:ascii="Times New Roman" w:hAnsi="Times New Roman" w:cs="Times New Roman"/>
              <w:b/>
              <w:noProof/>
              <w:sz w:val="20"/>
              <w:szCs w:val="20"/>
            </w:rPr>
            <w:t>22</w:t>
          </w:r>
          <w:r w:rsidR="003E65A6" w:rsidRPr="00B3134C">
            <w:rPr>
              <w:rFonts w:ascii="Times New Roman" w:hAnsi="Times New Roman" w:cs="Times New Roman"/>
              <w:b/>
              <w:sz w:val="20"/>
              <w:szCs w:val="20"/>
            </w:rPr>
            <w:fldChar w:fldCharType="end"/>
          </w:r>
        </w:p>
      </w:tc>
    </w:tr>
    <w:tr w:rsidR="00B3134C" w:rsidRPr="00DB7464" w:rsidTr="00DC2B17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3134C" w:rsidRPr="00B3134C" w:rsidRDefault="00B3134C" w:rsidP="00B3134C">
          <w:pPr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3134C" w:rsidRPr="00B3134C" w:rsidRDefault="00B3134C" w:rsidP="00B3134C">
          <w:pPr>
            <w:spacing w:after="0" w:line="240" w:lineRule="auto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3134C" w:rsidRPr="00B3134C" w:rsidRDefault="00B3134C" w:rsidP="00B3134C">
          <w:pPr>
            <w:spacing w:after="0" w:line="240" w:lineRule="auto"/>
            <w:rPr>
              <w:rFonts w:ascii="Times New Roman" w:hAnsi="Times New Roman" w:cs="Times New Roman"/>
              <w:bCs/>
              <w:i/>
              <w:iCs/>
              <w:sz w:val="20"/>
              <w:szCs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3134C" w:rsidRPr="00B3134C" w:rsidRDefault="00B3134C" w:rsidP="00B3134C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noProof/>
              <w:sz w:val="20"/>
              <w:szCs w:val="20"/>
            </w:rPr>
          </w:pPr>
          <w:r w:rsidRPr="00B3134C">
            <w:rPr>
              <w:rFonts w:ascii="Times New Roman" w:hAnsi="Times New Roman" w:cs="Times New Roman"/>
              <w:b/>
              <w:sz w:val="20"/>
              <w:szCs w:val="20"/>
            </w:rPr>
            <w:t>Экз. №</w:t>
          </w:r>
        </w:p>
      </w:tc>
    </w:tr>
  </w:tbl>
  <w:p w:rsidR="00FE639F" w:rsidRDefault="00FE639F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B14" w:rsidRDefault="00405B14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6D3A37E"/>
    <w:multiLevelType w:val="hybridMultilevel"/>
    <w:tmpl w:val="7FEC2E2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790C2C8"/>
    <w:multiLevelType w:val="hybridMultilevel"/>
    <w:tmpl w:val="199BF51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264B77F"/>
    <w:multiLevelType w:val="hybridMultilevel"/>
    <w:tmpl w:val="418C4AC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E259846"/>
    <w:multiLevelType w:val="hybridMultilevel"/>
    <w:tmpl w:val="3648BC7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27447C3"/>
    <w:multiLevelType w:val="hybridMultilevel"/>
    <w:tmpl w:val="FB8CD0D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312740"/>
    <w:multiLevelType w:val="hybridMultilevel"/>
    <w:tmpl w:val="FB8CD0D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336E98"/>
    <w:multiLevelType w:val="hybridMultilevel"/>
    <w:tmpl w:val="FB8CD0D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04"/>
        </w:tabs>
        <w:ind w:left="280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524"/>
        </w:tabs>
        <w:ind w:left="352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90019">
      <w:start w:val="1"/>
      <w:numFmt w:val="decimal"/>
      <w:lvlText w:val="%8."/>
      <w:lvlJc w:val="left"/>
      <w:pPr>
        <w:tabs>
          <w:tab w:val="num" w:pos="4964"/>
        </w:tabs>
        <w:ind w:left="4964" w:hanging="360"/>
      </w:pPr>
    </w:lvl>
    <w:lvl w:ilvl="8" w:tplc="0419001B">
      <w:start w:val="1"/>
      <w:numFmt w:val="decimal"/>
      <w:lvlText w:val="%9."/>
      <w:lvlJc w:val="left"/>
      <w:pPr>
        <w:tabs>
          <w:tab w:val="num" w:pos="5684"/>
        </w:tabs>
        <w:ind w:left="5684" w:hanging="360"/>
      </w:pPr>
    </w:lvl>
  </w:abstractNum>
  <w:abstractNum w:abstractNumId="7" w15:restartNumberingAfterBreak="0">
    <w:nsid w:val="1E153100"/>
    <w:multiLevelType w:val="hybridMultilevel"/>
    <w:tmpl w:val="3502F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6D111F"/>
    <w:multiLevelType w:val="hybridMultilevel"/>
    <w:tmpl w:val="295E62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CD20CA"/>
    <w:multiLevelType w:val="multilevel"/>
    <w:tmpl w:val="5E22BE02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3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34D7582C"/>
    <w:multiLevelType w:val="hybridMultilevel"/>
    <w:tmpl w:val="507E4250"/>
    <w:lvl w:ilvl="0" w:tplc="7CE4C3A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83E67E2"/>
    <w:multiLevelType w:val="hybridMultilevel"/>
    <w:tmpl w:val="08C26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B05511"/>
    <w:multiLevelType w:val="hybridMultilevel"/>
    <w:tmpl w:val="FB8CD0D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10871FD"/>
    <w:multiLevelType w:val="hybridMultilevel"/>
    <w:tmpl w:val="FB8CD0DE"/>
    <w:lvl w:ilvl="0" w:tplc="0419000F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4080"/>
        </w:tabs>
        <w:ind w:left="40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800"/>
        </w:tabs>
        <w:ind w:left="48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240"/>
        </w:tabs>
        <w:ind w:left="62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960"/>
        </w:tabs>
        <w:ind w:left="6960" w:hanging="360"/>
      </w:pPr>
    </w:lvl>
  </w:abstractNum>
  <w:abstractNum w:abstractNumId="14" w15:restartNumberingAfterBreak="0">
    <w:nsid w:val="57285F07"/>
    <w:multiLevelType w:val="hybridMultilevel"/>
    <w:tmpl w:val="D3DE62C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85212D0"/>
    <w:multiLevelType w:val="hybridMultilevel"/>
    <w:tmpl w:val="B770F9AA"/>
    <w:lvl w:ilvl="0" w:tplc="A8AE8F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7A7CDE"/>
    <w:multiLevelType w:val="hybridMultilevel"/>
    <w:tmpl w:val="2D34A998"/>
    <w:lvl w:ilvl="0" w:tplc="BD4208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5066A87"/>
    <w:multiLevelType w:val="hybridMultilevel"/>
    <w:tmpl w:val="FB8CD0D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236D98"/>
    <w:multiLevelType w:val="hybridMultilevel"/>
    <w:tmpl w:val="530C5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2"/>
  </w:num>
  <w:num w:numId="9">
    <w:abstractNumId w:val="5"/>
  </w:num>
  <w:num w:numId="10">
    <w:abstractNumId w:val="6"/>
  </w:num>
  <w:num w:numId="11">
    <w:abstractNumId w:val="4"/>
  </w:num>
  <w:num w:numId="12">
    <w:abstractNumId w:val="13"/>
  </w:num>
  <w:num w:numId="13">
    <w:abstractNumId w:val="11"/>
  </w:num>
  <w:num w:numId="14">
    <w:abstractNumId w:val="7"/>
  </w:num>
  <w:num w:numId="15">
    <w:abstractNumId w:val="18"/>
  </w:num>
  <w:num w:numId="16">
    <w:abstractNumId w:val="14"/>
  </w:num>
  <w:num w:numId="17">
    <w:abstractNumId w:val="15"/>
  </w:num>
  <w:num w:numId="18">
    <w:abstractNumId w:val="10"/>
  </w:num>
  <w:num w:numId="19">
    <w:abstractNumId w:val="16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F630C"/>
    <w:rsid w:val="0001644B"/>
    <w:rsid w:val="00024D53"/>
    <w:rsid w:val="00047434"/>
    <w:rsid w:val="00062139"/>
    <w:rsid w:val="000668D3"/>
    <w:rsid w:val="0007446C"/>
    <w:rsid w:val="00075B00"/>
    <w:rsid w:val="000825A6"/>
    <w:rsid w:val="00083196"/>
    <w:rsid w:val="00094B2C"/>
    <w:rsid w:val="00095620"/>
    <w:rsid w:val="000C364A"/>
    <w:rsid w:val="000D5038"/>
    <w:rsid w:val="000E3E00"/>
    <w:rsid w:val="000E6278"/>
    <w:rsid w:val="00111093"/>
    <w:rsid w:val="00154F23"/>
    <w:rsid w:val="001752AD"/>
    <w:rsid w:val="00184157"/>
    <w:rsid w:val="001843B5"/>
    <w:rsid w:val="00185B03"/>
    <w:rsid w:val="00190818"/>
    <w:rsid w:val="001915CD"/>
    <w:rsid w:val="001A59A3"/>
    <w:rsid w:val="001B2C68"/>
    <w:rsid w:val="001B6C37"/>
    <w:rsid w:val="001C056A"/>
    <w:rsid w:val="0020012C"/>
    <w:rsid w:val="00211FB9"/>
    <w:rsid w:val="00225AD4"/>
    <w:rsid w:val="00226CED"/>
    <w:rsid w:val="00236730"/>
    <w:rsid w:val="0024070D"/>
    <w:rsid w:val="0025423C"/>
    <w:rsid w:val="00260607"/>
    <w:rsid w:val="00262300"/>
    <w:rsid w:val="00285438"/>
    <w:rsid w:val="00287B42"/>
    <w:rsid w:val="0029330E"/>
    <w:rsid w:val="002967E6"/>
    <w:rsid w:val="0029728E"/>
    <w:rsid w:val="00297A32"/>
    <w:rsid w:val="00297DDB"/>
    <w:rsid w:val="002A16E2"/>
    <w:rsid w:val="002A631A"/>
    <w:rsid w:val="002C1C3B"/>
    <w:rsid w:val="002C3F49"/>
    <w:rsid w:val="002D6489"/>
    <w:rsid w:val="002F634D"/>
    <w:rsid w:val="003141F7"/>
    <w:rsid w:val="003230A1"/>
    <w:rsid w:val="00323637"/>
    <w:rsid w:val="00334A20"/>
    <w:rsid w:val="00371D67"/>
    <w:rsid w:val="00372A87"/>
    <w:rsid w:val="003964E1"/>
    <w:rsid w:val="003A6EDD"/>
    <w:rsid w:val="003B0F13"/>
    <w:rsid w:val="003C4228"/>
    <w:rsid w:val="003E65A6"/>
    <w:rsid w:val="003F44A8"/>
    <w:rsid w:val="004018C5"/>
    <w:rsid w:val="00404D96"/>
    <w:rsid w:val="00405B14"/>
    <w:rsid w:val="0041419B"/>
    <w:rsid w:val="00415BE8"/>
    <w:rsid w:val="00420CFC"/>
    <w:rsid w:val="00425133"/>
    <w:rsid w:val="00425ABA"/>
    <w:rsid w:val="004415DD"/>
    <w:rsid w:val="004515AB"/>
    <w:rsid w:val="00456A3B"/>
    <w:rsid w:val="00463E4A"/>
    <w:rsid w:val="004651FB"/>
    <w:rsid w:val="004655A1"/>
    <w:rsid w:val="00466E89"/>
    <w:rsid w:val="0048189B"/>
    <w:rsid w:val="00483579"/>
    <w:rsid w:val="00491FCF"/>
    <w:rsid w:val="00494F5A"/>
    <w:rsid w:val="00496AB1"/>
    <w:rsid w:val="004B438F"/>
    <w:rsid w:val="004C055C"/>
    <w:rsid w:val="004C7693"/>
    <w:rsid w:val="004D5D00"/>
    <w:rsid w:val="004F10CC"/>
    <w:rsid w:val="004F7492"/>
    <w:rsid w:val="0050353A"/>
    <w:rsid w:val="005179CE"/>
    <w:rsid w:val="005266AD"/>
    <w:rsid w:val="00536AEB"/>
    <w:rsid w:val="005373B1"/>
    <w:rsid w:val="00556C98"/>
    <w:rsid w:val="00570A11"/>
    <w:rsid w:val="00576E38"/>
    <w:rsid w:val="005A15FD"/>
    <w:rsid w:val="005C189A"/>
    <w:rsid w:val="005C6497"/>
    <w:rsid w:val="005D0DD1"/>
    <w:rsid w:val="005D4AD0"/>
    <w:rsid w:val="005E0579"/>
    <w:rsid w:val="005F6759"/>
    <w:rsid w:val="0061117B"/>
    <w:rsid w:val="00617DAF"/>
    <w:rsid w:val="006223EB"/>
    <w:rsid w:val="00626385"/>
    <w:rsid w:val="00636C9E"/>
    <w:rsid w:val="00670068"/>
    <w:rsid w:val="00673FAB"/>
    <w:rsid w:val="006855DD"/>
    <w:rsid w:val="00687D36"/>
    <w:rsid w:val="006A02DB"/>
    <w:rsid w:val="006B7D3B"/>
    <w:rsid w:val="006C1BBB"/>
    <w:rsid w:val="006C7427"/>
    <w:rsid w:val="006D5AB8"/>
    <w:rsid w:val="006E5FAC"/>
    <w:rsid w:val="006E6795"/>
    <w:rsid w:val="006F630C"/>
    <w:rsid w:val="00702086"/>
    <w:rsid w:val="007065FC"/>
    <w:rsid w:val="00712EED"/>
    <w:rsid w:val="00721AD7"/>
    <w:rsid w:val="007220FF"/>
    <w:rsid w:val="00743279"/>
    <w:rsid w:val="0074373E"/>
    <w:rsid w:val="00744F60"/>
    <w:rsid w:val="00763AEB"/>
    <w:rsid w:val="00782AFF"/>
    <w:rsid w:val="00792AA2"/>
    <w:rsid w:val="007A065F"/>
    <w:rsid w:val="007A3081"/>
    <w:rsid w:val="007A53E2"/>
    <w:rsid w:val="007A578D"/>
    <w:rsid w:val="007B064C"/>
    <w:rsid w:val="007F25E5"/>
    <w:rsid w:val="007F2B5F"/>
    <w:rsid w:val="0085056B"/>
    <w:rsid w:val="00854ECB"/>
    <w:rsid w:val="00861CD8"/>
    <w:rsid w:val="00863ED4"/>
    <w:rsid w:val="00864A2A"/>
    <w:rsid w:val="00867167"/>
    <w:rsid w:val="008722FA"/>
    <w:rsid w:val="00872C05"/>
    <w:rsid w:val="00884560"/>
    <w:rsid w:val="00897A59"/>
    <w:rsid w:val="008A7108"/>
    <w:rsid w:val="008C1A88"/>
    <w:rsid w:val="008C3AAD"/>
    <w:rsid w:val="008C78ED"/>
    <w:rsid w:val="008F6B3A"/>
    <w:rsid w:val="009054EC"/>
    <w:rsid w:val="009119F7"/>
    <w:rsid w:val="0091782C"/>
    <w:rsid w:val="00920D06"/>
    <w:rsid w:val="00937642"/>
    <w:rsid w:val="0094127F"/>
    <w:rsid w:val="00942A3E"/>
    <w:rsid w:val="00946EE5"/>
    <w:rsid w:val="009523D8"/>
    <w:rsid w:val="00983513"/>
    <w:rsid w:val="00984DC7"/>
    <w:rsid w:val="00991872"/>
    <w:rsid w:val="00995522"/>
    <w:rsid w:val="009D0824"/>
    <w:rsid w:val="009D6EC2"/>
    <w:rsid w:val="009D7032"/>
    <w:rsid w:val="00A057A4"/>
    <w:rsid w:val="00A22C0F"/>
    <w:rsid w:val="00A23C0C"/>
    <w:rsid w:val="00A257E1"/>
    <w:rsid w:val="00A27715"/>
    <w:rsid w:val="00A300A0"/>
    <w:rsid w:val="00A34750"/>
    <w:rsid w:val="00A35E62"/>
    <w:rsid w:val="00A37DC6"/>
    <w:rsid w:val="00A55680"/>
    <w:rsid w:val="00A72C17"/>
    <w:rsid w:val="00A838B7"/>
    <w:rsid w:val="00AA6564"/>
    <w:rsid w:val="00AB137F"/>
    <w:rsid w:val="00AC48EC"/>
    <w:rsid w:val="00AC5CA7"/>
    <w:rsid w:val="00AD6741"/>
    <w:rsid w:val="00B02E15"/>
    <w:rsid w:val="00B05B65"/>
    <w:rsid w:val="00B05CF5"/>
    <w:rsid w:val="00B11FB2"/>
    <w:rsid w:val="00B12E7C"/>
    <w:rsid w:val="00B30270"/>
    <w:rsid w:val="00B30ED1"/>
    <w:rsid w:val="00B3134C"/>
    <w:rsid w:val="00B447C3"/>
    <w:rsid w:val="00B44BED"/>
    <w:rsid w:val="00B5037B"/>
    <w:rsid w:val="00B52DDA"/>
    <w:rsid w:val="00B574D4"/>
    <w:rsid w:val="00B67F95"/>
    <w:rsid w:val="00B856AC"/>
    <w:rsid w:val="00B93445"/>
    <w:rsid w:val="00BA5952"/>
    <w:rsid w:val="00BC06B7"/>
    <w:rsid w:val="00BC28D8"/>
    <w:rsid w:val="00BC3D2F"/>
    <w:rsid w:val="00BC6D77"/>
    <w:rsid w:val="00BD6BEF"/>
    <w:rsid w:val="00BF2848"/>
    <w:rsid w:val="00BF5004"/>
    <w:rsid w:val="00C048EE"/>
    <w:rsid w:val="00C22BEA"/>
    <w:rsid w:val="00C23C11"/>
    <w:rsid w:val="00C25532"/>
    <w:rsid w:val="00C258DA"/>
    <w:rsid w:val="00C422DA"/>
    <w:rsid w:val="00C42801"/>
    <w:rsid w:val="00C60E1B"/>
    <w:rsid w:val="00C65B8F"/>
    <w:rsid w:val="00C96DE2"/>
    <w:rsid w:val="00CB3EF4"/>
    <w:rsid w:val="00CC2EB5"/>
    <w:rsid w:val="00CC4F63"/>
    <w:rsid w:val="00CE2C73"/>
    <w:rsid w:val="00CE4BD9"/>
    <w:rsid w:val="00D12574"/>
    <w:rsid w:val="00D333B0"/>
    <w:rsid w:val="00D62035"/>
    <w:rsid w:val="00D744F1"/>
    <w:rsid w:val="00D74BF9"/>
    <w:rsid w:val="00D752A8"/>
    <w:rsid w:val="00D75C4E"/>
    <w:rsid w:val="00D77241"/>
    <w:rsid w:val="00D86756"/>
    <w:rsid w:val="00D91BD5"/>
    <w:rsid w:val="00DA22EB"/>
    <w:rsid w:val="00DB0A7C"/>
    <w:rsid w:val="00DD3444"/>
    <w:rsid w:val="00DD4AF6"/>
    <w:rsid w:val="00DE56B6"/>
    <w:rsid w:val="00DE6382"/>
    <w:rsid w:val="00DF565E"/>
    <w:rsid w:val="00E26838"/>
    <w:rsid w:val="00E27E81"/>
    <w:rsid w:val="00E30A19"/>
    <w:rsid w:val="00E346C0"/>
    <w:rsid w:val="00E37890"/>
    <w:rsid w:val="00E46490"/>
    <w:rsid w:val="00E476BF"/>
    <w:rsid w:val="00E6049B"/>
    <w:rsid w:val="00E75281"/>
    <w:rsid w:val="00E8219D"/>
    <w:rsid w:val="00E8236A"/>
    <w:rsid w:val="00EC75F6"/>
    <w:rsid w:val="00ED3A65"/>
    <w:rsid w:val="00EE4E4D"/>
    <w:rsid w:val="00F05307"/>
    <w:rsid w:val="00F13A0D"/>
    <w:rsid w:val="00F2538B"/>
    <w:rsid w:val="00F336E4"/>
    <w:rsid w:val="00F340C8"/>
    <w:rsid w:val="00F462D0"/>
    <w:rsid w:val="00F620E7"/>
    <w:rsid w:val="00F90799"/>
    <w:rsid w:val="00FA0FAC"/>
    <w:rsid w:val="00FA20C3"/>
    <w:rsid w:val="00FA4E70"/>
    <w:rsid w:val="00FB41C3"/>
    <w:rsid w:val="00FC2CF3"/>
    <w:rsid w:val="00FD6F93"/>
    <w:rsid w:val="00FD7C35"/>
    <w:rsid w:val="00FE4EBC"/>
    <w:rsid w:val="00FE6383"/>
    <w:rsid w:val="00FE639F"/>
    <w:rsid w:val="00FE6611"/>
    <w:rsid w:val="00FF0F4F"/>
    <w:rsid w:val="00FF1FC0"/>
    <w:rsid w:val="00FF43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493B108"/>
  <w15:docId w15:val="{32197155-3968-4B3E-B37D-49C0FF565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D77"/>
  </w:style>
  <w:style w:type="paragraph" w:styleId="1">
    <w:name w:val="heading 1"/>
    <w:basedOn w:val="a"/>
    <w:next w:val="a"/>
    <w:link w:val="10"/>
    <w:qFormat/>
    <w:rsid w:val="005D0DD1"/>
    <w:pPr>
      <w:keepNext/>
      <w:spacing w:after="0" w:line="360" w:lineRule="auto"/>
      <w:ind w:right="-142" w:firstLine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743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F63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5D0DD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nhideWhenUsed/>
    <w:rsid w:val="005D0DD1"/>
    <w:pPr>
      <w:spacing w:after="0" w:line="360" w:lineRule="auto"/>
      <w:ind w:right="-142" w:firstLine="709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5D0DD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Plain Text"/>
    <w:basedOn w:val="a"/>
    <w:link w:val="a6"/>
    <w:rsid w:val="00CE2C73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CE2C73"/>
    <w:rPr>
      <w:rFonts w:ascii="Courier New" w:eastAsia="Times New Roman" w:hAnsi="Courier New" w:cs="Courier New"/>
      <w:sz w:val="20"/>
      <w:szCs w:val="20"/>
    </w:rPr>
  </w:style>
  <w:style w:type="paragraph" w:styleId="a7">
    <w:name w:val="List Paragraph"/>
    <w:basedOn w:val="a"/>
    <w:uiPriority w:val="99"/>
    <w:qFormat/>
    <w:rsid w:val="00CE2C73"/>
    <w:pPr>
      <w:ind w:left="720"/>
      <w:contextualSpacing/>
    </w:pPr>
  </w:style>
  <w:style w:type="paragraph" w:customStyle="1" w:styleId="a8">
    <w:name w:val="Стиль"/>
    <w:rsid w:val="00CE2C73"/>
    <w:pPr>
      <w:spacing w:after="0" w:line="240" w:lineRule="auto"/>
    </w:pPr>
    <w:rPr>
      <w:rFonts w:ascii="Times New Roman" w:eastAsia="Times New Roman" w:hAnsi="Times New Roman" w:cs="Times New Roman"/>
      <w:kern w:val="28"/>
      <w:sz w:val="24"/>
      <w:szCs w:val="20"/>
    </w:rPr>
  </w:style>
  <w:style w:type="paragraph" w:styleId="a9">
    <w:name w:val="footer"/>
    <w:basedOn w:val="a"/>
    <w:link w:val="aa"/>
    <w:semiHidden/>
    <w:unhideWhenUsed/>
    <w:rsid w:val="00CE2C7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semiHidden/>
    <w:rsid w:val="00CE2C73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rsid w:val="0029330E"/>
    <w:rPr>
      <w:color w:val="0000FF"/>
      <w:u w:val="single"/>
    </w:rPr>
  </w:style>
  <w:style w:type="paragraph" w:customStyle="1" w:styleId="msonormalbullet1gif">
    <w:name w:val="msonormalbullet1.gif"/>
    <w:basedOn w:val="a"/>
    <w:uiPriority w:val="99"/>
    <w:rsid w:val="007A0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uiPriority w:val="99"/>
    <w:rsid w:val="007A0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04743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c">
    <w:name w:val="Strong"/>
    <w:uiPriority w:val="22"/>
    <w:qFormat/>
    <w:rsid w:val="00047434"/>
    <w:rPr>
      <w:b/>
      <w:bCs/>
    </w:rPr>
  </w:style>
  <w:style w:type="character" w:customStyle="1" w:styleId="apple-style-span">
    <w:name w:val="apple-style-span"/>
    <w:basedOn w:val="a0"/>
    <w:uiPriority w:val="99"/>
    <w:rsid w:val="00024D53"/>
    <w:rPr>
      <w:rFonts w:cs="Times New Roman"/>
    </w:rPr>
  </w:style>
  <w:style w:type="paragraph" w:styleId="ad">
    <w:name w:val="header"/>
    <w:basedOn w:val="a"/>
    <w:link w:val="ae"/>
    <w:uiPriority w:val="99"/>
    <w:unhideWhenUsed/>
    <w:rsid w:val="00FE63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E639F"/>
  </w:style>
  <w:style w:type="paragraph" w:styleId="af">
    <w:name w:val="Balloon Text"/>
    <w:basedOn w:val="a"/>
    <w:link w:val="af0"/>
    <w:uiPriority w:val="99"/>
    <w:semiHidden/>
    <w:unhideWhenUsed/>
    <w:rsid w:val="008505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5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4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.asu.ru/lib/pdf/expertiza090107.pdf" TargetMode="External"/><Relationship Id="rId13" Type="http://schemas.openxmlformats.org/officeDocument/2006/relationships/hyperlink" Target="http://www.edu.ru/ed/modules" TargetMode="External"/><Relationship Id="rId18" Type="http://schemas.openxmlformats.org/officeDocument/2006/relationships/hyperlink" Target="http://rosexpert.org/vidi-ekspertiz/tovarovedcheskaya-ekspertiza" TargetMode="External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://www.businesspravo.ru/Docum/DocumShow_DocumID_33766.html" TargetMode="External"/><Relationship Id="rId12" Type="http://schemas.openxmlformats.org/officeDocument/2006/relationships/hyperlink" Target="http://www.tstu.ru/education/elib/pdf/2002/zaicev.pdf" TargetMode="External"/><Relationship Id="rId17" Type="http://schemas.openxmlformats.org/officeDocument/2006/relationships/hyperlink" Target="http://www.falshivkam.net" TargetMode="External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http://www.znaytovar.ru" TargetMode="External"/><Relationship Id="rId20" Type="http://schemas.openxmlformats.org/officeDocument/2006/relationships/hyperlink" Target="http://www.spros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" TargetMode="External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://kollegia.net/sud_expertizi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docs.cntd.ru/document/9008886" TargetMode="External"/><Relationship Id="rId19" Type="http://schemas.openxmlformats.org/officeDocument/2006/relationships/hyperlink" Target="http://www.stq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entrekspertiza.ru/ekspertiza/" TargetMode="External"/><Relationship Id="rId14" Type="http://schemas.openxmlformats.org/officeDocument/2006/relationships/hyperlink" Target="http://www.tks.ru/docs/10024374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6661</Words>
  <Characters>37969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Windows</cp:lastModifiedBy>
  <cp:revision>1390</cp:revision>
  <cp:lastPrinted>2016-10-04T10:31:00Z</cp:lastPrinted>
  <dcterms:created xsi:type="dcterms:W3CDTF">2013-09-25T08:06:00Z</dcterms:created>
  <dcterms:modified xsi:type="dcterms:W3CDTF">2023-09-22T07:52:00Z</dcterms:modified>
</cp:coreProperties>
</file>