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A16" w:rsidRPr="00FB1616" w:rsidRDefault="00600A16" w:rsidP="00600A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1616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600A16" w:rsidRPr="00FB16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>На  заседании  МК</w:t>
      </w:r>
    </w:p>
    <w:p w:rsidR="00600A16" w:rsidRPr="00FB16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600A16" w:rsidRPr="00FB16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600A16" w:rsidRPr="00FB16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600A16" w:rsidRPr="00FB16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</w:t>
      </w:r>
      <w:r>
        <w:rPr>
          <w:rFonts w:ascii="Times New Roman" w:hAnsi="Times New Roman" w:cs="Times New Roman"/>
          <w:sz w:val="24"/>
          <w:szCs w:val="24"/>
        </w:rPr>
        <w:t xml:space="preserve">27.08.2024 </w:t>
      </w:r>
      <w:r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</w:t>
      </w:r>
    </w:p>
    <w:p w:rsidR="00600A16" w:rsidRPr="00FB16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Председатель _______Т.Н. Еграшкина                                      </w:t>
      </w:r>
    </w:p>
    <w:p w:rsidR="00600A16" w:rsidRPr="00FB16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00A16" w:rsidRPr="00FB16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00A16" w:rsidRPr="00FB16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00A16" w:rsidRPr="00FB16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00A16" w:rsidRPr="00FB16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00A16" w:rsidRPr="00FB1616" w:rsidRDefault="00600A16" w:rsidP="00600A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00A16" w:rsidRPr="00FB1616" w:rsidRDefault="00600A16" w:rsidP="00600A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00A16" w:rsidRPr="00FB16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B1616">
        <w:rPr>
          <w:rFonts w:ascii="Times New Roman" w:hAnsi="Times New Roman" w:cs="Times New Roman"/>
          <w:b/>
          <w:i/>
          <w:sz w:val="36"/>
          <w:szCs w:val="36"/>
        </w:rPr>
        <w:t>МЕТОДИЧЕСКИЕ УКАЗАНИЯ</w:t>
      </w:r>
    </w:p>
    <w:p w:rsidR="00600A16" w:rsidRPr="00FB16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B1616">
        <w:rPr>
          <w:rFonts w:ascii="Times New Roman" w:hAnsi="Times New Roman" w:cs="Times New Roman"/>
          <w:b/>
          <w:i/>
          <w:sz w:val="36"/>
          <w:szCs w:val="36"/>
        </w:rPr>
        <w:t>к выполнению контрольной работы</w:t>
      </w:r>
    </w:p>
    <w:p w:rsidR="00600A16" w:rsidRPr="00FB1616" w:rsidRDefault="00600A16" w:rsidP="00600A16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ОП.03 Основы банковского дела</w:t>
      </w:r>
    </w:p>
    <w:p w:rsidR="00600A16" w:rsidRPr="00FB1616" w:rsidRDefault="00600A16" w:rsidP="00600A16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0A16" w:rsidRPr="00FB1616" w:rsidRDefault="00600A16" w:rsidP="00600A16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1616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600A16" w:rsidRPr="00FB16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1616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Pr="00FB1616">
        <w:rPr>
          <w:rFonts w:ascii="Times New Roman" w:hAnsi="Times New Roman" w:cs="Times New Roman"/>
          <w:b/>
          <w:bCs/>
          <w:sz w:val="28"/>
          <w:szCs w:val="28"/>
        </w:rPr>
        <w:t>38.02.07</w:t>
      </w:r>
      <w:r w:rsidRPr="00FB1616">
        <w:rPr>
          <w:rFonts w:ascii="Times New Roman" w:hAnsi="Times New Roman" w:cs="Times New Roman"/>
          <w:bCs/>
          <w:sz w:val="28"/>
          <w:szCs w:val="28"/>
        </w:rPr>
        <w:t xml:space="preserve"> Банковское дело</w:t>
      </w:r>
    </w:p>
    <w:p w:rsidR="00600A16" w:rsidRPr="00FB1616" w:rsidRDefault="00600A16" w:rsidP="00600A16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0A16" w:rsidRPr="00FB1616" w:rsidRDefault="00600A16" w:rsidP="00600A16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0A16" w:rsidRPr="00FB1616" w:rsidRDefault="00600A16" w:rsidP="00600A16">
      <w:pPr>
        <w:keepNext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B1616">
        <w:rPr>
          <w:rFonts w:ascii="Times New Roman" w:hAnsi="Times New Roman" w:cs="Times New Roman"/>
          <w:sz w:val="28"/>
          <w:szCs w:val="28"/>
        </w:rPr>
        <w:t>Сос</w:t>
      </w:r>
      <w:r>
        <w:rPr>
          <w:rFonts w:ascii="Times New Roman" w:hAnsi="Times New Roman" w:cs="Times New Roman"/>
          <w:sz w:val="28"/>
          <w:szCs w:val="28"/>
        </w:rPr>
        <w:t>тавила преподаватель Е.И.Ерофеева</w:t>
      </w:r>
    </w:p>
    <w:p w:rsidR="00600A16" w:rsidRPr="00FB16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00A16" w:rsidRPr="00FB16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00A16" w:rsidRPr="00FB16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00A16" w:rsidRPr="00FB16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00A16" w:rsidRPr="00FB16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00A16" w:rsidRPr="00FB16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00A16" w:rsidRPr="00FB16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00A16" w:rsidRPr="00FB16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00A16" w:rsidRPr="00FB16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00A16" w:rsidRPr="00FB16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00A16" w:rsidRPr="00FB16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00A16" w:rsidRPr="00FB16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00A16" w:rsidRPr="00FB16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00A16" w:rsidRPr="00FB16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00A16" w:rsidRPr="00FB16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00A16" w:rsidRPr="00FB16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00A16" w:rsidRPr="00FB16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616">
        <w:rPr>
          <w:rFonts w:ascii="Times New Roman" w:hAnsi="Times New Roman" w:cs="Times New Roman"/>
          <w:b/>
          <w:sz w:val="28"/>
          <w:szCs w:val="28"/>
        </w:rPr>
        <w:t>Ульяновск</w:t>
      </w:r>
    </w:p>
    <w:p w:rsidR="00600A16" w:rsidRDefault="00600A16" w:rsidP="00600A16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600A16" w:rsidRPr="00317733" w:rsidRDefault="00600A16" w:rsidP="00600A16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lastRenderedPageBreak/>
        <w:t>Вариант задания студент выбирает по последней цифре, присвоенного ему шифра.</w:t>
      </w:r>
    </w:p>
    <w:p w:rsidR="00600A16" w:rsidRPr="00317733" w:rsidRDefault="00600A16" w:rsidP="00600A16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При выполнении контрольной работы следует соблюдать следующие требования:</w:t>
      </w:r>
    </w:p>
    <w:p w:rsidR="00600A16" w:rsidRPr="00317733" w:rsidRDefault="00600A16" w:rsidP="00600A16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1. Четко и правильно переписать задание контрольной работы по своему варианту (допускается ксерокопирование варианта задания). Работы, выполненные по другому варианту, возвращаются без проверки.</w:t>
      </w:r>
    </w:p>
    <w:p w:rsidR="00600A16" w:rsidRPr="00317733" w:rsidRDefault="00600A16" w:rsidP="00600A16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2. Ответы на вопросы должны быть четкими, полными и аргументированными. Выяснить что- главное, а что –второстепенно по каждому вопросу.</w:t>
      </w:r>
    </w:p>
    <w:p w:rsidR="00600A16" w:rsidRPr="00317733" w:rsidRDefault="00600A16" w:rsidP="00600A16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3. При решении задач необходимо привести формулы, затем подставлять в них числовые значения. Решение сопровождать пояснениями, указывать размерность величин.</w:t>
      </w:r>
    </w:p>
    <w:p w:rsidR="00600A16" w:rsidRPr="00317733" w:rsidRDefault="00600A16" w:rsidP="00600A16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 xml:space="preserve">4. Работу выполнять </w:t>
      </w:r>
      <w:r>
        <w:rPr>
          <w:color w:val="000000"/>
        </w:rPr>
        <w:t>в электронном виде и распечатать, оформить в папку.</w:t>
      </w:r>
    </w:p>
    <w:p w:rsidR="00600A16" w:rsidRPr="00317733" w:rsidRDefault="00600A16" w:rsidP="00600A16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 xml:space="preserve">5. В </w:t>
      </w:r>
      <w:r>
        <w:rPr>
          <w:color w:val="000000"/>
        </w:rPr>
        <w:t xml:space="preserve">документе </w:t>
      </w:r>
      <w:r w:rsidRPr="00317733">
        <w:rPr>
          <w:color w:val="000000"/>
        </w:rPr>
        <w:t>необходимо оставлять поля и место в конце работы для заметок и заключения рецензента, страницы пронумеровать.</w:t>
      </w:r>
    </w:p>
    <w:p w:rsidR="00600A16" w:rsidRPr="00317733" w:rsidRDefault="00600A16" w:rsidP="00600A16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6. Подобрать литературу по теме, информацию из интернета.</w:t>
      </w:r>
    </w:p>
    <w:p w:rsidR="00600A16" w:rsidRPr="00317733" w:rsidRDefault="00600A16" w:rsidP="00600A16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7.Ответьте на вопросы контрольной по сути, не вдаваясь в излишние подробности, но и не ограничиваясь несколькими абзацами.</w:t>
      </w:r>
    </w:p>
    <w:p w:rsidR="00600A16" w:rsidRPr="00317733" w:rsidRDefault="00600A16" w:rsidP="00600A16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8.Давайте определения терминам.</w:t>
      </w:r>
    </w:p>
    <w:p w:rsidR="00600A16" w:rsidRDefault="00600A16" w:rsidP="00600A16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Например: вопрос</w:t>
      </w:r>
      <w:r>
        <w:rPr>
          <w:color w:val="000000"/>
        </w:rPr>
        <w:t xml:space="preserve"> вашей контрольной «Конфликты и их виды</w:t>
      </w:r>
      <w:r w:rsidRPr="00317733">
        <w:rPr>
          <w:color w:val="000000"/>
        </w:rPr>
        <w:t>». Следует дать определение</w:t>
      </w:r>
      <w:r>
        <w:rPr>
          <w:color w:val="000000"/>
        </w:rPr>
        <w:t xml:space="preserve"> «конфликт»</w:t>
      </w:r>
      <w:r w:rsidRPr="00317733">
        <w:rPr>
          <w:color w:val="000000"/>
        </w:rPr>
        <w:t>, представить</w:t>
      </w:r>
      <w:r>
        <w:rPr>
          <w:color w:val="000000"/>
        </w:rPr>
        <w:t xml:space="preserve"> </w:t>
      </w:r>
      <w:r w:rsidRPr="00317733">
        <w:rPr>
          <w:bCs/>
          <w:color w:val="000000"/>
          <w:u w:val="single"/>
        </w:rPr>
        <w:t>полную</w:t>
      </w:r>
      <w:r w:rsidRPr="00317733">
        <w:rPr>
          <w:rStyle w:val="apple-converted-space"/>
          <w:rFonts w:eastAsiaTheme="majorEastAsia"/>
          <w:color w:val="000000"/>
        </w:rPr>
        <w:t> </w:t>
      </w:r>
      <w:r>
        <w:rPr>
          <w:color w:val="000000"/>
        </w:rPr>
        <w:t>классификацию конфликтов (</w:t>
      </w:r>
      <w:r w:rsidRPr="00317733">
        <w:rPr>
          <w:color w:val="000000"/>
        </w:rPr>
        <w:t xml:space="preserve">по характеру, по времени и т.д.), раскрыть значение </w:t>
      </w:r>
      <w:r>
        <w:rPr>
          <w:color w:val="000000"/>
        </w:rPr>
        <w:t>конфликтных ситуаций.</w:t>
      </w:r>
    </w:p>
    <w:p w:rsidR="00600A16" w:rsidRPr="00317733" w:rsidRDefault="00600A16" w:rsidP="00600A16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</w:t>
      </w:r>
      <w:r w:rsidRPr="00317733">
        <w:rPr>
          <w:color w:val="000000"/>
        </w:rPr>
        <w:t>.</w:t>
      </w:r>
      <w:r w:rsidRPr="00317733">
        <w:rPr>
          <w:rStyle w:val="apple-converted-space"/>
          <w:rFonts w:eastAsiaTheme="majorEastAsia"/>
          <w:color w:val="000000"/>
        </w:rPr>
        <w:t> </w:t>
      </w:r>
      <w:r w:rsidRPr="00317733">
        <w:rPr>
          <w:color w:val="000000"/>
          <w:u w:val="single"/>
        </w:rPr>
        <w:t>Оформление работы</w:t>
      </w:r>
    </w:p>
    <w:p w:rsidR="00600A16" w:rsidRPr="00317733" w:rsidRDefault="00600A16" w:rsidP="00600A16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</w:t>
      </w:r>
      <w:r w:rsidRPr="00317733">
        <w:rPr>
          <w:color w:val="000000"/>
        </w:rPr>
        <w:t>.1.После титульного листа, где написаны ваша специальность, название дисцип</w:t>
      </w:r>
      <w:r>
        <w:rPr>
          <w:color w:val="000000"/>
        </w:rPr>
        <w:t>лины, ФИО, располагается лист «</w:t>
      </w:r>
      <w:r w:rsidRPr="00317733">
        <w:rPr>
          <w:color w:val="000000"/>
        </w:rPr>
        <w:t>Содержание», в котором указывается перечень вопросов с указанием номера страницы, на которой он начинается, список использованной литературы.</w:t>
      </w:r>
    </w:p>
    <w:p w:rsidR="00600A16" w:rsidRPr="00317733" w:rsidRDefault="00600A16" w:rsidP="00600A16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</w:t>
      </w:r>
      <w:r w:rsidRPr="00317733">
        <w:rPr>
          <w:color w:val="000000"/>
        </w:rPr>
        <w:t>.2. Каждый вопрос располагается на</w:t>
      </w:r>
      <w:r w:rsidRPr="00317733">
        <w:rPr>
          <w:rStyle w:val="apple-converted-space"/>
          <w:rFonts w:eastAsiaTheme="majorEastAsia"/>
          <w:color w:val="000000"/>
        </w:rPr>
        <w:t> </w:t>
      </w:r>
      <w:r w:rsidRPr="00317733">
        <w:rPr>
          <w:b/>
          <w:bCs/>
          <w:color w:val="000000"/>
        </w:rPr>
        <w:t>новой</w:t>
      </w:r>
      <w:r w:rsidRPr="00317733">
        <w:rPr>
          <w:rStyle w:val="apple-converted-space"/>
          <w:rFonts w:eastAsiaTheme="majorEastAsia"/>
          <w:color w:val="000000"/>
        </w:rPr>
        <w:t> </w:t>
      </w:r>
      <w:r w:rsidRPr="00317733">
        <w:rPr>
          <w:color w:val="000000"/>
        </w:rPr>
        <w:t>странице</w:t>
      </w:r>
    </w:p>
    <w:p w:rsidR="00600A16" w:rsidRPr="00317733" w:rsidRDefault="00600A16" w:rsidP="00600A16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</w:t>
      </w:r>
      <w:r w:rsidRPr="00317733">
        <w:rPr>
          <w:color w:val="000000"/>
        </w:rPr>
        <w:t>.3. Страницы нумеруются</w:t>
      </w:r>
    </w:p>
    <w:p w:rsidR="00600A16" w:rsidRPr="00317733" w:rsidRDefault="00600A16" w:rsidP="00600A16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</w:t>
      </w:r>
      <w:r w:rsidRPr="00317733">
        <w:rPr>
          <w:color w:val="000000"/>
        </w:rPr>
        <w:t>.4. Чистый лист в конце работы для рецензии.</w:t>
      </w:r>
    </w:p>
    <w:p w:rsidR="00600A16" w:rsidRPr="00317733" w:rsidRDefault="00600A16" w:rsidP="00600A16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</w:t>
      </w:r>
      <w:r w:rsidRPr="00317733">
        <w:rPr>
          <w:color w:val="000000"/>
        </w:rPr>
        <w:t xml:space="preserve">.5. Список использованной литературы должен включать не менее 5 источников. </w:t>
      </w:r>
    </w:p>
    <w:p w:rsidR="00600A16" w:rsidRPr="00E62631" w:rsidRDefault="00600A16" w:rsidP="00600A16">
      <w:pPr>
        <w:pStyle w:val="a3"/>
        <w:spacing w:before="0" w:beforeAutospacing="0" w:after="0" w:afterAutospacing="0"/>
        <w:jc w:val="both"/>
        <w:rPr>
          <w:b/>
          <w:i/>
          <w:color w:val="000000"/>
          <w:u w:val="single"/>
        </w:rPr>
      </w:pPr>
      <w:r>
        <w:rPr>
          <w:color w:val="000000"/>
        </w:rPr>
        <w:t>2</w:t>
      </w:r>
      <w:r w:rsidRPr="00317733">
        <w:rPr>
          <w:color w:val="000000"/>
        </w:rPr>
        <w:t>.6. Умейте «расшифроват</w:t>
      </w:r>
      <w:r>
        <w:rPr>
          <w:color w:val="000000"/>
        </w:rPr>
        <w:t>ь» аббревиатуры, делать схемы (при </w:t>
      </w:r>
      <w:r w:rsidRPr="00317733">
        <w:rPr>
          <w:color w:val="000000"/>
        </w:rPr>
        <w:t xml:space="preserve">необходимости), </w:t>
      </w:r>
      <w:r w:rsidRPr="00E62631">
        <w:rPr>
          <w:b/>
          <w:i/>
          <w:color w:val="000000"/>
          <w:u w:val="single"/>
        </w:rPr>
        <w:t>презентации в электронном варианте.</w:t>
      </w:r>
    </w:p>
    <w:p w:rsidR="00600A16" w:rsidRDefault="00600A16" w:rsidP="00600A16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20"/>
          <w:szCs w:val="20"/>
        </w:rPr>
      </w:pPr>
    </w:p>
    <w:p w:rsidR="00600A16" w:rsidRDefault="00600A16" w:rsidP="00600A16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600A16" w:rsidRDefault="00600A16" w:rsidP="00600A16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600A16" w:rsidRDefault="00600A16" w:rsidP="00600A16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600A16" w:rsidRDefault="00600A16" w:rsidP="00600A16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600A16" w:rsidRDefault="00600A16" w:rsidP="00600A16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600A16" w:rsidRDefault="00600A16" w:rsidP="00600A16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600A16" w:rsidRDefault="00600A16" w:rsidP="00600A16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600A16" w:rsidRDefault="00600A16" w:rsidP="00600A16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600A16" w:rsidRDefault="00600A16" w:rsidP="00600A16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600A16" w:rsidRDefault="00600A16" w:rsidP="00600A16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600A16" w:rsidRDefault="00600A16" w:rsidP="00600A16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600A16" w:rsidRDefault="00600A16" w:rsidP="00600A16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600A16" w:rsidRDefault="00600A16" w:rsidP="00600A16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600A16" w:rsidRDefault="00600A16" w:rsidP="00600A16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600A16" w:rsidRDefault="00600A16" w:rsidP="00600A16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600A16" w:rsidRDefault="00600A16" w:rsidP="00600A16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600A16" w:rsidRDefault="00600A16" w:rsidP="00600A16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600A16" w:rsidRDefault="00600A16" w:rsidP="00600A16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600A16" w:rsidRDefault="00600A16" w:rsidP="00600A16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600A16" w:rsidRDefault="00600A16" w:rsidP="00600A16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600A16" w:rsidRPr="00F566DC" w:rsidRDefault="00600A16" w:rsidP="00600A16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F566DC">
        <w:rPr>
          <w:b/>
          <w:bCs/>
          <w:color w:val="000000"/>
        </w:rPr>
        <w:t>ЗАДАНИЯ</w:t>
      </w:r>
      <w:r w:rsidRPr="00F566DC">
        <w:rPr>
          <w:rStyle w:val="apple-converted-space"/>
          <w:rFonts w:eastAsiaTheme="majorEastAsia"/>
          <w:color w:val="000000"/>
        </w:rPr>
        <w:t> </w:t>
      </w:r>
      <w:r w:rsidRPr="00F566DC">
        <w:rPr>
          <w:b/>
          <w:bCs/>
          <w:color w:val="000000"/>
        </w:rPr>
        <w:br/>
        <w:t>для контрольной работы</w:t>
      </w:r>
    </w:p>
    <w:p w:rsidR="00600A16" w:rsidRDefault="00600A16" w:rsidP="00600A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66DC">
        <w:rPr>
          <w:color w:val="000000"/>
          <w:sz w:val="24"/>
          <w:szCs w:val="24"/>
        </w:rPr>
        <w:br/>
      </w:r>
      <w:r w:rsidRPr="00600A16">
        <w:rPr>
          <w:rFonts w:ascii="Times New Roman" w:hAnsi="Times New Roman" w:cs="Times New Roman"/>
          <w:color w:val="000000"/>
          <w:sz w:val="24"/>
          <w:szCs w:val="24"/>
        </w:rPr>
        <w:t xml:space="preserve">Варианты контрольной работы содержат два </w:t>
      </w:r>
      <w:r>
        <w:rPr>
          <w:rFonts w:ascii="Times New Roman" w:hAnsi="Times New Roman" w:cs="Times New Roman"/>
          <w:color w:val="000000"/>
          <w:sz w:val="24"/>
          <w:szCs w:val="24"/>
        </w:rPr>
        <w:t>вопроса:</w:t>
      </w:r>
    </w:p>
    <w:p w:rsidR="00600A16" w:rsidRDefault="00600A16" w:rsidP="00600A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0A16">
        <w:rPr>
          <w:rFonts w:ascii="Times New Roman" w:hAnsi="Times New Roman" w:cs="Times New Roman"/>
          <w:color w:val="000000"/>
          <w:sz w:val="24"/>
          <w:szCs w:val="24"/>
        </w:rPr>
        <w:t>— теоретический (задание 1);</w:t>
      </w:r>
      <w:r w:rsidRPr="00600A16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0A16">
        <w:rPr>
          <w:rFonts w:ascii="Times New Roman" w:hAnsi="Times New Roman" w:cs="Times New Roman"/>
          <w:color w:val="000000"/>
          <w:sz w:val="24"/>
          <w:szCs w:val="24"/>
        </w:rPr>
        <w:t>— проблемная ситуация (задание 2);</w:t>
      </w: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0A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№1</w:t>
      </w: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A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1.Теоретическое задание:</w:t>
      </w:r>
      <w:r w:rsidRPr="00600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Причины возникновения банковского дела как самостоятель</w:t>
      </w:r>
      <w:r w:rsidRPr="00600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отрасли. Пути развития и </w:t>
      </w:r>
      <w:r w:rsidRPr="00600A1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реформирования банковского дела России. Изменение его струк</w:t>
      </w:r>
      <w:r w:rsidRPr="00600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туры в зависимости от социально </w:t>
      </w:r>
      <w:r w:rsidRPr="00600A1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экономических предпосылок</w:t>
      </w: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A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Практическое задание:</w:t>
      </w:r>
      <w:r w:rsidRPr="00600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0A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в электронном виде по теме.</w:t>
      </w: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0A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№2</w:t>
      </w: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1.Теоретическое задание: </w:t>
      </w:r>
      <w:r w:rsidRPr="00600A16">
        <w:rPr>
          <w:rFonts w:ascii="Times New Roman" w:hAnsi="Times New Roman" w:cs="Times New Roman"/>
          <w:sz w:val="24"/>
          <w:szCs w:val="24"/>
        </w:rPr>
        <w:t xml:space="preserve">Принципы и функции кредита. Механизмы формирования ссудного капитала банка. Кредит как форма движения ссудного капитала. Принципы: Возвратность, срочность, платность, обеспеченность. Функции: Распределительная, эмиссионная, контрольная. </w:t>
      </w: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A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 Практическое задание: </w:t>
      </w:r>
      <w:r w:rsidRPr="00600A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в электронном виде по теме.</w:t>
      </w: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0A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№3</w:t>
      </w:r>
      <w:r w:rsidRPr="00600A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A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1.Теоретическое задание: </w:t>
      </w:r>
      <w:r w:rsidRPr="00600A16">
        <w:rPr>
          <w:rFonts w:ascii="Times New Roman" w:hAnsi="Times New Roman" w:cs="Times New Roman"/>
          <w:sz w:val="24"/>
          <w:szCs w:val="24"/>
        </w:rPr>
        <w:t>Кредит – механизм перелива капитала из одних отраслей в другие. Основные формы и виды кредита. Источники ссудного капитала. Ссудный счет. График платежей.</w:t>
      </w:r>
    </w:p>
    <w:p w:rsidR="00600A16" w:rsidRPr="00600A16" w:rsidRDefault="00600A16" w:rsidP="00600A1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A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Практическое задание:</w:t>
      </w:r>
      <w:r w:rsidRPr="00600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Презентация в электронном виде по теме.</w:t>
      </w:r>
    </w:p>
    <w:p w:rsidR="00600A16" w:rsidRPr="00600A16" w:rsidRDefault="00600A16" w:rsidP="00600A1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A16" w:rsidRPr="00600A16" w:rsidRDefault="00600A16" w:rsidP="00600A1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0A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№4</w:t>
      </w:r>
    </w:p>
    <w:p w:rsidR="00600A16" w:rsidRPr="00600A16" w:rsidRDefault="00600A16" w:rsidP="00600A1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0A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Теоретическое задание: </w:t>
      </w:r>
      <w:r w:rsidRPr="00600A16">
        <w:rPr>
          <w:rFonts w:ascii="Times New Roman" w:hAnsi="Times New Roman" w:cs="Times New Roman"/>
          <w:sz w:val="24"/>
          <w:szCs w:val="24"/>
        </w:rPr>
        <w:t>Нормы и методы правового регулирования деятельности современного банка. Федеральный закон РФ «О банках и банковской деятельности», закон РФ «О центральном банке РФ» - основные документы для банковской деятельности в современных условиях. Нормативные акты ЦБ РФ и иные федеральные законы в области денежного обращения, как законодательные основы банковской деятельности.</w:t>
      </w:r>
    </w:p>
    <w:p w:rsidR="00600A16" w:rsidRPr="00600A16" w:rsidRDefault="00600A16" w:rsidP="00600A1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A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задание</w:t>
      </w:r>
      <w:r w:rsidRPr="00600A16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Презентация в электронном виде по теме.</w:t>
      </w: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0A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№5</w:t>
      </w: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A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1.Теоретическое задание: </w:t>
      </w:r>
      <w:r w:rsidRPr="00600A16">
        <w:rPr>
          <w:rFonts w:ascii="Times New Roman" w:hAnsi="Times New Roman" w:cs="Times New Roman"/>
          <w:sz w:val="24"/>
          <w:szCs w:val="24"/>
        </w:rPr>
        <w:t>Структура кредитной системы, принципы взаимодействия элементов. Виды банков и их деятельность. Сущность и функции банков различных форм собственности и специ</w:t>
      </w:r>
      <w:r w:rsidRPr="00600A16">
        <w:rPr>
          <w:rFonts w:ascii="Times New Roman" w:hAnsi="Times New Roman" w:cs="Times New Roman"/>
          <w:sz w:val="24"/>
          <w:szCs w:val="24"/>
        </w:rPr>
        <w:t xml:space="preserve">ализации. Кредитные организации </w:t>
      </w:r>
      <w:r w:rsidRPr="00600A16">
        <w:rPr>
          <w:rFonts w:ascii="Times New Roman" w:hAnsi="Times New Roman" w:cs="Times New Roman"/>
          <w:sz w:val="24"/>
          <w:szCs w:val="24"/>
        </w:rPr>
        <w:t>парабанки, их деятельность. Центральный банк РФ: роль и функции в управлении банковской системой, реализация денежно-кредитной политики.</w:t>
      </w: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A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 Практическое задание: </w:t>
      </w:r>
      <w:r w:rsidRPr="00600A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в электронном виде по теме.</w:t>
      </w: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0A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№6</w:t>
      </w: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1.Теоретическое задание: </w:t>
      </w:r>
      <w:r w:rsidRPr="00600A16">
        <w:rPr>
          <w:rFonts w:ascii="Times New Roman" w:hAnsi="Times New Roman" w:cs="Times New Roman"/>
          <w:sz w:val="24"/>
          <w:szCs w:val="24"/>
        </w:rPr>
        <w:t>Проблемы формирования устойчивой банковской системы. Становление системы регулирования и контроля банковской деятельности. Этапы реорганизации банковской системы в механизме управления экономикой. Двухуровневая банковская система. ЦБ РФ – главный банк России, его задачи и функции.</w:t>
      </w: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A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Практическое задание:</w:t>
      </w:r>
      <w:r w:rsidRPr="00600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Презентация в электронном виде по теме.</w:t>
      </w: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0A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№7</w:t>
      </w:r>
      <w:r w:rsidRPr="00600A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A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1.Теоретическое задание: </w:t>
      </w:r>
      <w:r w:rsidRPr="00600A16">
        <w:rPr>
          <w:rFonts w:ascii="Times New Roman" w:hAnsi="Times New Roman" w:cs="Times New Roman"/>
          <w:sz w:val="24"/>
          <w:szCs w:val="24"/>
        </w:rPr>
        <w:t>Организационное устройство коммерческого банка, его функции. Активные и пассивные операции банков. Понятие и принципы деятельности коммерческих банков. Характеристика бухгалтерского баланса банка. Доходы и расходы коммерческого банка. Пассивные операции банков, виды депозитов. Активные операции банков, организация отдельных видов кредита.</w:t>
      </w:r>
    </w:p>
    <w:p w:rsidR="00600A16" w:rsidRPr="00600A16" w:rsidRDefault="00600A16" w:rsidP="00600A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A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Практическое задание:</w:t>
      </w:r>
      <w:r w:rsidRPr="00600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Презентация в электронном виде по теме.</w:t>
      </w:r>
    </w:p>
    <w:p w:rsidR="00600A16" w:rsidRPr="00600A16" w:rsidRDefault="00600A16" w:rsidP="00600A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0A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№8</w:t>
      </w:r>
      <w:r w:rsidRPr="00600A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A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1.Теоретическое задание</w:t>
      </w:r>
      <w:r w:rsidRPr="00600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600A16">
        <w:rPr>
          <w:rFonts w:ascii="Times New Roman" w:hAnsi="Times New Roman" w:cs="Times New Roman"/>
          <w:sz w:val="24"/>
          <w:szCs w:val="24"/>
        </w:rPr>
        <w:t>Порядок рассчетно-кассового обслуживания. Организация налично-денежного оборота и кассовой работы в банке. Порядок открытия и круг операций на расчетных счетах клиентов. Виды расчетных счетов. Осуществление расчетных платежей и взносов юридическими и физическими лицами в рублях и в валюте</w:t>
      </w:r>
    </w:p>
    <w:p w:rsidR="00600A16" w:rsidRPr="00600A16" w:rsidRDefault="00600A16" w:rsidP="00600A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A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 Практическое задание: </w:t>
      </w:r>
      <w:r w:rsidRPr="00600A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в электронном виде по теме.</w:t>
      </w: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0A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№9</w:t>
      </w: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1.Теоретическое задание: </w:t>
      </w:r>
      <w:r w:rsidRPr="00600A16">
        <w:rPr>
          <w:rFonts w:ascii="Times New Roman" w:hAnsi="Times New Roman" w:cs="Times New Roman"/>
          <w:sz w:val="24"/>
          <w:szCs w:val="24"/>
        </w:rPr>
        <w:t>Осуществление контроля над исполнением клиентами представленных кассовых планов, контроль ведения кассовых операций и предельного размера расчета наличными деньгам. Внутрибанковская расчетная система. Безналичные расчеты. Конфиденциальность информации о хозяйственной деятельности юридического лица и операций, проводимых по его счету</w:t>
      </w: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A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Практическое задание: </w:t>
      </w:r>
      <w:r w:rsidRPr="00600A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в электронном виде по теме.</w:t>
      </w: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0A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№10</w:t>
      </w:r>
    </w:p>
    <w:p w:rsidR="00600A16" w:rsidRPr="00600A16" w:rsidRDefault="00600A16" w:rsidP="00600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A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1.Теоретическое задание:</w:t>
      </w:r>
      <w:r w:rsidRPr="00600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0A16">
        <w:rPr>
          <w:rFonts w:ascii="Times New Roman" w:hAnsi="Times New Roman" w:cs="Times New Roman"/>
          <w:sz w:val="24"/>
          <w:szCs w:val="24"/>
        </w:rPr>
        <w:t>Принципы коммерческого расчета. Понятие коммерческого расчета. Принципы: самоокупаемость и самофинансирование. Расходы коммерческого банка. Доходы коммерческого банка. Процентная маржа. Оценка уровня доходов и расходов кредитного банка. Формирование и использование прибыли коммерческого банка. Оценка уровня прибыли коммерческого банка</w:t>
      </w:r>
    </w:p>
    <w:p w:rsidR="00600A16" w:rsidRPr="00600A16" w:rsidRDefault="00600A16" w:rsidP="00600A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A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Практическое задание:</w:t>
      </w:r>
      <w:r w:rsidRPr="00600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Презентация в электронном виде по теме.</w:t>
      </w:r>
    </w:p>
    <w:p w:rsidR="00600A16" w:rsidRDefault="00600A16" w:rsidP="00600A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600A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0A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0A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0A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0A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0A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0A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0A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0A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0A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0A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0A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0A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0A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0A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0A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0A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0A16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0A16" w:rsidRPr="00AB7842" w:rsidRDefault="00600A16" w:rsidP="00600A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7842">
        <w:rPr>
          <w:rFonts w:ascii="Times New Roman" w:hAnsi="Times New Roman" w:cs="Times New Roman"/>
          <w:b/>
          <w:bCs/>
          <w:sz w:val="24"/>
          <w:szCs w:val="24"/>
        </w:rPr>
        <w:t>Условия выполнения заданий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0A16">
        <w:rPr>
          <w:rFonts w:ascii="Times New Roman" w:hAnsi="Times New Roman" w:cs="Times New Roman"/>
          <w:b/>
          <w:sz w:val="24"/>
          <w:szCs w:val="24"/>
        </w:rPr>
        <w:t>Нормативно-правовые акты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>1. Гражданский кодекс Российской Федерации, Ч. 1,11 с изменениями и дополнениями.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>2. Бюджетный кодекс Российской Федерации с изменениями и дополнениями.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>3. Налоговый кодекс Российской Федерации с изменениями и дополнениями.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>4. Федеральный закон от 2 декабря 1990г №395-1 «О банках и банковской деятельности»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 xml:space="preserve">5. Федеральный закон "О Центральном банке Российской Федерации (Банке России)" от </w:t>
      </w:r>
    </w:p>
    <w:p w:rsid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>10.07.2002 N 86-ФЗ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0A16">
        <w:rPr>
          <w:rFonts w:ascii="Times New Roman" w:hAnsi="Times New Roman" w:cs="Times New Roman"/>
          <w:b/>
          <w:sz w:val="24"/>
          <w:szCs w:val="24"/>
        </w:rPr>
        <w:t>Основная литература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 xml:space="preserve">1. Банковское дело в 2 ч. Часть 2 : учебник для среднего профессионального 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 xml:space="preserve">образования / Н. Н. Мартыненко, О. М. Маркова, О. С. Рудакова, Н. В. Сергеева. — 2-е изд., испр. 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>и доп. — Москва : Издательство Юрайт, 2020. — 368 с. — (Профессиональное образование). —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>ISBN 978-5-534-08471-9. — Текст : электронный // ЭБС Юрайт [сайт]. —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00A16">
        <w:rPr>
          <w:rFonts w:ascii="Times New Roman" w:hAnsi="Times New Roman" w:cs="Times New Roman"/>
          <w:sz w:val="24"/>
          <w:szCs w:val="24"/>
          <w:lang w:val="en-US"/>
        </w:rPr>
        <w:t>URL: https://urait.ru/bcode/470994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 xml:space="preserve">2. Банковское дело в 2 ч. Часть 1 : учебник и практикум для среднего профессионального 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 xml:space="preserve">образования / В. А. Боровкова [и др.] ; под редакцией В. А. Боровковой. — 5-е изд., перераб. и доп. 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 xml:space="preserve">— Москва : Издательство Юрайт, 2020. — 422 с. — (Профессиональное образование). — ISBN 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 xml:space="preserve">978-5-534-10510-0. — Текст : электронный // ЭБС Юрайт [сайт]. — URL: 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>https://urait.ru/bcode/471166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 xml:space="preserve">3. авасиев, А. М. Банковское дело : учебник для среднего профессионального образования / 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>А. М. Тавасиев. — 3-е изд., перераб. и доп. — Москва : Издательство Юрайт, 2020. — 534 с. —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 xml:space="preserve">(Профессиональное образование). — ISBN 978-5-534-14450-5. — Текст : электронный // ЭБС 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>Юрайт [сайт]. — URL: https://urait.ru/bcode/477648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>11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>Дополнительная литература</w:t>
      </w:r>
      <w:bookmarkStart w:id="0" w:name="_GoBack"/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b/>
          <w:sz w:val="24"/>
          <w:szCs w:val="24"/>
        </w:rPr>
        <w:t>1.</w:t>
      </w:r>
      <w:bookmarkEnd w:id="0"/>
      <w:r w:rsidRPr="00600A16">
        <w:rPr>
          <w:rFonts w:ascii="Times New Roman" w:hAnsi="Times New Roman" w:cs="Times New Roman"/>
          <w:sz w:val="24"/>
          <w:szCs w:val="24"/>
        </w:rPr>
        <w:t xml:space="preserve"> Ларина, О. И. Банковское дело. Практикум : учебное пособие для среднего 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 xml:space="preserve">профессионального образования / О. И. Ларина. — 2-е изд., перераб. и доп. — Москва : 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>Издательство Юрайт, 2020. — 234 с. — (Профессиональное образование). — ISBN 978-5-534-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>11427-0. — Текст : электронный // ЭБС Юрайт [сайт]. — URL: https://urait.ru/bcode/471017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 xml:space="preserve">2. Звонова, Е. А. Деньги, кредит, банки : учебник и практикум для среднего 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 xml:space="preserve">профессионального образования / Е. А. Звонова, В. Д. Топчий ; под общей редакцией 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 xml:space="preserve">Е. А. Звоновой. — Москва : Издательство Юрайт, 2021. — 456 с. — (Профессиональное 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>образование). — ISBN 978-5-534-14627-1. — Текст : электронный // ЭБС Юрайт [сайт]. —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00A16">
        <w:rPr>
          <w:rFonts w:ascii="Times New Roman" w:hAnsi="Times New Roman" w:cs="Times New Roman"/>
          <w:sz w:val="24"/>
          <w:szCs w:val="24"/>
          <w:lang w:val="en-US"/>
        </w:rPr>
        <w:t>URL: https://urait.ru/bcode/478021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>Интернет – ресурсы: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>6. www.konsultantplus.ru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>7. www.nalog.ru</w:t>
      </w:r>
    </w:p>
    <w:p w:rsidR="00600A16" w:rsidRPr="00600A16" w:rsidRDefault="00600A16" w:rsidP="0060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A16">
        <w:rPr>
          <w:rFonts w:ascii="Times New Roman" w:hAnsi="Times New Roman" w:cs="Times New Roman"/>
          <w:sz w:val="24"/>
          <w:szCs w:val="24"/>
        </w:rPr>
        <w:t>8. www.ellipsbank.ru</w:t>
      </w:r>
    </w:p>
    <w:p w:rsidR="00D32BAD" w:rsidRPr="00600A16" w:rsidRDefault="00600A16" w:rsidP="00600A16">
      <w:pPr>
        <w:spacing w:after="0" w:line="240" w:lineRule="auto"/>
      </w:pPr>
      <w:r w:rsidRPr="00600A16">
        <w:rPr>
          <w:rFonts w:ascii="Times New Roman" w:hAnsi="Times New Roman" w:cs="Times New Roman"/>
          <w:sz w:val="24"/>
          <w:szCs w:val="24"/>
        </w:rPr>
        <w:t>9. www.vtb24.ru</w:t>
      </w:r>
    </w:p>
    <w:sectPr w:rsidR="00D32BAD" w:rsidRPr="00600A16" w:rsidSect="00816D69">
      <w:headerReference w:type="default" r:id="rId5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16"/>
      <w:gridCol w:w="5805"/>
      <w:gridCol w:w="1926"/>
      <w:gridCol w:w="1648"/>
    </w:tblGrid>
    <w:tr w:rsidR="00816D69" w:rsidRPr="00DB7464" w:rsidTr="003529FE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16D69" w:rsidRPr="00816D69" w:rsidRDefault="00600A16" w:rsidP="003529FE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16D69" w:rsidRPr="00816D69" w:rsidRDefault="00600A16" w:rsidP="003529FE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816D69" w:rsidRPr="00816D69" w:rsidRDefault="00600A16" w:rsidP="003529FE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816D69" w:rsidRPr="00DB7464" w:rsidTr="003529FE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16D69" w:rsidRPr="00816D69" w:rsidRDefault="00600A16" w:rsidP="003529FE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16D69" w:rsidRPr="00816D69" w:rsidRDefault="00600A16" w:rsidP="003529FE">
          <w:pPr>
            <w:pStyle w:val="1"/>
            <w:jc w:val="left"/>
            <w:rPr>
              <w:sz w:val="20"/>
              <w:szCs w:val="20"/>
            </w:rPr>
          </w:pPr>
          <w:r w:rsidRPr="00816D69">
            <w:rPr>
              <w:sz w:val="20"/>
              <w:szCs w:val="20"/>
            </w:rPr>
            <w:t xml:space="preserve">Наименование документа:  </w:t>
          </w:r>
          <w:r w:rsidRPr="00816D69">
            <w:rPr>
              <w:b w:val="0"/>
              <w:i/>
              <w:sz w:val="20"/>
              <w:szCs w:val="20"/>
            </w:rPr>
            <w:t>Методические указания</w:t>
          </w:r>
        </w:p>
        <w:p w:rsidR="00816D69" w:rsidRPr="00816D69" w:rsidRDefault="00600A16" w:rsidP="003529FE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 w:rsidRPr="00816D69"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ОГСЭ.0</w:t>
          </w:r>
          <w:r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4</w:t>
          </w:r>
        </w:p>
        <w:p w:rsidR="00816D69" w:rsidRPr="00816D69" w:rsidRDefault="00600A16" w:rsidP="003529FE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816D69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816D69" w:rsidRPr="00816D69" w:rsidRDefault="00600A16" w:rsidP="003529FE">
          <w:pPr>
            <w:pStyle w:val="1"/>
            <w:jc w:val="left"/>
            <w:rPr>
              <w:sz w:val="20"/>
              <w:szCs w:val="20"/>
            </w:rPr>
          </w:pPr>
          <w:r w:rsidRPr="00816D69">
            <w:rPr>
              <w:b w:val="0"/>
              <w:sz w:val="20"/>
              <w:szCs w:val="20"/>
            </w:rPr>
            <w:t>(</w:t>
          </w:r>
          <w:r w:rsidRPr="00816D69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816D69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16D69" w:rsidRPr="00816D69" w:rsidRDefault="00600A16" w:rsidP="003529FE">
          <w:pPr>
            <w:pStyle w:val="2"/>
            <w:spacing w:before="0"/>
            <w:rPr>
              <w:rFonts w:ascii="Times New Roman" w:hAnsi="Times New Roman" w:cs="Times New Roman"/>
              <w:b w:val="0"/>
              <w:bCs w:val="0"/>
              <w:color w:val="auto"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b w:val="0"/>
              <w:i/>
              <w:color w:val="auto"/>
              <w:sz w:val="20"/>
              <w:szCs w:val="20"/>
            </w:rPr>
            <w:t xml:space="preserve">Редакция </w:t>
          </w:r>
          <w:r w:rsidRPr="00816D69">
            <w:rPr>
              <w:rFonts w:ascii="Times New Roman" w:hAnsi="Times New Roman" w:cs="Times New Roman"/>
              <w:b w:val="0"/>
              <w:bCs w:val="0"/>
              <w:i/>
              <w:color w:val="auto"/>
              <w:sz w:val="20"/>
              <w:szCs w:val="20"/>
            </w:rPr>
            <w:t>№ 1</w:t>
          </w:r>
        </w:p>
        <w:p w:rsidR="00816D69" w:rsidRPr="00816D69" w:rsidRDefault="00600A16" w:rsidP="003529FE">
          <w:pPr>
            <w:pStyle w:val="2"/>
            <w:spacing w:before="0"/>
            <w:rPr>
              <w:rFonts w:ascii="Times New Roman" w:hAnsi="Times New Roman" w:cs="Times New Roman"/>
              <w:b w:val="0"/>
              <w:color w:val="auto"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b w:val="0"/>
              <w:i/>
              <w:color w:val="auto"/>
              <w:sz w:val="20"/>
              <w:szCs w:val="20"/>
            </w:rPr>
            <w:t xml:space="preserve">Изменение </w:t>
          </w:r>
          <w:r w:rsidRPr="00816D69">
            <w:rPr>
              <w:rFonts w:ascii="Times New Roman" w:hAnsi="Times New Roman" w:cs="Times New Roman"/>
              <w:b w:val="0"/>
              <w:bCs w:val="0"/>
              <w:i/>
              <w:color w:val="auto"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16D69" w:rsidRPr="00816D69" w:rsidRDefault="00600A16" w:rsidP="003529FE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816D69" w:rsidRPr="00DB7464" w:rsidTr="003529FE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16D69" w:rsidRPr="00816D69" w:rsidRDefault="00600A16" w:rsidP="003529FE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16D69" w:rsidRPr="00816D69" w:rsidRDefault="00600A16" w:rsidP="003529FE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16D69" w:rsidRPr="00816D69" w:rsidRDefault="00600A16" w:rsidP="003529FE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16D69" w:rsidRPr="00816D69" w:rsidRDefault="00600A16" w:rsidP="003529FE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:rsidR="00816D69" w:rsidRDefault="00600A1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5262"/>
    <w:multiLevelType w:val="hybridMultilevel"/>
    <w:tmpl w:val="40242EDC"/>
    <w:lvl w:ilvl="0" w:tplc="0F3014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7144D8"/>
    <w:multiLevelType w:val="hybridMultilevel"/>
    <w:tmpl w:val="DE2CEA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EE2A89"/>
    <w:multiLevelType w:val="hybridMultilevel"/>
    <w:tmpl w:val="1B4EE4EE"/>
    <w:lvl w:ilvl="0" w:tplc="2102AA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2D0"/>
    <w:rsid w:val="00600A16"/>
    <w:rsid w:val="008952D0"/>
    <w:rsid w:val="00D3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E1AB5"/>
  <w15:chartTrackingRefBased/>
  <w15:docId w15:val="{FACD3FA5-0A44-40C9-8220-79F594677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A16"/>
  </w:style>
  <w:style w:type="paragraph" w:styleId="1">
    <w:name w:val="heading 1"/>
    <w:basedOn w:val="a"/>
    <w:next w:val="a"/>
    <w:link w:val="10"/>
    <w:qFormat/>
    <w:rsid w:val="00600A1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0A1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A1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00A1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Normal (Web)"/>
    <w:basedOn w:val="a"/>
    <w:uiPriority w:val="99"/>
    <w:semiHidden/>
    <w:unhideWhenUsed/>
    <w:rsid w:val="00600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00A16"/>
  </w:style>
  <w:style w:type="paragraph" w:styleId="a4">
    <w:name w:val="header"/>
    <w:basedOn w:val="a"/>
    <w:link w:val="a5"/>
    <w:uiPriority w:val="99"/>
    <w:semiHidden/>
    <w:unhideWhenUsed/>
    <w:rsid w:val="00600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00A16"/>
  </w:style>
  <w:style w:type="character" w:styleId="a6">
    <w:name w:val="Hyperlink"/>
    <w:basedOn w:val="a0"/>
    <w:uiPriority w:val="99"/>
    <w:rsid w:val="00600A1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1332</Words>
  <Characters>7594</Characters>
  <Application>Microsoft Office Word</Application>
  <DocSecurity>0</DocSecurity>
  <Lines>63</Lines>
  <Paragraphs>17</Paragraphs>
  <ScaleCrop>false</ScaleCrop>
  <Company/>
  <LinksUpToDate>false</LinksUpToDate>
  <CharactersWithSpaces>8909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2024-10-08T04:52:00Z</dcterms:created>
  <dcterms:modified xsi:type="dcterms:W3CDTF">2024-10-08T05:02:00Z</dcterms:modified>
</cp:coreProperties>
</file>