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BC7A0C" w:rsidRPr="00DB7464" w:rsidTr="00663125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A0C" w:rsidRPr="00DB7464" w:rsidRDefault="00BC7A0C" w:rsidP="0066312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0C" w:rsidRPr="00DB7464" w:rsidRDefault="00BC7A0C" w:rsidP="006631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BC7A0C" w:rsidRPr="00DB7464" w:rsidRDefault="00BC7A0C" w:rsidP="0066312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BC7A0C" w:rsidRPr="00DB7464" w:rsidTr="00663125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0C" w:rsidRPr="00DB7464" w:rsidRDefault="00BC7A0C" w:rsidP="0066312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0C" w:rsidRPr="00DB7464" w:rsidRDefault="00BC7A0C" w:rsidP="00663125">
            <w:pPr>
              <w:pStyle w:val="1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документа: </w:t>
            </w:r>
            <w:r>
              <w:rPr>
                <w:sz w:val="20"/>
                <w:szCs w:val="20"/>
              </w:rPr>
              <w:t xml:space="preserve"> </w:t>
            </w:r>
            <w:r w:rsidRPr="00DB7464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Методические указания</w:t>
            </w:r>
          </w:p>
          <w:p w:rsidR="00BC7A0C" w:rsidRPr="00DB7464" w:rsidRDefault="00BC7A0C" w:rsidP="00663125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ОП.03</w:t>
            </w:r>
          </w:p>
          <w:p w:rsidR="00BC7A0C" w:rsidRPr="00DB7464" w:rsidRDefault="00BC7A0C" w:rsidP="0066312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pacing w:val="-1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Соответствует  ГОСТ Р ИСО 9001-2015, ГОСТ Р 52614.2-2006  </w:t>
            </w:r>
          </w:p>
          <w:p w:rsidR="00BC7A0C" w:rsidRPr="00DB7464" w:rsidRDefault="00BC7A0C" w:rsidP="00663125">
            <w:pPr>
              <w:pStyle w:val="1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 w:val="0"/>
                <w:sz w:val="20"/>
                <w:szCs w:val="20"/>
              </w:rPr>
              <w:t>(</w:t>
            </w:r>
            <w:r w:rsidRPr="00DB7464">
              <w:rPr>
                <w:rFonts w:ascii="Times New Roman" w:hAnsi="Times New Roman" w:cs="Times New Roman"/>
                <w:b w:val="0"/>
                <w:spacing w:val="-6"/>
                <w:sz w:val="20"/>
                <w:szCs w:val="20"/>
              </w:rPr>
              <w:t xml:space="preserve">п.п.  4.1, </w:t>
            </w:r>
            <w:r w:rsidRPr="00DB7464">
              <w:rPr>
                <w:rFonts w:ascii="Times New Roman" w:hAnsi="Times New Roman" w:cs="Times New Roman"/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0C" w:rsidRPr="00DB7464" w:rsidRDefault="00BC7A0C" w:rsidP="00663125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Редакция </w:t>
            </w:r>
            <w:r w:rsidRPr="00DB746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 1</w:t>
            </w:r>
          </w:p>
          <w:p w:rsidR="00BC7A0C" w:rsidRPr="00DB7464" w:rsidRDefault="00BC7A0C" w:rsidP="00663125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Изменение </w:t>
            </w:r>
            <w:r w:rsidRPr="00DB746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0C" w:rsidRPr="00DB7464" w:rsidRDefault="00BC7A0C" w:rsidP="00663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282A2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282A29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5</w:t>
            </w:r>
            <w:r w:rsidR="00614DE7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BC7A0C" w:rsidRPr="00DB7464" w:rsidTr="00663125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0C" w:rsidRPr="00DB7464" w:rsidRDefault="00BC7A0C" w:rsidP="0066312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0C" w:rsidRPr="00DB7464" w:rsidRDefault="00BC7A0C" w:rsidP="006631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0C" w:rsidRPr="00DB7464" w:rsidRDefault="00BC7A0C" w:rsidP="0066312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0C" w:rsidRPr="00DB7464" w:rsidRDefault="00BC7A0C" w:rsidP="00663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BC7A0C" w:rsidRDefault="00BC7A0C" w:rsidP="00BC7A0C">
      <w:pPr>
        <w:pStyle w:val="a5"/>
      </w:pPr>
    </w:p>
    <w:p w:rsidR="0034414A" w:rsidRPr="004E74B2" w:rsidRDefault="0034414A" w:rsidP="00BC7A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34414A" w:rsidRPr="004E74B2" w:rsidRDefault="0034414A" w:rsidP="00BC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34414A" w:rsidRPr="0034414A" w:rsidRDefault="0034414A" w:rsidP="00BC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414A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34414A" w:rsidRPr="004E74B2" w:rsidRDefault="00523A93" w:rsidP="00BC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5B7A82">
        <w:rPr>
          <w:rFonts w:ascii="Times New Roman" w:hAnsi="Times New Roman" w:cs="Times New Roman"/>
          <w:sz w:val="24"/>
          <w:szCs w:val="24"/>
        </w:rPr>
        <w:t>30.08.2023</w:t>
      </w:r>
      <w:r w:rsidR="00147F7C">
        <w:rPr>
          <w:rFonts w:ascii="Times New Roman" w:hAnsi="Times New Roman" w:cs="Times New Roman"/>
          <w:sz w:val="24"/>
          <w:szCs w:val="24"/>
        </w:rPr>
        <w:t xml:space="preserve"> </w:t>
      </w:r>
      <w:r w:rsidR="009B754A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34414A" w:rsidRPr="004E74B2" w:rsidRDefault="0034414A" w:rsidP="00BC7A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едседатель _______Л.В.Черняева</w:t>
      </w:r>
      <w:r w:rsidRPr="004E74B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Toc43009929"/>
      <w:bookmarkStart w:id="1" w:name="_Toc93239490"/>
      <w:bookmarkStart w:id="2" w:name="_Toc293044270"/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Default="00BC7A0C" w:rsidP="00BC7A0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141122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BC7A0C" w:rsidRPr="00141122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BC7A0C" w:rsidRPr="00141122" w:rsidRDefault="00BC7A0C" w:rsidP="00BC7A0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ОП.03 Статистика</w:t>
      </w:r>
    </w:p>
    <w:p w:rsidR="00BC7A0C" w:rsidRPr="00141122" w:rsidRDefault="00BC7A0C" w:rsidP="00BC7A0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A0C" w:rsidRPr="00141122" w:rsidRDefault="00BC7A0C" w:rsidP="00BC7A0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Pr="00141122">
        <w:rPr>
          <w:rFonts w:ascii="Times New Roman" w:hAnsi="Times New Roman" w:cs="Times New Roman"/>
          <w:sz w:val="28"/>
          <w:szCs w:val="28"/>
        </w:rPr>
        <w:t>заочного отделения</w:t>
      </w:r>
    </w:p>
    <w:p w:rsidR="00BC7A0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38.02.07</w:t>
      </w:r>
      <w:r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BC7A0C" w:rsidRPr="00141122" w:rsidRDefault="00BC7A0C" w:rsidP="00BC7A0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A0C" w:rsidRPr="00141122" w:rsidRDefault="00BC7A0C" w:rsidP="00BC7A0C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A0C" w:rsidRPr="00141122" w:rsidRDefault="00BC7A0C" w:rsidP="00BC7A0C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1122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sz w:val="28"/>
          <w:szCs w:val="28"/>
        </w:rPr>
        <w:t>В.А. Беляева</w:t>
      </w: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Pr="002F396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C7A0C" w:rsidRDefault="00BC7A0C" w:rsidP="00BC7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3E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D77B27" w:rsidRPr="00BC7A0C" w:rsidRDefault="00D77B27" w:rsidP="00BC7A0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lastRenderedPageBreak/>
        <w:t>МЕТОДИЧЕСКИЕ РЕКОМЕНДАЦИИ ПО ВЫПОЛНЕНИЮ</w:t>
      </w:r>
      <w:r w:rsidRPr="00BC7A0C">
        <w:rPr>
          <w:rFonts w:ascii="Times New Roman" w:hAnsi="Times New Roman" w:cs="Times New Roman"/>
          <w:sz w:val="24"/>
          <w:szCs w:val="24"/>
        </w:rPr>
        <w:br/>
        <w:t>И ОФОРМЛЕНИЮ КОНТРОЛЬНОЙ РАБОТЫ</w:t>
      </w:r>
      <w:bookmarkEnd w:id="0"/>
      <w:bookmarkEnd w:id="1"/>
      <w:bookmarkEnd w:id="2"/>
    </w:p>
    <w:p w:rsidR="00D77B27" w:rsidRPr="00BC7A0C" w:rsidRDefault="00D77B27" w:rsidP="00BC7A0C">
      <w:pPr>
        <w:spacing w:after="0" w:line="240" w:lineRule="auto"/>
        <w:rPr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napToGrid w:val="0"/>
          <w:sz w:val="24"/>
          <w:szCs w:val="24"/>
        </w:rPr>
        <w:t>Методические рекомендации п</w:t>
      </w:r>
      <w:r w:rsidRPr="00BC7A0C">
        <w:rPr>
          <w:rFonts w:ascii="Times New Roman" w:hAnsi="Times New Roman" w:cs="Times New Roman"/>
          <w:sz w:val="24"/>
          <w:szCs w:val="24"/>
        </w:rPr>
        <w:t>редназначены для слушателей заочного обучения, содержат варианты контрольных работ.</w:t>
      </w:r>
    </w:p>
    <w:p w:rsidR="00D77B27" w:rsidRPr="00BC7A0C" w:rsidRDefault="00D77B27" w:rsidP="00BC7A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Слушатели выполняют контрольные работы в соответствии с учебным планом в установленные сроки.</w:t>
      </w:r>
    </w:p>
    <w:p w:rsidR="00D77B27" w:rsidRPr="00BC7A0C" w:rsidRDefault="00D77B27" w:rsidP="00BC7A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Контрольные работы выполняются строго по своему варианту, который определяется последней цифрой номера зачётной книжки. Например, если номер зачетной книжки 18, в</w:t>
      </w:r>
      <w:r w:rsidR="00BC7A0C">
        <w:rPr>
          <w:rFonts w:ascii="Times New Roman" w:hAnsi="Times New Roman" w:cs="Times New Roman"/>
          <w:sz w:val="24"/>
          <w:szCs w:val="24"/>
        </w:rPr>
        <w:t xml:space="preserve">ариант контрольной работы 8, или </w:t>
      </w:r>
      <w:r w:rsidRPr="00BC7A0C">
        <w:rPr>
          <w:rFonts w:ascii="Times New Roman" w:hAnsi="Times New Roman" w:cs="Times New Roman"/>
          <w:sz w:val="24"/>
          <w:szCs w:val="24"/>
        </w:rPr>
        <w:t xml:space="preserve">№ 174 — вариант 4. </w:t>
      </w:r>
    </w:p>
    <w:p w:rsidR="00D77B27" w:rsidRPr="00BC7A0C" w:rsidRDefault="00D77B27" w:rsidP="00BC7A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 xml:space="preserve">Контрольные работы выполняются на компьютере и оформляется в виде отчета, напечатанного на принтере. </w:t>
      </w:r>
    </w:p>
    <w:p w:rsidR="00D77B27" w:rsidRPr="00BC7A0C" w:rsidRDefault="00D77B27" w:rsidP="00BC7A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Внутри каждого файла ввести данные об авторе, группе, варианте контрольной работы.</w:t>
      </w:r>
    </w:p>
    <w:p w:rsidR="00D77B27" w:rsidRPr="00BC7A0C" w:rsidRDefault="00D77B27" w:rsidP="00BC7A0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 xml:space="preserve">Работы, выполненные не по своему варианту, несоответствующие предъявляемым требованиям к оформлению возвращаются для доработки без проверки. Работы с невыполненными заданиями, должны быть доработаны с учетом замечаний указанных в рецензии. Дополненные работы предоставляются на проверку повторно. Слушатели, не представившие контрольные работы до указанного срока, или имеющие незачтенные контрольные работы, до экзамена </w:t>
      </w:r>
      <w:r w:rsidRPr="00BC7A0C">
        <w:rPr>
          <w:rFonts w:ascii="Times New Roman" w:hAnsi="Times New Roman" w:cs="Times New Roman"/>
          <w:b/>
          <w:i/>
          <w:sz w:val="24"/>
          <w:szCs w:val="24"/>
        </w:rPr>
        <w:t>не допускаются!</w:t>
      </w:r>
    </w:p>
    <w:p w:rsidR="00D77B27" w:rsidRPr="00BC7A0C" w:rsidRDefault="00D77B27" w:rsidP="00BC7A0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pStyle w:val="1"/>
        <w:spacing w:before="0" w:after="0"/>
        <w:jc w:val="center"/>
        <w:rPr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rPr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rPr>
          <w:sz w:val="24"/>
          <w:szCs w:val="24"/>
        </w:rPr>
      </w:pPr>
    </w:p>
    <w:p w:rsidR="00D77B27" w:rsidRPr="00BC7A0C" w:rsidRDefault="00D77B27" w:rsidP="00BC7A0C">
      <w:pPr>
        <w:pStyle w:val="1"/>
        <w:spacing w:before="0" w:after="0"/>
        <w:jc w:val="center"/>
        <w:rPr>
          <w:sz w:val="24"/>
          <w:szCs w:val="24"/>
        </w:rPr>
      </w:pPr>
    </w:p>
    <w:p w:rsidR="00D77B27" w:rsidRDefault="00D77B27" w:rsidP="00BC7A0C">
      <w:pPr>
        <w:pStyle w:val="1"/>
        <w:spacing w:before="0" w:after="0"/>
        <w:jc w:val="center"/>
        <w:rPr>
          <w:sz w:val="24"/>
          <w:szCs w:val="24"/>
        </w:rPr>
      </w:pPr>
    </w:p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Default="00BC7A0C" w:rsidP="00BC7A0C"/>
    <w:p w:rsidR="00BC7A0C" w:rsidRPr="00BC7A0C" w:rsidRDefault="00BC7A0C" w:rsidP="00BC7A0C"/>
    <w:p w:rsidR="00D77B27" w:rsidRPr="00BC7A0C" w:rsidRDefault="00D77B27" w:rsidP="00BC7A0C">
      <w:pPr>
        <w:spacing w:after="0" w:line="240" w:lineRule="auto"/>
        <w:rPr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</w:p>
    <w:p w:rsidR="00D77B27" w:rsidRPr="00BC7A0C" w:rsidRDefault="00D77B27" w:rsidP="00BC7A0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методы обобщения статистической информации.</w:t>
      </w:r>
    </w:p>
    <w:p w:rsidR="00D77B27" w:rsidRPr="00BC7A0C" w:rsidRDefault="00D77B27" w:rsidP="00BC7A0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Укажите виды индексов средних величин.</w:t>
      </w:r>
    </w:p>
    <w:p w:rsidR="00D77B27" w:rsidRPr="00BC7A0C" w:rsidRDefault="00D77B27" w:rsidP="00BC7A0C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Определите для каждого предприятия уровни и динамику производительности труда.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D77B27" w:rsidRPr="00BC7A0C" w:rsidTr="00DA6633">
        <w:trPr>
          <w:trHeight w:val="640"/>
        </w:trPr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</w:t>
            </w:r>
          </w:p>
        </w:tc>
        <w:tc>
          <w:tcPr>
            <w:tcW w:w="3828" w:type="dxa"/>
            <w:gridSpan w:val="2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Выпуск продукции тыс.руб.</w:t>
            </w:r>
          </w:p>
        </w:tc>
        <w:tc>
          <w:tcPr>
            <w:tcW w:w="3829" w:type="dxa"/>
            <w:gridSpan w:val="2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</w:tr>
      <w:tr w:rsidR="00D77B27" w:rsidRPr="00BC7A0C" w:rsidTr="00DA6633"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Базисный период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период 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 xml:space="preserve">Базисный период </w:t>
            </w:r>
          </w:p>
        </w:tc>
        <w:tc>
          <w:tcPr>
            <w:tcW w:w="1915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</w:tr>
      <w:tr w:rsidR="00D77B27" w:rsidRPr="00BC7A0C" w:rsidTr="00DA6633"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6400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5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77B27" w:rsidRPr="00BC7A0C" w:rsidTr="00DA6633"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914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15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2</w:t>
      </w:r>
    </w:p>
    <w:p w:rsidR="00D77B27" w:rsidRPr="00BC7A0C" w:rsidRDefault="00D77B27" w:rsidP="00BC7A0C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виды абсолютных показателей.</w:t>
      </w:r>
    </w:p>
    <w:p w:rsidR="00D77B27" w:rsidRPr="00BC7A0C" w:rsidRDefault="00D77B27" w:rsidP="00BC7A0C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методы прогнозирования уровней рядов динамики.</w:t>
      </w:r>
    </w:p>
    <w:p w:rsidR="00D77B27" w:rsidRPr="00BC7A0C" w:rsidRDefault="00D77B27" w:rsidP="00BC7A0C">
      <w:pPr>
        <w:numPr>
          <w:ilvl w:val="0"/>
          <w:numId w:val="2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Определите средние затраты времени на производство одного изделия по двум предприятиям в целом.</w:t>
      </w: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3240"/>
        <w:gridCol w:w="3163"/>
      </w:tblGrid>
      <w:tr w:rsidR="00D77B27" w:rsidRPr="00BC7A0C" w:rsidTr="00DA6633">
        <w:tc>
          <w:tcPr>
            <w:tcW w:w="306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</w:t>
            </w:r>
          </w:p>
        </w:tc>
        <w:tc>
          <w:tcPr>
            <w:tcW w:w="324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Затраты времен на производство одного изделия, час</w:t>
            </w:r>
          </w:p>
        </w:tc>
        <w:tc>
          <w:tcPr>
            <w:tcW w:w="316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Общие затраты времени на производство всех изделий, час</w:t>
            </w:r>
          </w:p>
        </w:tc>
      </w:tr>
      <w:tr w:rsidR="00D77B27" w:rsidRPr="00BC7A0C" w:rsidTr="00DA6633">
        <w:tc>
          <w:tcPr>
            <w:tcW w:w="306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316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77B27" w:rsidRPr="00BC7A0C" w:rsidTr="00DA6633">
        <w:tc>
          <w:tcPr>
            <w:tcW w:w="306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16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3</w:t>
      </w:r>
    </w:p>
    <w:p w:rsidR="00D77B27" w:rsidRPr="00BC7A0C" w:rsidRDefault="00D77B27" w:rsidP="00BC7A0C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виды относительных величин.</w:t>
      </w:r>
    </w:p>
    <w:p w:rsidR="00D77B27" w:rsidRPr="00BC7A0C" w:rsidRDefault="00D77B27" w:rsidP="00BC7A0C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Укажите формы статистических взаимосвязей.</w:t>
      </w:r>
    </w:p>
    <w:p w:rsidR="00D77B27" w:rsidRPr="00BC7A0C" w:rsidRDefault="00D77B27" w:rsidP="00BC7A0C">
      <w:pPr>
        <w:numPr>
          <w:ilvl w:val="0"/>
          <w:numId w:val="3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Определите фактическую обеспеченность запасами в каждом квартале.</w:t>
      </w: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Плановый объем розничного товарооборота, тыс. руб.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Товарные запасы на начало каждого квартала, тыс. руб.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Норматив товарных запасов, дней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34414A" w:rsidRPr="00BC7A0C" w:rsidRDefault="0034414A" w:rsidP="00BC7A0C">
      <w:pPr>
        <w:tabs>
          <w:tab w:val="left" w:pos="33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4</w:t>
      </w:r>
    </w:p>
    <w:p w:rsidR="00D77B27" w:rsidRPr="00BC7A0C" w:rsidRDefault="00D77B27" w:rsidP="00BC7A0C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Охарактеризуйте средние величины и их применение в статистике.</w:t>
      </w:r>
    </w:p>
    <w:p w:rsidR="00D77B27" w:rsidRPr="00BC7A0C" w:rsidRDefault="00D77B27" w:rsidP="00BC7A0C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Определите, методику выборочного наблюдения.</w:t>
      </w:r>
    </w:p>
    <w:p w:rsidR="00D77B27" w:rsidRPr="00BC7A0C" w:rsidRDefault="00D77B27" w:rsidP="00BC7A0C">
      <w:pPr>
        <w:numPr>
          <w:ilvl w:val="0"/>
          <w:numId w:val="4"/>
        </w:numPr>
        <w:tabs>
          <w:tab w:val="left" w:pos="33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Определите, в какой мере структура поставки товаров по сортности соответствует условия контракта (рассчитайте индекс сортности).</w:t>
      </w: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1400-1600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1600-1800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3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5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1. Раскройте метод статистики, статистические закономерности и особенности статистической методологии.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lastRenderedPageBreak/>
        <w:t>2. Укажите статистические методы выявления основной тенденции рядов динамики.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3. Определите среднюю рентабельность АО, используя показатели: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1) группа 1 и группа 2;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2) группа 2 и группа 3.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Предприятия АО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Получено прибыли, тыс. руб.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Рентабельность акционерного капитала, %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Удельный акционерного капитала, %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77B27" w:rsidRPr="00BC7A0C" w:rsidTr="00DA6633">
        <w:tc>
          <w:tcPr>
            <w:tcW w:w="2392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6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1. Дайте понятие о статистической сводке, их виды и частоты, графическое изображение рядов распределения.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2. Раскройте основные приёмы анализа рядов динамики.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3. Построить вариационный ряд, сгруппировав данные в три интервала, если опрос 15 работников фирмы об уровне среднемесячной заработанной платы представлен данными, (руб.):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 xml:space="preserve"> 6000 6000 7000 7000 7000 8000 8000 8000 8000 8000 9000 9000 9000 9000 12000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7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1. Укажите условия применения относительных величин, их виды, способы расчёта и формы выражения.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 xml:space="preserve">2. Раскройте абсолютные показатели вариации, размах вариации, дисперсия и среднее квадратическое отклонение. 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3. Изобразите данную динамику сбора урожая в виде полигона распределения.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3"/>
      </w:tblGrid>
      <w:tr w:rsidR="00D77B27" w:rsidRPr="00BC7A0C" w:rsidTr="00DA6633">
        <w:tc>
          <w:tcPr>
            <w:tcW w:w="154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02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2003       2004       2005       2006       2007       2008       2009       2010       2011</w:t>
            </w:r>
          </w:p>
        </w:tc>
      </w:tr>
      <w:tr w:rsidR="00D77B27" w:rsidRPr="00BC7A0C" w:rsidTr="00DA6633">
        <w:tc>
          <w:tcPr>
            <w:tcW w:w="154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Млн.т</w:t>
            </w:r>
          </w:p>
        </w:tc>
        <w:tc>
          <w:tcPr>
            <w:tcW w:w="8023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237,4      179,2      189,1      158,2      186,8      192,2      172,6      191,7      210,1</w:t>
            </w:r>
          </w:p>
        </w:tc>
      </w:tr>
    </w:tbl>
    <w:p w:rsidR="0034414A" w:rsidRPr="00BC7A0C" w:rsidRDefault="0034414A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8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1. Раскройте понятие о статистики как науке, предмет статистической науки, статистические показатели.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2. Укажите условия применения относительных величин, их виды, способы расчёта и формы выражения.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3. Рассчитайте: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- среднее линейное отклонение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- дисперсию.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Группы АО по среднесписочной численности работающих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Количество АО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400-600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600-800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800-1000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1000-1200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1200-1400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D77B27" w:rsidRPr="00BC7A0C" w:rsidRDefault="00D77B27" w:rsidP="00BC7A0C">
      <w:pPr>
        <w:tabs>
          <w:tab w:val="left" w:pos="3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tabs>
          <w:tab w:val="left" w:pos="33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9</w:t>
      </w:r>
    </w:p>
    <w:p w:rsidR="00D77B27" w:rsidRPr="00BC7A0C" w:rsidRDefault="00D77B27" w:rsidP="00BC7A0C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метод статистики, статистические закономерности и особенности статистической методологии.</w:t>
      </w:r>
    </w:p>
    <w:p w:rsidR="00D77B27" w:rsidRPr="00BC7A0C" w:rsidRDefault="00D77B27" w:rsidP="00BC7A0C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понятия средней величины и дисперсии альтернативного признака.</w:t>
      </w:r>
    </w:p>
    <w:p w:rsidR="00D77B27" w:rsidRPr="00BC7A0C" w:rsidRDefault="00D77B27" w:rsidP="00BC7A0C">
      <w:pPr>
        <w:numPr>
          <w:ilvl w:val="0"/>
          <w:numId w:val="5"/>
        </w:numPr>
        <w:tabs>
          <w:tab w:val="left" w:pos="33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lastRenderedPageBreak/>
        <w:t>Постройте график конкурса поступающих в ВУЗы с 2006-2001г. (кол-во заявлений о приеме на 100</w:t>
      </w:r>
      <w:r w:rsidR="005C3182">
        <w:rPr>
          <w:rFonts w:ascii="Times New Roman" w:hAnsi="Times New Roman" w:cs="Times New Roman"/>
          <w:sz w:val="24"/>
          <w:szCs w:val="24"/>
        </w:rPr>
        <w:t xml:space="preserve"> </w:t>
      </w:r>
      <w:r w:rsidRPr="00BC7A0C">
        <w:rPr>
          <w:rFonts w:ascii="Times New Roman" w:hAnsi="Times New Roman" w:cs="Times New Roman"/>
          <w:sz w:val="24"/>
          <w:szCs w:val="24"/>
        </w:rPr>
        <w:t>мест).</w:t>
      </w:r>
    </w:p>
    <w:p w:rsidR="00D77B27" w:rsidRPr="00BC7A0C" w:rsidRDefault="00D77B27" w:rsidP="00BC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77B27" w:rsidRPr="00BC7A0C" w:rsidTr="00DA6633"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36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36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</w:tr>
      <w:tr w:rsidR="00D77B27" w:rsidRPr="00BC7A0C" w:rsidTr="00DA6633"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Кол-во заявлений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67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6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368" w:type="dxa"/>
          </w:tcPr>
          <w:p w:rsidR="00D77B27" w:rsidRPr="00BC7A0C" w:rsidRDefault="00D77B27" w:rsidP="00BC7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</w:tbl>
    <w:p w:rsidR="00D77B27" w:rsidRPr="00BC7A0C" w:rsidRDefault="00D77B27" w:rsidP="00BC7A0C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B27" w:rsidRPr="00BC7A0C" w:rsidRDefault="00D77B27" w:rsidP="00BC7A0C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ВАРИАНТ 10</w:t>
      </w:r>
    </w:p>
    <w:p w:rsidR="00D77B27" w:rsidRPr="00BC7A0C" w:rsidRDefault="00D77B27" w:rsidP="00BC7A0C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Раскройте графический метод в статистике, их виды и принципы построения.</w:t>
      </w:r>
    </w:p>
    <w:p w:rsidR="00D77B27" w:rsidRPr="00BC7A0C" w:rsidRDefault="00D77B27" w:rsidP="00BC7A0C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Дайте понятие об абсолютных и относительных величинах, единицы измерения.</w:t>
      </w:r>
    </w:p>
    <w:p w:rsidR="00D77B27" w:rsidRPr="00BC7A0C" w:rsidRDefault="00D77B27" w:rsidP="00BC7A0C">
      <w:pPr>
        <w:numPr>
          <w:ilvl w:val="0"/>
          <w:numId w:val="6"/>
        </w:numPr>
        <w:tabs>
          <w:tab w:val="left" w:pos="361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Рассчитайте:</w:t>
      </w:r>
    </w:p>
    <w:p w:rsidR="00D77B27" w:rsidRPr="00BC7A0C" w:rsidRDefault="00D77B27" w:rsidP="00BC7A0C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- среднее линейное отклонение</w:t>
      </w:r>
    </w:p>
    <w:p w:rsidR="00D77B27" w:rsidRPr="00BC7A0C" w:rsidRDefault="00D77B27" w:rsidP="00BC7A0C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A0C">
        <w:rPr>
          <w:rFonts w:ascii="Times New Roman" w:hAnsi="Times New Roman" w:cs="Times New Roman"/>
          <w:sz w:val="24"/>
          <w:szCs w:val="24"/>
        </w:rPr>
        <w:t>- коэффициент вариации.</w:t>
      </w:r>
    </w:p>
    <w:p w:rsidR="00D77B27" w:rsidRPr="00BC7A0C" w:rsidRDefault="00D77B27" w:rsidP="00BC7A0C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 xml:space="preserve">Группы АО по среднесписочной численности работающих 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Количество АО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До 400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400-600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77B27" w:rsidRPr="00BC7A0C" w:rsidTr="00DA6633">
        <w:tc>
          <w:tcPr>
            <w:tcW w:w="4785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600-800</w:t>
            </w:r>
          </w:p>
        </w:tc>
        <w:tc>
          <w:tcPr>
            <w:tcW w:w="4786" w:type="dxa"/>
          </w:tcPr>
          <w:p w:rsidR="00D77B27" w:rsidRPr="00BC7A0C" w:rsidRDefault="00D77B27" w:rsidP="00BC7A0C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0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D77B27" w:rsidRPr="00BC7A0C" w:rsidRDefault="00D77B27" w:rsidP="00BC7A0C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79F">
        <w:rPr>
          <w:rFonts w:ascii="Times New Roman" w:hAnsi="Times New Roman" w:cs="Times New Roman"/>
          <w:b/>
          <w:bCs/>
          <w:sz w:val="24"/>
          <w:szCs w:val="24"/>
        </w:rPr>
        <w:t>Литература для обучающихся (литература актуализирована, протокол№1 от 29.08.201</w:t>
      </w:r>
      <w:r w:rsidR="005C318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B479F">
        <w:rPr>
          <w:rFonts w:ascii="Times New Roman" w:hAnsi="Times New Roman" w:cs="Times New Roman"/>
          <w:b/>
          <w:bCs/>
          <w:sz w:val="24"/>
          <w:szCs w:val="24"/>
        </w:rPr>
        <w:t>г.):</w:t>
      </w:r>
      <w:r w:rsidRPr="002B47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79F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преподавателя:</w:t>
      </w:r>
    </w:p>
    <w:p w:rsidR="002B479F" w:rsidRPr="002B479F" w:rsidRDefault="002B479F" w:rsidP="002B4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1.И.И. Елисеева, М.М. Юзбашев. Общая теория статистики. Учебник для вузо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в. М.: Финансы и статистика. 202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2г.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2. Теория статистики. Учебник для вузов. Под ред. Р.А. Шмойловой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. М.: Финансы и статистика. 2019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3. Практикум по статистике. Учебное пособие. Под ред. Р.А. Шмойлово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й. М.: Финансы и статистика. 202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2г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4.Практикум по общей теории статистики. Учебное пособие. Под редакцией Н.Н. Рязумова. М.: Финансы и статист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ика. 202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1г</w:t>
      </w:r>
    </w:p>
    <w:p w:rsidR="002B479F" w:rsidRPr="002B479F" w:rsidRDefault="002B479F" w:rsidP="002B479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5.И.И. Елисеева. В.И. Лаптев. Маркетинг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 xml:space="preserve"> средствами статистики. М.: 2019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6. П. Кевеш. Теория индексов и практика экономическог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о анализа. Пер. с венг. М.: 2019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г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7. Справочник по прикладной статист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>ике в 2-хт. Пер с англ. М.: 2018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г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sz w:val="24"/>
          <w:szCs w:val="24"/>
          <w:u w:val="single"/>
        </w:rPr>
        <w:t>8 В.М. Гусаров. Теория статистики.</w:t>
      </w:r>
      <w:r w:rsidR="005B7A82">
        <w:rPr>
          <w:rFonts w:ascii="Times New Roman" w:hAnsi="Times New Roman" w:cs="Times New Roman"/>
          <w:sz w:val="24"/>
          <w:szCs w:val="24"/>
          <w:u w:val="single"/>
        </w:rPr>
        <w:t xml:space="preserve"> Учебное пособие для вузов. 2019</w:t>
      </w:r>
      <w:r w:rsidRPr="002B479F">
        <w:rPr>
          <w:rFonts w:ascii="Times New Roman" w:hAnsi="Times New Roman" w:cs="Times New Roman"/>
          <w:sz w:val="24"/>
          <w:szCs w:val="24"/>
          <w:u w:val="single"/>
        </w:rPr>
        <w:t>г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5B7A82" w:rsidP="002B479F">
      <w:pPr>
        <w:tabs>
          <w:tab w:val="left" w:pos="990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 Статистические сборники 2021-2022</w:t>
      </w:r>
      <w:bookmarkStart w:id="3" w:name="_GoBack"/>
      <w:bookmarkEnd w:id="3"/>
      <w:r w:rsidR="002B479F" w:rsidRPr="002B479F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2B479F" w:rsidRPr="002B479F" w:rsidRDefault="002B479F" w:rsidP="002B479F">
      <w:pPr>
        <w:tabs>
          <w:tab w:val="left" w:pos="990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b/>
          <w:sz w:val="24"/>
          <w:szCs w:val="24"/>
          <w:u w:val="single"/>
        </w:rPr>
        <w:t>Интернет- ресурсы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479F" w:rsidRPr="00E130E3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web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-</w:t>
      </w: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local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rudn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ru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\</w:t>
      </w: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stats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\</w:t>
      </w: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st</w:t>
      </w:r>
      <w:r w:rsidRPr="00E130E3">
        <w:rPr>
          <w:rFonts w:ascii="Times New Roman" w:hAnsi="Times New Roman" w:cs="Times New Roman"/>
          <w:i/>
          <w:iCs/>
          <w:sz w:val="24"/>
          <w:szCs w:val="24"/>
          <w:u w:val="single"/>
        </w:rPr>
        <w:t>3.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htm hakasstat.gks.ru\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statistika.ru\</w:t>
      </w:r>
    </w:p>
    <w:p w:rsidR="002B479F" w:rsidRPr="002B479F" w:rsidRDefault="002B479F" w:rsidP="002B479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</w:pPr>
      <w:r w:rsidRPr="002B479F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www.gks.ru</w:t>
      </w:r>
    </w:p>
    <w:p w:rsidR="00247C2D" w:rsidRPr="002B479F" w:rsidRDefault="00247C2D" w:rsidP="002B4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7C2D" w:rsidRPr="002B479F" w:rsidSect="0034414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2B5" w:rsidRDefault="006152B5" w:rsidP="0034414A">
      <w:pPr>
        <w:spacing w:after="0" w:line="240" w:lineRule="auto"/>
      </w:pPr>
      <w:r>
        <w:separator/>
      </w:r>
    </w:p>
  </w:endnote>
  <w:endnote w:type="continuationSeparator" w:id="0">
    <w:p w:rsidR="006152B5" w:rsidRDefault="006152B5" w:rsidP="0034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2B5" w:rsidRDefault="006152B5" w:rsidP="0034414A">
      <w:pPr>
        <w:spacing w:after="0" w:line="240" w:lineRule="auto"/>
      </w:pPr>
      <w:r>
        <w:separator/>
      </w:r>
    </w:p>
  </w:footnote>
  <w:footnote w:type="continuationSeparator" w:id="0">
    <w:p w:rsidR="006152B5" w:rsidRDefault="006152B5" w:rsidP="00344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7FB"/>
    <w:multiLevelType w:val="hybridMultilevel"/>
    <w:tmpl w:val="2C76F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00976"/>
    <w:multiLevelType w:val="hybridMultilevel"/>
    <w:tmpl w:val="E38A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885FBF"/>
    <w:multiLevelType w:val="hybridMultilevel"/>
    <w:tmpl w:val="5EF2D5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7C486F"/>
    <w:multiLevelType w:val="hybridMultilevel"/>
    <w:tmpl w:val="C082B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CE45C6"/>
    <w:multiLevelType w:val="hybridMultilevel"/>
    <w:tmpl w:val="11707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941A9F"/>
    <w:multiLevelType w:val="hybridMultilevel"/>
    <w:tmpl w:val="E932C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B27"/>
    <w:rsid w:val="00147F7C"/>
    <w:rsid w:val="00152EB7"/>
    <w:rsid w:val="001633A6"/>
    <w:rsid w:val="00184C73"/>
    <w:rsid w:val="00247C2D"/>
    <w:rsid w:val="00282A29"/>
    <w:rsid w:val="002B479F"/>
    <w:rsid w:val="0034414A"/>
    <w:rsid w:val="00377535"/>
    <w:rsid w:val="003C4848"/>
    <w:rsid w:val="00475591"/>
    <w:rsid w:val="004A4F20"/>
    <w:rsid w:val="004F5D6F"/>
    <w:rsid w:val="00523A93"/>
    <w:rsid w:val="0053271F"/>
    <w:rsid w:val="005B7A82"/>
    <w:rsid w:val="005C3182"/>
    <w:rsid w:val="00613FD0"/>
    <w:rsid w:val="00614DE7"/>
    <w:rsid w:val="006152B5"/>
    <w:rsid w:val="00646633"/>
    <w:rsid w:val="007B6324"/>
    <w:rsid w:val="00884F46"/>
    <w:rsid w:val="008D5FA5"/>
    <w:rsid w:val="009B754A"/>
    <w:rsid w:val="00B54B63"/>
    <w:rsid w:val="00BC7A0C"/>
    <w:rsid w:val="00C5320A"/>
    <w:rsid w:val="00D24E0E"/>
    <w:rsid w:val="00D33DC2"/>
    <w:rsid w:val="00D77B27"/>
    <w:rsid w:val="00DC7FBA"/>
    <w:rsid w:val="00E13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3F81C4"/>
  <w15:docId w15:val="{376AB6A7-9076-4195-89B9-686863E2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C2D"/>
  </w:style>
  <w:style w:type="paragraph" w:styleId="1">
    <w:name w:val="heading 1"/>
    <w:basedOn w:val="a"/>
    <w:next w:val="a"/>
    <w:link w:val="10"/>
    <w:qFormat/>
    <w:rsid w:val="00D77B2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7B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7B2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77B27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13F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FD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34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414A"/>
  </w:style>
  <w:style w:type="paragraph" w:styleId="a7">
    <w:name w:val="footer"/>
    <w:basedOn w:val="a"/>
    <w:link w:val="a8"/>
    <w:uiPriority w:val="99"/>
    <w:semiHidden/>
    <w:unhideWhenUsed/>
    <w:rsid w:val="00344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4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cp:lastPrinted>2018-02-21T13:22:00Z</cp:lastPrinted>
  <dcterms:created xsi:type="dcterms:W3CDTF">2013-10-07T12:48:00Z</dcterms:created>
  <dcterms:modified xsi:type="dcterms:W3CDTF">2023-09-25T10:28:00Z</dcterms:modified>
</cp:coreProperties>
</file>